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025CA6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5A92A7E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45CFE39D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535BCE95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4110E16" w14:textId="126DA1DD" w:rsidR="007A66DD" w:rsidRDefault="00184D41">
      <w:pPr>
        <w:jc w:val="center"/>
      </w:pPr>
      <w:r>
        <w:rPr>
          <w:noProof/>
        </w:rPr>
        <w:drawing>
          <wp:inline distT="0" distB="0" distL="0" distR="0" wp14:anchorId="4930C01B" wp14:editId="77AB7CD7">
            <wp:extent cx="5329451" cy="1124116"/>
            <wp:effectExtent l="0" t="0" r="508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28" cy="11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214F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C4899D6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8425AD1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04A2E6FC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788409F7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7C7F4050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38D3395F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1A4CB22D" w14:textId="77777777" w:rsidR="007A66DD" w:rsidRPr="008F0718" w:rsidRDefault="007A66DD">
      <w:pPr>
        <w:jc w:val="center"/>
        <w:rPr>
          <w:rFonts w:ascii="Calibri Light" w:hAnsi="Calibri Light" w:cs="Calibri Light"/>
          <w:b/>
          <w:color w:val="1F3864" w:themeColor="accent1" w:themeShade="80"/>
          <w:sz w:val="40"/>
          <w:szCs w:val="40"/>
        </w:rPr>
      </w:pPr>
    </w:p>
    <w:p w14:paraId="0B5C38D3" w14:textId="77777777" w:rsidR="007A66DD" w:rsidRPr="008F0718" w:rsidRDefault="007A66DD">
      <w:pPr>
        <w:jc w:val="center"/>
        <w:rPr>
          <w:color w:val="1F3864" w:themeColor="accent1" w:themeShade="80"/>
        </w:rPr>
      </w:pPr>
      <w:r w:rsidRPr="008F0718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 xml:space="preserve">DEMONSTRAÇÕES CONTÁBEIS </w:t>
      </w:r>
    </w:p>
    <w:p w14:paraId="6BFCAD46" w14:textId="77777777" w:rsidR="007A66DD" w:rsidRPr="008F0718" w:rsidRDefault="007A66DD">
      <w:pPr>
        <w:jc w:val="center"/>
        <w:rPr>
          <w:color w:val="1F3864" w:themeColor="accent1" w:themeShade="80"/>
        </w:rPr>
      </w:pPr>
      <w:r w:rsidRPr="008F0718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E</w:t>
      </w:r>
    </w:p>
    <w:p w14:paraId="5790403A" w14:textId="77777777" w:rsidR="007A66DD" w:rsidRPr="008F0718" w:rsidRDefault="007A66DD">
      <w:pPr>
        <w:jc w:val="center"/>
        <w:rPr>
          <w:color w:val="1F3864" w:themeColor="accent1" w:themeShade="80"/>
        </w:rPr>
      </w:pPr>
      <w:r w:rsidRPr="008F0718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NOTAS EXPLICATIVAS</w:t>
      </w:r>
    </w:p>
    <w:p w14:paraId="53FCDD31" w14:textId="77777777" w:rsidR="007A66DD" w:rsidRPr="008F0718" w:rsidRDefault="007A66DD">
      <w:pPr>
        <w:jc w:val="center"/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</w:pPr>
    </w:p>
    <w:p w14:paraId="26BE7EC3" w14:textId="77777777" w:rsidR="007A66DD" w:rsidRPr="008F0718" w:rsidRDefault="007A66DD">
      <w:pPr>
        <w:jc w:val="center"/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</w:pPr>
    </w:p>
    <w:p w14:paraId="7511D022" w14:textId="56C3BA9F" w:rsidR="007A66DD" w:rsidRPr="008F0718" w:rsidRDefault="007A66DD">
      <w:pPr>
        <w:jc w:val="center"/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</w:pPr>
      <w:r w:rsidRPr="008F0718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EXERCÍCIO - 20</w:t>
      </w:r>
      <w:r w:rsidR="00C864DC" w:rsidRPr="008F0718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2</w:t>
      </w:r>
      <w:r w:rsidR="003F5F4B" w:rsidRPr="008F0718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2</w:t>
      </w:r>
    </w:p>
    <w:p w14:paraId="06E33DBA" w14:textId="77777777" w:rsidR="003F5F4B" w:rsidRPr="00BF76CA" w:rsidRDefault="003F5F4B">
      <w:pPr>
        <w:jc w:val="center"/>
        <w:rPr>
          <w:color w:val="2F5496" w:themeColor="accent1" w:themeShade="BF"/>
        </w:rPr>
      </w:pPr>
    </w:p>
    <w:p w14:paraId="476AABA0" w14:textId="77777777" w:rsidR="007A66DD" w:rsidRDefault="007A66DD">
      <w:pPr>
        <w:rPr>
          <w:rFonts w:ascii="Calibri Light" w:hAnsi="Calibri Light" w:cs="Calibri Light"/>
          <w:b/>
          <w:sz w:val="28"/>
          <w:szCs w:val="28"/>
        </w:rPr>
      </w:pPr>
    </w:p>
    <w:p w14:paraId="6246FBF4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83CAFE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B344EB0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10BB8AC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5C6FFA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3E49A47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A3684E7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895637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6614B180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42EA7855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38171FE2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6A2EF41F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26582CFE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1FC2DD0C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11A6E7DC" w14:textId="77777777" w:rsidR="007A66DD" w:rsidRDefault="007A66DD">
      <w:pPr>
        <w:jc w:val="center"/>
      </w:pPr>
      <w:r>
        <w:rPr>
          <w:rFonts w:ascii="Calibri Light" w:hAnsi="Calibri Light" w:cs="Calibri Light"/>
          <w:b/>
          <w:sz w:val="28"/>
          <w:szCs w:val="28"/>
        </w:rPr>
        <w:t>Lista de Abreviaturas e Siglas</w:t>
      </w:r>
    </w:p>
    <w:p w14:paraId="4B1995DF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F9779A2" w14:textId="77777777" w:rsidR="007A66DD" w:rsidRDefault="007A66DD">
      <w:r>
        <w:rPr>
          <w:rFonts w:ascii="Calibri Light" w:hAnsi="Calibri Light" w:cs="Calibri Light"/>
          <w:sz w:val="28"/>
          <w:szCs w:val="28"/>
        </w:rPr>
        <w:t>AH – Análise Horizontal</w:t>
      </w:r>
    </w:p>
    <w:p w14:paraId="61220BB9" w14:textId="77777777" w:rsidR="007A66DD" w:rsidRDefault="007A66DD">
      <w:r>
        <w:rPr>
          <w:rFonts w:ascii="Calibri Light" w:hAnsi="Calibri Light" w:cs="Calibri Light"/>
          <w:sz w:val="28"/>
          <w:szCs w:val="28"/>
        </w:rPr>
        <w:t>AV – Análise Vertical</w:t>
      </w:r>
    </w:p>
    <w:p w14:paraId="1D153E64" w14:textId="77777777" w:rsidR="007A66DD" w:rsidRDefault="007A66DD">
      <w:r>
        <w:rPr>
          <w:rFonts w:ascii="Calibri Light" w:hAnsi="Calibri Light" w:cs="Calibri Light"/>
          <w:sz w:val="28"/>
          <w:szCs w:val="28"/>
        </w:rPr>
        <w:t>CCONT – Coordenadoria de Contabilidade</w:t>
      </w:r>
    </w:p>
    <w:p w14:paraId="53074517" w14:textId="0DDAEE46" w:rsidR="007A66DD" w:rsidRDefault="007A66DD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CFC - Conselho Federal de Contabilidade</w:t>
      </w:r>
    </w:p>
    <w:p w14:paraId="22F3A376" w14:textId="3F604ACC" w:rsidR="00586A32" w:rsidRDefault="00586A32">
      <w:r>
        <w:rPr>
          <w:rFonts w:ascii="Calibri Light" w:hAnsi="Calibri Light" w:cs="Calibri Light"/>
          <w:sz w:val="28"/>
          <w:szCs w:val="28"/>
        </w:rPr>
        <w:t>CGR – Coordenadoria de Gestão da Remuneração</w:t>
      </w:r>
    </w:p>
    <w:p w14:paraId="58F25720" w14:textId="77777777" w:rsidR="007A66DD" w:rsidRDefault="007A66DD">
      <w:r>
        <w:rPr>
          <w:rFonts w:ascii="Calibri Light" w:hAnsi="Calibri Light" w:cs="Calibri Light"/>
          <w:sz w:val="28"/>
          <w:szCs w:val="28"/>
        </w:rPr>
        <w:t>CSJT – Conselho Superior da Justiça do Trabalho</w:t>
      </w:r>
    </w:p>
    <w:p w14:paraId="6405434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EC – Emenda Constitucional</w:t>
      </w:r>
    </w:p>
    <w:p w14:paraId="08C8BD28" w14:textId="660E5207" w:rsidR="007A66DD" w:rsidRDefault="007A66DD">
      <w:r>
        <w:rPr>
          <w:rFonts w:ascii="Calibri Light" w:hAnsi="Calibri Light" w:cs="Calibri Light"/>
          <w:sz w:val="28"/>
          <w:szCs w:val="28"/>
        </w:rPr>
        <w:t>MCASP - Manual de Contabilidade Aplicad</w:t>
      </w:r>
      <w:r w:rsidR="00462253">
        <w:rPr>
          <w:rFonts w:ascii="Calibri Light" w:hAnsi="Calibri Light" w:cs="Calibri Light"/>
          <w:sz w:val="28"/>
          <w:szCs w:val="28"/>
        </w:rPr>
        <w:t>a</w:t>
      </w:r>
      <w:r>
        <w:rPr>
          <w:rFonts w:ascii="Calibri Light" w:hAnsi="Calibri Light" w:cs="Calibri Light"/>
          <w:sz w:val="28"/>
          <w:szCs w:val="28"/>
        </w:rPr>
        <w:t xml:space="preserve"> ao Setor Público</w:t>
      </w:r>
    </w:p>
    <w:p w14:paraId="180D5DA2" w14:textId="77777777" w:rsidR="007A66DD" w:rsidRDefault="007A66DD">
      <w:r>
        <w:rPr>
          <w:rFonts w:ascii="Calibri Light" w:hAnsi="Calibri Light" w:cs="Calibri Light"/>
          <w:sz w:val="28"/>
          <w:szCs w:val="28"/>
        </w:rPr>
        <w:t>NBC TSP - Normas Brasileiras de Contabilidade Aplicadas ao Setor Público</w:t>
      </w:r>
    </w:p>
    <w:p w14:paraId="53CDC8D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OFSS – Orçamento Fiscal e da Seguridade Social</w:t>
      </w:r>
    </w:p>
    <w:p w14:paraId="189FF59F" w14:textId="3FD6AEB2" w:rsidR="007A66DD" w:rsidRPr="00A54556" w:rsidRDefault="007A66DD">
      <w:r w:rsidRPr="00A54556">
        <w:rPr>
          <w:rFonts w:ascii="Calibri Light" w:hAnsi="Calibri Light" w:cs="Calibri Light"/>
          <w:sz w:val="28"/>
          <w:szCs w:val="28"/>
        </w:rPr>
        <w:t>PAE – Parcela Autônoma de Equivalência</w:t>
      </w:r>
    </w:p>
    <w:p w14:paraId="4B9E89BC" w14:textId="77777777" w:rsidR="007A66DD" w:rsidRDefault="007A66DD">
      <w:r>
        <w:rPr>
          <w:rFonts w:ascii="Calibri Light" w:hAnsi="Calibri Light" w:cs="Calibri Light"/>
          <w:sz w:val="28"/>
          <w:szCs w:val="28"/>
        </w:rPr>
        <w:t>PCASP - Plano de Contas Aplicado ao Setor Público</w:t>
      </w:r>
    </w:p>
    <w:p w14:paraId="1C16DB3F" w14:textId="77777777" w:rsidR="007A66DD" w:rsidRPr="00A54556" w:rsidRDefault="007A66DD" w:rsidP="00A54556">
      <w:pPr>
        <w:rPr>
          <w:rFonts w:asciiTheme="majorHAnsi" w:hAnsiTheme="majorHAnsi" w:cstheme="majorHAnsi"/>
          <w:sz w:val="28"/>
          <w:szCs w:val="28"/>
        </w:rPr>
      </w:pPr>
      <w:r w:rsidRPr="00A54556">
        <w:rPr>
          <w:rFonts w:asciiTheme="majorHAnsi" w:hAnsiTheme="majorHAnsi" w:cstheme="majorHAnsi"/>
          <w:sz w:val="28"/>
          <w:szCs w:val="28"/>
        </w:rPr>
        <w:t>RAP – Restos a Pagar</w:t>
      </w:r>
    </w:p>
    <w:p w14:paraId="33E5D395" w14:textId="77777777" w:rsidR="007A66DD" w:rsidRDefault="007A66DD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RGPS - Regime Geral de Previdência Social</w:t>
      </w:r>
    </w:p>
    <w:p w14:paraId="3BA50383" w14:textId="0C9EA574" w:rsidR="00DF00A4" w:rsidRDefault="00DF00A4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RPNP – Restos a Pagar Não Processados</w:t>
      </w:r>
    </w:p>
    <w:p w14:paraId="7A4A39F7" w14:textId="41955DFC" w:rsidR="00DF00A4" w:rsidRDefault="00DF00A4">
      <w:r>
        <w:rPr>
          <w:rFonts w:ascii="Calibri Light" w:hAnsi="Calibri Light" w:cs="Calibri Light"/>
          <w:sz w:val="28"/>
          <w:szCs w:val="28"/>
        </w:rPr>
        <w:t>RPP – Restos a Pagar Processados</w:t>
      </w:r>
    </w:p>
    <w:p w14:paraId="12F2D0DA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RPPS - Regime Próprio de Previdência Social</w:t>
      </w:r>
    </w:p>
    <w:p w14:paraId="0842E6E2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RPV – Requisição de Pequeno Valor</w:t>
      </w:r>
    </w:p>
    <w:p w14:paraId="09A01B9C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SCOF – Secretaria de Coordenação Orçamentária e Financeira</w:t>
      </w:r>
    </w:p>
    <w:p w14:paraId="5E4FE94A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SEOFI – Secretaria de Orçamento e Finanças</w:t>
      </w:r>
    </w:p>
    <w:p w14:paraId="3AB5AFD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SIAFI - Sistema Integrado de Administração Financeira do Governo Federal</w:t>
      </w:r>
    </w:p>
    <w:p w14:paraId="6728DEBE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SPIUNET – Sistema de Gerenciamento dos Imóveis de Uso Especial da União</w:t>
      </w:r>
    </w:p>
    <w:p w14:paraId="25F60BF9" w14:textId="5DBC445B" w:rsidR="007A66DD" w:rsidRDefault="007A66DD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SPU - </w:t>
      </w:r>
      <w:r w:rsidR="003E6855" w:rsidRPr="003E6855">
        <w:rPr>
          <w:rFonts w:ascii="Calibri Light" w:hAnsi="Calibri Light" w:cs="Calibri Light"/>
          <w:sz w:val="28"/>
          <w:szCs w:val="28"/>
        </w:rPr>
        <w:t>Secretaria de Coordenação e Governança do Patrimônio da União</w:t>
      </w:r>
    </w:p>
    <w:p w14:paraId="0B0EEC29" w14:textId="03E471D4" w:rsidR="00317A3D" w:rsidRDefault="00317A3D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STN – Secretaria do Tesouro Nacional</w:t>
      </w:r>
    </w:p>
    <w:p w14:paraId="6DEF8C62" w14:textId="780C099B" w:rsidR="00520F1E" w:rsidRDefault="00520F1E">
      <w:r>
        <w:rPr>
          <w:rFonts w:ascii="Calibri Light" w:hAnsi="Calibri Light" w:cs="Calibri Light"/>
          <w:sz w:val="28"/>
          <w:szCs w:val="28"/>
        </w:rPr>
        <w:t>TIC – Tecnologia da Informação e Comunicação</w:t>
      </w:r>
    </w:p>
    <w:p w14:paraId="719BED37" w14:textId="77777777" w:rsidR="007A66DD" w:rsidRDefault="007A66DD">
      <w:r>
        <w:rPr>
          <w:rFonts w:ascii="Calibri Light" w:hAnsi="Calibri Light" w:cs="Calibri Light"/>
          <w:sz w:val="28"/>
          <w:szCs w:val="28"/>
        </w:rPr>
        <w:t>TRT2 – Tribunal Regional do Trabalho da 2ª Região</w:t>
      </w:r>
    </w:p>
    <w:p w14:paraId="05E84AC0" w14:textId="77777777" w:rsidR="007A66DD" w:rsidRDefault="007A66DD">
      <w:r>
        <w:rPr>
          <w:rFonts w:ascii="Calibri Light" w:hAnsi="Calibri Light" w:cs="Calibri Light"/>
          <w:sz w:val="28"/>
          <w:szCs w:val="28"/>
        </w:rPr>
        <w:t>UG – Unidade Gestora</w:t>
      </w:r>
    </w:p>
    <w:p w14:paraId="3B8858D4" w14:textId="77777777" w:rsidR="007A66DD" w:rsidRDefault="007A66DD">
      <w:r>
        <w:rPr>
          <w:rFonts w:ascii="Calibri Light" w:hAnsi="Calibri Light" w:cs="Calibri Light"/>
          <w:sz w:val="28"/>
          <w:szCs w:val="28"/>
        </w:rPr>
        <w:t>UO – Unidade Orçamentária</w:t>
      </w:r>
    </w:p>
    <w:p w14:paraId="28B6C2EA" w14:textId="77777777" w:rsidR="007A66DD" w:rsidRDefault="007A66DD">
      <w:r>
        <w:rPr>
          <w:rFonts w:ascii="Calibri Light" w:hAnsi="Calibri Light" w:cs="Calibri Light"/>
          <w:sz w:val="28"/>
          <w:szCs w:val="28"/>
        </w:rPr>
        <w:t>VPA – Variações Patrimoniais Aumentativas</w:t>
      </w:r>
    </w:p>
    <w:p w14:paraId="677018C1" w14:textId="17E19B60" w:rsidR="0063466A" w:rsidRPr="0063466A" w:rsidRDefault="007A66DD" w:rsidP="0063466A">
      <w:r>
        <w:rPr>
          <w:rFonts w:ascii="Calibri Light" w:hAnsi="Calibri Light" w:cs="Calibri Light"/>
          <w:sz w:val="28"/>
          <w:szCs w:val="28"/>
        </w:rPr>
        <w:t>VPD – Variações Patrimoniais Diminutivas</w:t>
      </w:r>
    </w:p>
    <w:p w14:paraId="3A810E96" w14:textId="2A64E0A7" w:rsidR="007A66DD" w:rsidRPr="00E11585" w:rsidRDefault="007A66DD" w:rsidP="008F0718">
      <w:pPr>
        <w:pageBreakBefore/>
        <w:ind w:firstLine="708"/>
        <w:jc w:val="center"/>
        <w:rPr>
          <w:rFonts w:asciiTheme="majorHAnsi" w:hAnsiTheme="majorHAnsi" w:cstheme="majorHAnsi"/>
        </w:rPr>
      </w:pPr>
      <w:r w:rsidRPr="00E11585">
        <w:rPr>
          <w:rFonts w:asciiTheme="majorHAnsi" w:hAnsiTheme="majorHAnsi" w:cstheme="majorHAnsi"/>
          <w:b/>
          <w:sz w:val="28"/>
          <w:szCs w:val="28"/>
        </w:rPr>
        <w:lastRenderedPageBreak/>
        <w:t>Sumário</w:t>
      </w:r>
    </w:p>
    <w:p w14:paraId="52D98180" w14:textId="77777777" w:rsidR="00E11585" w:rsidRPr="00E11585" w:rsidRDefault="007A66DD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r w:rsidRPr="00E11585">
        <w:rPr>
          <w:rFonts w:asciiTheme="majorHAnsi" w:hAnsiTheme="majorHAnsi" w:cstheme="majorHAnsi"/>
          <w:sz w:val="20"/>
          <w:szCs w:val="20"/>
        </w:rPr>
        <w:fldChar w:fldCharType="begin"/>
      </w:r>
      <w:r w:rsidRPr="00E11585">
        <w:rPr>
          <w:rFonts w:asciiTheme="majorHAnsi" w:hAnsiTheme="majorHAnsi" w:cstheme="majorHAnsi"/>
          <w:sz w:val="20"/>
          <w:szCs w:val="20"/>
        </w:rPr>
        <w:instrText xml:space="preserve"> TOC \z \o "1-3" \u \h</w:instrText>
      </w:r>
      <w:r w:rsidRPr="00E11585">
        <w:rPr>
          <w:rFonts w:asciiTheme="majorHAnsi" w:hAnsiTheme="majorHAnsi" w:cstheme="majorHAnsi"/>
          <w:sz w:val="20"/>
          <w:szCs w:val="20"/>
        </w:rPr>
        <w:fldChar w:fldCharType="separate"/>
      </w:r>
      <w:hyperlink w:anchor="_Toc131176306" w:history="1">
        <w:r w:rsidR="00E11585"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DECLARAÇÃO DA CONTADORA RESPONSÁVEL DO ÓRGÃO</w:t>
        </w:r>
        <w:r w:rsidR="00E11585"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E11585"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E11585"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_Toc131176306 \h </w:instrText>
        </w:r>
        <w:r w:rsidR="00E11585"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E11585"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>4</w:t>
        </w:r>
        <w:r w:rsidR="00E11585"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D49E45D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07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DECLARAÇÃO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_Toc131176307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5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6CAADF6" w14:textId="77777777" w:rsidR="00E11585" w:rsidRPr="00E11585" w:rsidRDefault="00E11585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08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DEMONSTRAÇÕES CONTÁBEIS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_Toc131176308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6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88078AD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09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PATRIMONIAL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_Toc131176309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6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3A27B88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0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DEMONSTRAÇÃO DAS VARIAÇÕES PATRIMONIAIS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_Toc131176310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8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B6A05D2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1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ORÇAMENTÁRIO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_Toc131176311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9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D6E150A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2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FINANCEIRO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_Toc131176312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12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32A12F9" w14:textId="77777777" w:rsidR="00E11585" w:rsidRPr="00E11585" w:rsidRDefault="00E11585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3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NOTAS EXPLICATIVAS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_Toc131176313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14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026BB7D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4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Base de Preparação das Demonstrações e das Práticas Contábeis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_Toc131176314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14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8F38CDE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5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Resumo dos Critérios e Políticas Contábeis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_Toc131176315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15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26FEE33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6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01 – Caixa e Equivalentes de Caixa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_Toc131176316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19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B11F44B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7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02 – Demais Créditos e Valores a Curto Prazo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_Toc131176317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21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AD5ABF3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8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03 – Imobilizado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_Toc131176318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22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23266CA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19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04 – Intangível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_Toc131176319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25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29E213D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0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05 – Obrigações Trabalhistas, Previdenciárias e Assistenciais a Pagar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_Toc131176320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26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76DCA13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1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06 – Ajustes de Exercícios Anteriores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_Toc131176321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29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9EDF520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2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07 – Execução dos Atos Potenciais Passivos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_Toc131176322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30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8E19C43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3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08 – Impostos, Taxas e Contribuições de Melhoria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_Toc131176323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31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234AA84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4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09 – Transferências e Delegações Recebidas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_Toc131176324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32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97E68F7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5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10  - “Valorização e Ganhos c/ Ativos e Desincorporação de Passivos e Desvalorização” e “Perda de Ativos e Incorporação de Passivos”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_Toc131176325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32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18D8B7F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6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11 – Pessoal e Encargos e Benefícios Previdenciários e Assistenciais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_Toc131176326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33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E2D50B7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7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12 – Uso de Bens, Serviços e Consumo de Capital Fixo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_Toc131176327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35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B7E648E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8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13 – Variações Patrimoniais Diminutivas Financeiras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_Toc131176328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36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AE480E3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29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14 – Resultado Patrimonial do Período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_Toc131176329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37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B31747C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30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15 – Execução Orçamentária das Receitas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_Toc131176330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37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34E81CE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31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16 – Execução Orçamentária das Despesas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_Toc131176331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38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5D67DA0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32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17 – Resultado Orçamentário do Exercício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_Toc131176332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42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09E2908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33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18 – Pagamento de Restos a Pagar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_Toc131176333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42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E9903CE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34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19 – Inscrição de Restos a Pagar Processados e Não Processados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_Toc131176334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43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F33BEE4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35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20 – Geração Líquida de Caixa e Equivalentes de Caixa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_Toc131176335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44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F2F0E7D" w14:textId="77777777" w:rsidR="00E11585" w:rsidRPr="00E11585" w:rsidRDefault="00E11585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36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21 – Ativos e Passivos Contingentes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_Toc131176336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46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B4BAD33" w14:textId="77777777" w:rsidR="00E11585" w:rsidRPr="00E11585" w:rsidRDefault="00E11585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37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ANEXO 1 – Demonstrações Contábeis – SIAFI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_Toc131176337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48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140448F" w14:textId="77777777" w:rsidR="00E11585" w:rsidRPr="00E11585" w:rsidRDefault="00E11585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131176338" w:history="1">
        <w:r w:rsidRPr="00E11585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ANEXO 2 – Softwares produzidos internamente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_Toc131176338 \h </w:instrTex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sz w:val="20"/>
            <w:szCs w:val="20"/>
          </w:rPr>
          <w:t>59</w:t>
        </w:r>
        <w:r w:rsidRPr="00E11585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87366AD" w14:textId="32C96479" w:rsidR="007A66DD" w:rsidRPr="001F22B9" w:rsidRDefault="007A66DD">
      <w:pPr>
        <w:rPr>
          <w:rFonts w:asciiTheme="majorHAnsi" w:hAnsiTheme="majorHAnsi" w:cstheme="majorHAnsi"/>
          <w:sz w:val="20"/>
          <w:szCs w:val="20"/>
        </w:rPr>
      </w:pPr>
      <w:r w:rsidRPr="00E1158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5E36E385" w14:textId="2BEB4933" w:rsidR="007A66DD" w:rsidRPr="00DE4278" w:rsidRDefault="007A66DD" w:rsidP="00885D6F">
      <w:pPr>
        <w:pStyle w:val="Ttulo1"/>
        <w:jc w:val="center"/>
      </w:pPr>
      <w:bookmarkStart w:id="0" w:name="_Toc131176306"/>
      <w:r w:rsidRPr="00DE4278">
        <w:rPr>
          <w:rStyle w:val="Ttulo1Char"/>
          <w:b/>
          <w:bCs/>
        </w:rPr>
        <w:t>DECLARAÇÃO DA CONTADORA RESPONSÁVEL DO ÓRGÃO</w:t>
      </w:r>
      <w:bookmarkEnd w:id="0"/>
    </w:p>
    <w:p w14:paraId="7AC35C00" w14:textId="77777777" w:rsidR="007A66DD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33AD616A" w14:textId="1B288ED1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 xml:space="preserve">A Coordenadoria de Contabilidade – CCONT, de acordo com o </w:t>
      </w:r>
      <w:hyperlink r:id="rId9" w:history="1">
        <w:r w:rsidRPr="009E0A7B">
          <w:rPr>
            <w:rStyle w:val="Hyperlink"/>
            <w:rFonts w:ascii="Calibri Light" w:hAnsi="Calibri Light" w:cs="Calibri Light"/>
            <w:sz w:val="22"/>
            <w:szCs w:val="22"/>
          </w:rPr>
          <w:t xml:space="preserve">Ato GP nº </w:t>
        </w:r>
        <w:r w:rsidR="00E671EC" w:rsidRPr="009E0A7B">
          <w:rPr>
            <w:rStyle w:val="Hyperlink"/>
            <w:rFonts w:ascii="Calibri Light" w:hAnsi="Calibri Light" w:cs="Calibri Light"/>
            <w:sz w:val="22"/>
            <w:szCs w:val="22"/>
          </w:rPr>
          <w:t>27/2022</w:t>
        </w:r>
      </w:hyperlink>
      <w:r w:rsidR="00885D6F">
        <w:rPr>
          <w:rFonts w:ascii="Calibri Light" w:hAnsi="Calibri Light" w:cs="Calibri Light"/>
          <w:sz w:val="22"/>
          <w:szCs w:val="22"/>
        </w:rPr>
        <w:t xml:space="preserve">, </w:t>
      </w:r>
      <w:r>
        <w:rPr>
          <w:rFonts w:ascii="Calibri Light" w:hAnsi="Calibri Light" w:cs="Calibri Light"/>
          <w:sz w:val="22"/>
          <w:szCs w:val="22"/>
        </w:rPr>
        <w:t xml:space="preserve">compõe a estrutura da Secretaria de Coordenação Orçamentária e Financeira – SCOF do Tribunal Regional do Trabalho da 2ª Região (TRT2). </w:t>
      </w:r>
      <w:bookmarkStart w:id="1" w:name="_Hlk30266991"/>
      <w:bookmarkEnd w:id="1"/>
    </w:p>
    <w:p w14:paraId="1D7EEB43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O escopo desta declaração leva em conta as demonstrações contábeis do TRT2 – Unidade Orçamentária (UO) 15103, Unidade Gestora (UG) 080010.</w:t>
      </w:r>
    </w:p>
    <w:p w14:paraId="29143552" w14:textId="4A80B9BE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 xml:space="preserve">A conformidade contábil das demonstrações contábeis é realizada pela </w:t>
      </w:r>
      <w:r w:rsidR="00E671EC">
        <w:rPr>
          <w:rFonts w:ascii="Calibri Light" w:hAnsi="Calibri Light" w:cs="Calibri Light"/>
          <w:sz w:val="22"/>
          <w:szCs w:val="22"/>
        </w:rPr>
        <w:t>Contadora Responsável do Órgão</w:t>
      </w:r>
      <w:r>
        <w:rPr>
          <w:rFonts w:ascii="Calibri Light" w:hAnsi="Calibri Light" w:cs="Calibri Light"/>
          <w:sz w:val="22"/>
          <w:szCs w:val="22"/>
        </w:rPr>
        <w:t xml:space="preserve">, </w:t>
      </w:r>
      <w:r w:rsidR="007C2FEE">
        <w:rPr>
          <w:rFonts w:ascii="Calibri Light" w:hAnsi="Calibri Light" w:cs="Calibri Light"/>
          <w:sz w:val="22"/>
          <w:szCs w:val="22"/>
        </w:rPr>
        <w:t xml:space="preserve">subsidiada pela CCONT, </w:t>
      </w:r>
      <w:r>
        <w:rPr>
          <w:rFonts w:ascii="Calibri Light" w:hAnsi="Calibri Light" w:cs="Calibri Light"/>
          <w:sz w:val="22"/>
          <w:szCs w:val="22"/>
        </w:rPr>
        <w:t xml:space="preserve">de acordo com os procedimentos descritos no Manual SIAFI. Este é um processo que visa assegurar a integridade, fidedignidade e a confiabilidade das informações constantes no SIAFI – Sistema Integrado de Administração Financeira, que é o sistema do Governo Federal </w:t>
      </w:r>
      <w:r w:rsidR="000B6B87">
        <w:rPr>
          <w:rFonts w:ascii="Calibri Light" w:hAnsi="Calibri Light" w:cs="Calibri Light"/>
          <w:sz w:val="22"/>
          <w:szCs w:val="22"/>
        </w:rPr>
        <w:t>no qual</w:t>
      </w:r>
      <w:r>
        <w:rPr>
          <w:rFonts w:ascii="Calibri Light" w:hAnsi="Calibri Light" w:cs="Calibri Light"/>
          <w:sz w:val="22"/>
          <w:szCs w:val="22"/>
        </w:rPr>
        <w:t xml:space="preserve"> são executados os atos e fatos da gestão orçamentária, financeira e patrimonial.</w:t>
      </w:r>
    </w:p>
    <w:p w14:paraId="074E4550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As Demonstrações Contábeis do TRT2 são as seguintes:</w:t>
      </w:r>
    </w:p>
    <w:p w14:paraId="60C5BC37" w14:textId="464F34DC" w:rsidR="007A66DD" w:rsidRPr="00231D52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 xml:space="preserve">Balanço Patrimonial: evidencia </w:t>
      </w:r>
      <w:r w:rsidR="00B930D1">
        <w:rPr>
          <w:rFonts w:ascii="Calibri Light" w:hAnsi="Calibri Light" w:cs="Calibri Light"/>
          <w:sz w:val="22"/>
          <w:szCs w:val="22"/>
        </w:rPr>
        <w:t xml:space="preserve">a situação patrimonial </w:t>
      </w:r>
      <w:r w:rsidR="00B930D1" w:rsidRPr="00231D52">
        <w:rPr>
          <w:rFonts w:ascii="Calibri Light" w:hAnsi="Calibri Light" w:cs="Calibri Light"/>
          <w:sz w:val="22"/>
          <w:szCs w:val="22"/>
        </w:rPr>
        <w:t>da entidade</w:t>
      </w:r>
      <w:r w:rsidRPr="00231D52">
        <w:rPr>
          <w:rFonts w:ascii="Calibri Light" w:hAnsi="Calibri Light" w:cs="Calibri Light"/>
          <w:sz w:val="22"/>
          <w:szCs w:val="22"/>
        </w:rPr>
        <w:t>.</w:t>
      </w:r>
    </w:p>
    <w:p w14:paraId="1CD285FD" w14:textId="77777777" w:rsidR="007A66DD" w:rsidRPr="00231D52" w:rsidRDefault="007A66DD">
      <w:pPr>
        <w:numPr>
          <w:ilvl w:val="0"/>
          <w:numId w:val="2"/>
        </w:numPr>
        <w:jc w:val="both"/>
      </w:pPr>
      <w:r w:rsidRPr="00231D52">
        <w:rPr>
          <w:rFonts w:ascii="Calibri Light" w:hAnsi="Calibri Light" w:cs="Calibri Light"/>
          <w:sz w:val="22"/>
          <w:szCs w:val="22"/>
        </w:rPr>
        <w:t>Demonstração das Variações Patrimoniais: nele é apurado o resultado patrimonial do período, confrontando as variações patrimoniais aumentativas (receitas) com as variações patrimoniais diminutivas (despesas).</w:t>
      </w:r>
    </w:p>
    <w:p w14:paraId="536B05FD" w14:textId="77777777" w:rsidR="007A66DD" w:rsidRPr="00231D52" w:rsidRDefault="007A66DD">
      <w:pPr>
        <w:numPr>
          <w:ilvl w:val="0"/>
          <w:numId w:val="2"/>
        </w:numPr>
        <w:jc w:val="both"/>
      </w:pPr>
      <w:r w:rsidRPr="00231D52">
        <w:rPr>
          <w:rFonts w:ascii="Calibri Light" w:hAnsi="Calibri Light" w:cs="Calibri Light"/>
          <w:sz w:val="22"/>
          <w:szCs w:val="22"/>
        </w:rPr>
        <w:t xml:space="preserve">Balanço Orçamentário: traz informações do orçamento aprovado em confronto com sua execução, ou seja, a receita prevista </w:t>
      </w:r>
      <w:r w:rsidRPr="00231D52">
        <w:rPr>
          <w:rFonts w:ascii="Calibri Light" w:hAnsi="Calibri Light" w:cs="Calibri Light"/>
          <w:i/>
          <w:iCs/>
          <w:sz w:val="22"/>
          <w:szCs w:val="22"/>
        </w:rPr>
        <w:t>versus</w:t>
      </w:r>
      <w:r w:rsidRPr="00231D52">
        <w:rPr>
          <w:rFonts w:ascii="Calibri Light" w:hAnsi="Calibri Light" w:cs="Calibri Light"/>
          <w:sz w:val="22"/>
          <w:szCs w:val="22"/>
        </w:rPr>
        <w:t xml:space="preserve"> a arrecadada e a despesa autorizada </w:t>
      </w:r>
      <w:r w:rsidRPr="00231D52">
        <w:rPr>
          <w:rFonts w:ascii="Calibri Light" w:hAnsi="Calibri Light" w:cs="Calibri Light"/>
          <w:i/>
          <w:iCs/>
          <w:sz w:val="22"/>
          <w:szCs w:val="22"/>
        </w:rPr>
        <w:t>versus</w:t>
      </w:r>
      <w:r w:rsidRPr="00231D52">
        <w:rPr>
          <w:rFonts w:ascii="Calibri Light" w:hAnsi="Calibri Light" w:cs="Calibri Light"/>
          <w:sz w:val="22"/>
          <w:szCs w:val="22"/>
        </w:rPr>
        <w:t xml:space="preserve"> a executada.</w:t>
      </w:r>
    </w:p>
    <w:p w14:paraId="4BD194E6" w14:textId="77777777" w:rsidR="007A66DD" w:rsidRPr="00231D52" w:rsidRDefault="007A66DD">
      <w:pPr>
        <w:numPr>
          <w:ilvl w:val="0"/>
          <w:numId w:val="2"/>
        </w:numPr>
        <w:jc w:val="both"/>
      </w:pPr>
      <w:r w:rsidRPr="00231D52">
        <w:rPr>
          <w:rFonts w:ascii="Calibri Light" w:hAnsi="Calibri Light" w:cs="Calibri Light"/>
          <w:sz w:val="22"/>
          <w:szCs w:val="22"/>
        </w:rPr>
        <w:t>Balanço Financeiro:  evidencia as receitas e despesas orçamentárias, bem como os ingressos e dispêndios extraorçamentários, conjugados com os saldos de caixa do exercício anterior e os que se transferem para o início do exercício seguinte.</w:t>
      </w:r>
    </w:p>
    <w:p w14:paraId="424A1B2A" w14:textId="65C44C26" w:rsidR="007A66DD" w:rsidRPr="00231D52" w:rsidRDefault="007A66DD">
      <w:pPr>
        <w:numPr>
          <w:ilvl w:val="0"/>
          <w:numId w:val="2"/>
        </w:numPr>
        <w:jc w:val="both"/>
      </w:pPr>
      <w:r w:rsidRPr="00231D52">
        <w:rPr>
          <w:rFonts w:ascii="Calibri Light" w:hAnsi="Calibri Light" w:cs="Calibri Light"/>
          <w:sz w:val="22"/>
          <w:szCs w:val="22"/>
        </w:rPr>
        <w:t xml:space="preserve">Demonstração dos Fluxos de Caixa: visa demonstrar o fluxo financeiro da </w:t>
      </w:r>
      <w:r w:rsidR="00231D52" w:rsidRPr="00231D52">
        <w:rPr>
          <w:rFonts w:ascii="Calibri Light" w:hAnsi="Calibri Light" w:cs="Calibri Light"/>
          <w:sz w:val="22"/>
          <w:szCs w:val="22"/>
        </w:rPr>
        <w:t>entidade</w:t>
      </w:r>
      <w:r w:rsidRPr="00231D52">
        <w:rPr>
          <w:rFonts w:ascii="Calibri Light" w:hAnsi="Calibri Light" w:cs="Calibri Light"/>
          <w:sz w:val="22"/>
          <w:szCs w:val="22"/>
        </w:rPr>
        <w:t xml:space="preserve"> no período, ou seja, as entradas de recursos em confronto com as saídas.</w:t>
      </w:r>
    </w:p>
    <w:p w14:paraId="3000EB68" w14:textId="77777777" w:rsidR="007A66DD" w:rsidRPr="00231D52" w:rsidRDefault="007A66DD">
      <w:pPr>
        <w:ind w:left="1429"/>
        <w:jc w:val="both"/>
        <w:rPr>
          <w:rFonts w:ascii="Calibri Light" w:hAnsi="Calibri Light" w:cs="Calibri Light"/>
          <w:sz w:val="22"/>
          <w:szCs w:val="22"/>
        </w:rPr>
      </w:pPr>
    </w:p>
    <w:p w14:paraId="2E53C3C2" w14:textId="77777777" w:rsidR="007A66DD" w:rsidRDefault="006132BB">
      <w:pPr>
        <w:pStyle w:val="Ttulo2"/>
        <w:jc w:val="center"/>
      </w:pPr>
      <w:r w:rsidRPr="00231D52">
        <w:rPr>
          <w:sz w:val="22"/>
          <w:szCs w:val="22"/>
        </w:rPr>
        <w:br w:type="page"/>
      </w:r>
      <w:bookmarkStart w:id="2" w:name="_Toc131176307"/>
      <w:r w:rsidR="007A66DD">
        <w:rPr>
          <w:sz w:val="22"/>
          <w:szCs w:val="22"/>
        </w:rPr>
        <w:t>DECLARAÇÃO</w:t>
      </w:r>
      <w:bookmarkEnd w:id="2"/>
    </w:p>
    <w:p w14:paraId="5E89AE2F" w14:textId="77777777" w:rsidR="007A66DD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62EC3091" w14:textId="0E25A3E9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Esta declaração refere-se às demonstrações contábeis e suas notas explicativas</w:t>
      </w:r>
      <w:r w:rsidR="009B028C">
        <w:rPr>
          <w:rFonts w:ascii="Calibri Light" w:hAnsi="Calibri Light" w:cs="Calibri Light"/>
          <w:sz w:val="22"/>
          <w:szCs w:val="22"/>
        </w:rPr>
        <w:t xml:space="preserve"> de</w:t>
      </w:r>
      <w:r>
        <w:rPr>
          <w:rFonts w:ascii="Calibri Light" w:hAnsi="Calibri Light" w:cs="Calibri Light"/>
          <w:sz w:val="22"/>
          <w:szCs w:val="22"/>
        </w:rPr>
        <w:t xml:space="preserve"> 31 de dezembro de 20</w:t>
      </w:r>
      <w:r w:rsidR="007F15A7">
        <w:rPr>
          <w:rFonts w:ascii="Calibri Light" w:hAnsi="Calibri Light" w:cs="Calibri Light"/>
          <w:sz w:val="22"/>
          <w:szCs w:val="22"/>
        </w:rPr>
        <w:t>2</w:t>
      </w:r>
      <w:r w:rsidR="003F5F4B">
        <w:rPr>
          <w:rFonts w:ascii="Calibri Light" w:hAnsi="Calibri Light" w:cs="Calibri Light"/>
          <w:sz w:val="22"/>
          <w:szCs w:val="22"/>
        </w:rPr>
        <w:t>2</w:t>
      </w:r>
      <w:r>
        <w:rPr>
          <w:rFonts w:ascii="Calibri Light" w:hAnsi="Calibri Light" w:cs="Calibri Light"/>
          <w:sz w:val="22"/>
          <w:szCs w:val="22"/>
        </w:rPr>
        <w:t xml:space="preserve"> do Tribunal Regional do Trabalho da 2ª Região. </w:t>
      </w:r>
    </w:p>
    <w:p w14:paraId="1A100F4F" w14:textId="06210ACC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Esta declaração reflete a conformidade contábil das demonstrações contábeis encerradas em 31 de dezembro de 20</w:t>
      </w:r>
      <w:r w:rsidR="007F15A7">
        <w:rPr>
          <w:rFonts w:ascii="Calibri Light" w:hAnsi="Calibri Light" w:cs="Calibri Light"/>
          <w:sz w:val="22"/>
          <w:szCs w:val="22"/>
        </w:rPr>
        <w:t>2</w:t>
      </w:r>
      <w:r w:rsidR="003F5F4B">
        <w:rPr>
          <w:rFonts w:ascii="Calibri Light" w:hAnsi="Calibri Light" w:cs="Calibri Light"/>
          <w:sz w:val="22"/>
          <w:szCs w:val="22"/>
        </w:rPr>
        <w:t>2</w:t>
      </w:r>
      <w:r>
        <w:rPr>
          <w:rFonts w:ascii="Calibri Light" w:hAnsi="Calibri Light" w:cs="Calibri Light"/>
          <w:sz w:val="22"/>
          <w:szCs w:val="22"/>
        </w:rPr>
        <w:t xml:space="preserve"> e é pautada na Macrofunção 020315 – Conformidade Contábil presente no Manual SIAFI – Sistema Integrado de Administração Financeira do Governo Federal. </w:t>
      </w:r>
    </w:p>
    <w:p w14:paraId="7527FB00" w14:textId="6A98CFB0" w:rsidR="007A66DD" w:rsidRDefault="007A66DD" w:rsidP="003F5F4B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  <w:r w:rsidRPr="003B6EE4">
        <w:rPr>
          <w:rFonts w:ascii="Calibri Light" w:hAnsi="Calibri Light" w:cs="Calibri Light"/>
          <w:sz w:val="22"/>
          <w:szCs w:val="22"/>
        </w:rPr>
        <w:t>As demonstrações contábeis, Balanço Patrimonial, Demonstraç</w:t>
      </w:r>
      <w:r w:rsidR="004832A5" w:rsidRPr="003B6EE4">
        <w:rPr>
          <w:rFonts w:ascii="Calibri Light" w:hAnsi="Calibri Light" w:cs="Calibri Light"/>
          <w:sz w:val="22"/>
          <w:szCs w:val="22"/>
        </w:rPr>
        <w:t>ões</w:t>
      </w:r>
      <w:r w:rsidRPr="003B6EE4">
        <w:rPr>
          <w:rFonts w:ascii="Calibri Light" w:hAnsi="Calibri Light" w:cs="Calibri Light"/>
          <w:sz w:val="22"/>
          <w:szCs w:val="22"/>
        </w:rPr>
        <w:t xml:space="preserve"> d</w:t>
      </w:r>
      <w:r w:rsidR="008F7F56" w:rsidRPr="003B6EE4">
        <w:rPr>
          <w:rFonts w:ascii="Calibri Light" w:hAnsi="Calibri Light" w:cs="Calibri Light"/>
          <w:sz w:val="22"/>
          <w:szCs w:val="22"/>
        </w:rPr>
        <w:t>as</w:t>
      </w:r>
      <w:r w:rsidRPr="003B6EE4">
        <w:rPr>
          <w:rFonts w:ascii="Calibri Light" w:hAnsi="Calibri Light" w:cs="Calibri Light"/>
          <w:sz w:val="22"/>
          <w:szCs w:val="22"/>
        </w:rPr>
        <w:t xml:space="preserve"> Variações Patrimoniais, </w:t>
      </w:r>
      <w:r w:rsidR="0059085E" w:rsidRPr="003B6EE4">
        <w:rPr>
          <w:rFonts w:ascii="Calibri Light" w:hAnsi="Calibri Light" w:cs="Calibri Light"/>
          <w:sz w:val="22"/>
          <w:szCs w:val="22"/>
        </w:rPr>
        <w:t>Demonstraç</w:t>
      </w:r>
      <w:r w:rsidR="004832A5" w:rsidRPr="003B6EE4">
        <w:rPr>
          <w:rFonts w:ascii="Calibri Light" w:hAnsi="Calibri Light" w:cs="Calibri Light"/>
          <w:sz w:val="22"/>
          <w:szCs w:val="22"/>
        </w:rPr>
        <w:t>ões</w:t>
      </w:r>
      <w:r w:rsidR="0059085E" w:rsidRPr="003B6EE4">
        <w:rPr>
          <w:rFonts w:ascii="Calibri Light" w:hAnsi="Calibri Light" w:cs="Calibri Light"/>
          <w:sz w:val="22"/>
          <w:szCs w:val="22"/>
        </w:rPr>
        <w:t xml:space="preserve"> d</w:t>
      </w:r>
      <w:r w:rsidR="008F7F56" w:rsidRPr="003B6EE4">
        <w:rPr>
          <w:rFonts w:ascii="Calibri Light" w:hAnsi="Calibri Light" w:cs="Calibri Light"/>
          <w:sz w:val="22"/>
          <w:szCs w:val="22"/>
        </w:rPr>
        <w:t>os</w:t>
      </w:r>
      <w:r w:rsidR="0059085E" w:rsidRPr="003B6EE4">
        <w:rPr>
          <w:rFonts w:ascii="Calibri Light" w:hAnsi="Calibri Light" w:cs="Calibri Light"/>
          <w:sz w:val="22"/>
          <w:szCs w:val="22"/>
        </w:rPr>
        <w:t xml:space="preserve"> Fluxo</w:t>
      </w:r>
      <w:r w:rsidR="008F7F56" w:rsidRPr="003B6EE4">
        <w:rPr>
          <w:rFonts w:ascii="Calibri Light" w:hAnsi="Calibri Light" w:cs="Calibri Light"/>
          <w:sz w:val="22"/>
          <w:szCs w:val="22"/>
        </w:rPr>
        <w:t>s</w:t>
      </w:r>
      <w:r w:rsidR="0059085E" w:rsidRPr="003B6EE4">
        <w:rPr>
          <w:rFonts w:ascii="Calibri Light" w:hAnsi="Calibri Light" w:cs="Calibri Light"/>
          <w:sz w:val="22"/>
          <w:szCs w:val="22"/>
        </w:rPr>
        <w:t xml:space="preserve"> de Caixa, </w:t>
      </w:r>
      <w:r w:rsidRPr="003B6EE4">
        <w:rPr>
          <w:rFonts w:ascii="Calibri Light" w:hAnsi="Calibri Light" w:cs="Calibri Light"/>
          <w:sz w:val="22"/>
          <w:szCs w:val="22"/>
        </w:rPr>
        <w:t>Balanço Orçamentário, Balanço Financeiro e suas notas explicativas, encerradas em 31 de dezembro de 20</w:t>
      </w:r>
      <w:r w:rsidR="009B028C" w:rsidRPr="003B6EE4">
        <w:rPr>
          <w:rFonts w:ascii="Calibri Light" w:hAnsi="Calibri Light" w:cs="Calibri Light"/>
          <w:sz w:val="22"/>
          <w:szCs w:val="22"/>
        </w:rPr>
        <w:t>2</w:t>
      </w:r>
      <w:r w:rsidR="003F5F4B" w:rsidRPr="003B6EE4">
        <w:rPr>
          <w:rFonts w:ascii="Calibri Light" w:hAnsi="Calibri Light" w:cs="Calibri Light"/>
          <w:sz w:val="22"/>
          <w:szCs w:val="22"/>
        </w:rPr>
        <w:t>2</w:t>
      </w:r>
      <w:r w:rsidRPr="003B6EE4">
        <w:rPr>
          <w:rFonts w:ascii="Calibri Light" w:hAnsi="Calibri Light" w:cs="Calibri Light"/>
          <w:sz w:val="22"/>
          <w:szCs w:val="22"/>
        </w:rPr>
        <w:t>, estão, em todos os aspectos relevantes, de acordo com a Lei 4.320/64, o Manual de Contabilidade Aplicada ao Setor Público e o Manual SIAFI</w:t>
      </w:r>
      <w:r w:rsidR="003D5A1A" w:rsidRPr="003B6EE4">
        <w:rPr>
          <w:rFonts w:ascii="Calibri Light" w:hAnsi="Calibri Light" w:cs="Calibri Light"/>
          <w:sz w:val="22"/>
          <w:szCs w:val="22"/>
        </w:rPr>
        <w:t>.</w:t>
      </w:r>
    </w:p>
    <w:p w14:paraId="786D13F7" w14:textId="77777777" w:rsidR="003D5A1A" w:rsidRDefault="003D5A1A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1FBD8F74" w14:textId="77777777" w:rsidR="007A66DD" w:rsidRDefault="007A66DD">
      <w:pPr>
        <w:jc w:val="center"/>
        <w:rPr>
          <w:rFonts w:ascii="Calibri Light" w:hAnsi="Calibri Light" w:cs="Calibri Light"/>
          <w:sz w:val="22"/>
          <w:szCs w:val="22"/>
        </w:rPr>
      </w:pPr>
    </w:p>
    <w:p w14:paraId="46351F78" w14:textId="442860AE" w:rsidR="007A66DD" w:rsidRDefault="007A66DD">
      <w:pPr>
        <w:jc w:val="center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São Paulo, </w:t>
      </w:r>
      <w:r w:rsidR="00793BB9">
        <w:rPr>
          <w:rFonts w:ascii="Calibri Light" w:hAnsi="Calibri Light" w:cs="Calibri Light"/>
          <w:sz w:val="22"/>
          <w:szCs w:val="22"/>
        </w:rPr>
        <w:t>31</w:t>
      </w:r>
      <w:r>
        <w:rPr>
          <w:rFonts w:ascii="Calibri Light" w:hAnsi="Calibri Light" w:cs="Calibri Light"/>
          <w:sz w:val="22"/>
          <w:szCs w:val="22"/>
        </w:rPr>
        <w:t xml:space="preserve"> de </w:t>
      </w:r>
      <w:r w:rsidR="00793BB9">
        <w:rPr>
          <w:rFonts w:ascii="Calibri Light" w:hAnsi="Calibri Light" w:cs="Calibri Light"/>
          <w:sz w:val="22"/>
          <w:szCs w:val="22"/>
        </w:rPr>
        <w:t>março</w:t>
      </w:r>
      <w:r>
        <w:rPr>
          <w:rFonts w:ascii="Calibri Light" w:hAnsi="Calibri Light" w:cs="Calibri Light"/>
          <w:sz w:val="22"/>
          <w:szCs w:val="22"/>
        </w:rPr>
        <w:t xml:space="preserve"> de 202</w:t>
      </w:r>
      <w:r w:rsidR="00727C3B">
        <w:rPr>
          <w:rFonts w:ascii="Calibri Light" w:hAnsi="Calibri Light" w:cs="Calibri Light"/>
          <w:sz w:val="22"/>
          <w:szCs w:val="22"/>
        </w:rPr>
        <w:t>3</w:t>
      </w:r>
    </w:p>
    <w:p w14:paraId="6B24D611" w14:textId="1B7A81EF" w:rsidR="001E5D5D" w:rsidRDefault="001E5D5D">
      <w:pPr>
        <w:jc w:val="center"/>
      </w:pPr>
    </w:p>
    <w:p w14:paraId="45D76220" w14:textId="5C11C555" w:rsidR="00A25568" w:rsidRDefault="00A25568">
      <w:pPr>
        <w:jc w:val="center"/>
      </w:pPr>
    </w:p>
    <w:p w14:paraId="669F187B" w14:textId="77777777" w:rsidR="008F18D5" w:rsidRDefault="008F18D5">
      <w:pPr>
        <w:jc w:val="center"/>
      </w:pPr>
    </w:p>
    <w:p w14:paraId="007B1A1D" w14:textId="77777777" w:rsidR="008F18D5" w:rsidRDefault="008F18D5">
      <w:pPr>
        <w:jc w:val="center"/>
      </w:pPr>
    </w:p>
    <w:p w14:paraId="7F051F9F" w14:textId="77777777" w:rsidR="007A66DD" w:rsidRDefault="007A66DD">
      <w:pPr>
        <w:jc w:val="center"/>
      </w:pPr>
      <w:r>
        <w:rPr>
          <w:rFonts w:ascii="Calibri Light" w:hAnsi="Calibri Light" w:cs="Calibri Light"/>
          <w:sz w:val="22"/>
          <w:szCs w:val="22"/>
        </w:rPr>
        <w:t>Renata Aparecida Cursino Pires</w:t>
      </w:r>
    </w:p>
    <w:p w14:paraId="029B1F96" w14:textId="77777777" w:rsidR="007A66DD" w:rsidRDefault="007A66DD">
      <w:pPr>
        <w:jc w:val="center"/>
      </w:pPr>
      <w:r>
        <w:rPr>
          <w:rFonts w:ascii="Calibri Light" w:hAnsi="Calibri Light" w:cs="Calibri Light"/>
          <w:sz w:val="22"/>
          <w:szCs w:val="22"/>
        </w:rPr>
        <w:t>CRC nº 196.637/O-0</w:t>
      </w:r>
    </w:p>
    <w:p w14:paraId="141764AF" w14:textId="77777777" w:rsidR="006132BB" w:rsidRDefault="007A66DD">
      <w:pPr>
        <w:jc w:val="center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Contadora Responsável do Tribunal Regional do Trabalho da 2ª Região</w:t>
      </w:r>
    </w:p>
    <w:p w14:paraId="607E40FA" w14:textId="77777777" w:rsidR="007A66DD" w:rsidRDefault="006132BB">
      <w:pPr>
        <w:jc w:val="center"/>
      </w:pPr>
      <w:r>
        <w:rPr>
          <w:rFonts w:ascii="Calibri Light" w:hAnsi="Calibri Light" w:cs="Calibri Light"/>
          <w:sz w:val="22"/>
          <w:szCs w:val="22"/>
        </w:rPr>
        <w:br w:type="page"/>
      </w:r>
    </w:p>
    <w:p w14:paraId="668F9886" w14:textId="77777777" w:rsidR="007A66DD" w:rsidRDefault="007A66DD" w:rsidP="0026751A">
      <w:pPr>
        <w:pStyle w:val="Ttulo1"/>
        <w:jc w:val="center"/>
      </w:pPr>
      <w:bookmarkStart w:id="3" w:name="_Toc131176308"/>
      <w:r>
        <w:rPr>
          <w:sz w:val="28"/>
          <w:szCs w:val="28"/>
        </w:rPr>
        <w:t>DEMONSTRAÇÕES CONTÁBEIS</w:t>
      </w:r>
      <w:bookmarkEnd w:id="3"/>
    </w:p>
    <w:p w14:paraId="2DDB477D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97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0"/>
        <w:gridCol w:w="440"/>
        <w:gridCol w:w="1980"/>
        <w:gridCol w:w="1939"/>
      </w:tblGrid>
      <w:tr w:rsidR="007A66DD" w14:paraId="1855BD6B" w14:textId="77777777" w:rsidTr="0031383B">
        <w:trPr>
          <w:trHeight w:val="368"/>
        </w:trPr>
        <w:tc>
          <w:tcPr>
            <w:tcW w:w="9739" w:type="dxa"/>
            <w:gridSpan w:val="4"/>
            <w:shd w:val="clear" w:color="auto" w:fill="BDD7EE"/>
            <w:vAlign w:val="center"/>
          </w:tcPr>
          <w:p w14:paraId="0196FC32" w14:textId="77777777" w:rsidR="007A66DD" w:rsidRDefault="007A66DD">
            <w:pPr>
              <w:pStyle w:val="Ttulo2"/>
              <w:jc w:val="center"/>
            </w:pPr>
            <w:bookmarkStart w:id="4" w:name="_Toc131176309"/>
            <w:r>
              <w:rPr>
                <w:color w:val="1F4E78"/>
                <w:sz w:val="28"/>
              </w:rPr>
              <w:t>BALANÇO PATRIMONIAL</w:t>
            </w:r>
            <w:bookmarkEnd w:id="4"/>
          </w:p>
        </w:tc>
      </w:tr>
      <w:tr w:rsidR="007A66DD" w14:paraId="24B15479" w14:textId="77777777" w:rsidTr="0031383B">
        <w:trPr>
          <w:trHeight w:hRule="exact" w:val="90"/>
        </w:trPr>
        <w:tc>
          <w:tcPr>
            <w:tcW w:w="9739" w:type="dxa"/>
            <w:gridSpan w:val="4"/>
            <w:shd w:val="clear" w:color="auto" w:fill="auto"/>
            <w:vAlign w:val="center"/>
          </w:tcPr>
          <w:p w14:paraId="2C506EA4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8"/>
                <w:szCs w:val="28"/>
              </w:rPr>
            </w:pPr>
          </w:p>
        </w:tc>
      </w:tr>
      <w:tr w:rsidR="007A66DD" w14:paraId="6F7715B2" w14:textId="77777777" w:rsidTr="0031383B">
        <w:trPr>
          <w:trHeight w:val="255"/>
        </w:trPr>
        <w:tc>
          <w:tcPr>
            <w:tcW w:w="9739" w:type="dxa"/>
            <w:gridSpan w:val="4"/>
            <w:shd w:val="clear" w:color="auto" w:fill="1F4E78"/>
            <w:vAlign w:val="center"/>
          </w:tcPr>
          <w:p w14:paraId="42025B5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ATIVO</w:t>
            </w:r>
          </w:p>
        </w:tc>
      </w:tr>
      <w:tr w:rsidR="006E7491" w14:paraId="37420C7D" w14:textId="77777777" w:rsidTr="0031383B">
        <w:trPr>
          <w:trHeight w:val="255"/>
        </w:trPr>
        <w:tc>
          <w:tcPr>
            <w:tcW w:w="5380" w:type="dxa"/>
            <w:shd w:val="clear" w:color="auto" w:fill="2F75B5"/>
            <w:vAlign w:val="center"/>
          </w:tcPr>
          <w:p w14:paraId="46884433" w14:textId="77777777" w:rsidR="006E7491" w:rsidRDefault="006E7491" w:rsidP="006E7491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440" w:type="dxa"/>
            <w:shd w:val="clear" w:color="auto" w:fill="2F75B5"/>
            <w:vAlign w:val="center"/>
          </w:tcPr>
          <w:p w14:paraId="74AD4026" w14:textId="77777777" w:rsidR="006E7491" w:rsidRDefault="006E7491" w:rsidP="006E7491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0" w:type="dxa"/>
            <w:shd w:val="clear" w:color="auto" w:fill="2F75B5"/>
            <w:vAlign w:val="center"/>
          </w:tcPr>
          <w:p w14:paraId="3582FA06" w14:textId="41883104" w:rsidR="006E7491" w:rsidRDefault="006E7491" w:rsidP="004161DE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4161D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939" w:type="dxa"/>
            <w:shd w:val="clear" w:color="auto" w:fill="2F75B5"/>
            <w:vAlign w:val="center"/>
          </w:tcPr>
          <w:p w14:paraId="7CBE9AB5" w14:textId="7C9E551F" w:rsidR="006E7491" w:rsidRDefault="006E7491" w:rsidP="004161DE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4161D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</w:p>
        </w:tc>
      </w:tr>
      <w:tr w:rsidR="005A627F" w14:paraId="38E1EF2C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7BE5DF43" w14:textId="77777777" w:rsidR="005A627F" w:rsidRDefault="005A627F" w:rsidP="005A627F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ATIVO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3CB314F6" w14:textId="77777777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3D37F284" w14:textId="7341F9F6" w:rsidR="005A627F" w:rsidRPr="00240A96" w:rsidRDefault="00874B47" w:rsidP="005A627F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158.864.031,51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265F80EE" w14:textId="3B91A588" w:rsidR="005A627F" w:rsidRDefault="005A627F" w:rsidP="005A627F">
            <w:pPr>
              <w:jc w:val="right"/>
            </w:pPr>
            <w:r w:rsidRPr="00AE3CAB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50.281.098,23</w:t>
            </w:r>
          </w:p>
        </w:tc>
      </w:tr>
      <w:tr w:rsidR="005A627F" w14:paraId="3A72C8AD" w14:textId="77777777" w:rsidTr="00BE2347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4EA1341D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1959212B" w14:textId="77777777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5A1FED" w14:textId="04E417B7" w:rsidR="005A627F" w:rsidRPr="00240A96" w:rsidRDefault="00874B47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B878E82" w14:textId="252206F1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101.661</w:t>
            </w:r>
            <w:r w:rsidR="00346FCD"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906,61</w:t>
            </w:r>
          </w:p>
        </w:tc>
      </w:tr>
      <w:tr w:rsidR="005A627F" w14:paraId="5AEE41FD" w14:textId="77777777" w:rsidTr="00BE2347">
        <w:trPr>
          <w:trHeight w:val="255"/>
        </w:trPr>
        <w:tc>
          <w:tcPr>
            <w:tcW w:w="5380" w:type="dxa"/>
            <w:shd w:val="clear" w:color="auto" w:fill="D9D9D9" w:themeFill="background1" w:themeFillShade="D9"/>
            <w:vAlign w:val="center"/>
          </w:tcPr>
          <w:p w14:paraId="3DAA4603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Créditos e Valores a Curto Prazo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484CA919" w14:textId="77777777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3FFFECEA" w14:textId="259F19CF" w:rsidR="005A627F" w:rsidRPr="00240A96" w:rsidRDefault="00874B47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43</w:t>
            </w:r>
            <w:r w:rsidR="00A14727"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529</w:t>
            </w:r>
            <w:r w:rsidR="00A14727"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912,73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14:paraId="583095C3" w14:textId="085CE29B" w:rsidR="005A627F" w:rsidRDefault="005A627F" w:rsidP="005A627F">
            <w:pPr>
              <w:jc w:val="right"/>
            </w:pPr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>40.905.734,62</w:t>
            </w:r>
          </w:p>
        </w:tc>
      </w:tr>
      <w:tr w:rsidR="005A627F" w14:paraId="4E1D4C82" w14:textId="77777777" w:rsidTr="00BE2347">
        <w:trPr>
          <w:trHeight w:val="255"/>
        </w:trPr>
        <w:tc>
          <w:tcPr>
            <w:tcW w:w="5380" w:type="dxa"/>
            <w:shd w:val="clear" w:color="auto" w:fill="FFFFFF" w:themeFill="background1"/>
            <w:vAlign w:val="center"/>
          </w:tcPr>
          <w:p w14:paraId="01667330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Estoques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14:paraId="525D979B" w14:textId="77777777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6B8E04BA" w14:textId="430E8716" w:rsidR="005A627F" w:rsidRPr="00240A96" w:rsidRDefault="0071674A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71674A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7.828.570,59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42583CB2" w14:textId="0BA998AA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6.383.536,68</w:t>
            </w:r>
          </w:p>
        </w:tc>
      </w:tr>
      <w:tr w:rsidR="005A627F" w14:paraId="6BD129EA" w14:textId="77777777" w:rsidTr="00BE2347">
        <w:trPr>
          <w:trHeight w:val="255"/>
        </w:trPr>
        <w:tc>
          <w:tcPr>
            <w:tcW w:w="5380" w:type="dxa"/>
            <w:shd w:val="clear" w:color="auto" w:fill="D9D9D9" w:themeFill="background1" w:themeFillShade="D9"/>
            <w:vAlign w:val="center"/>
          </w:tcPr>
          <w:p w14:paraId="550CFAE1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VPDs Pagas Antecipadamente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6E0179E7" w14:textId="6E76E9C7" w:rsidR="005A627F" w:rsidRDefault="005A627F" w:rsidP="00C93082"/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49AE8FE6" w14:textId="181E80B1" w:rsidR="005A627F" w:rsidRPr="00240A96" w:rsidRDefault="00874B47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4.123.433,72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14:paraId="48D3437F" w14:textId="6852FCD8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1.329.920,32</w:t>
            </w:r>
          </w:p>
        </w:tc>
      </w:tr>
      <w:tr w:rsidR="005A627F" w14:paraId="32D31489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5241DA7C" w14:textId="77777777" w:rsidR="005A627F" w:rsidRDefault="005A627F" w:rsidP="005A627F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ATIVO NÃO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4367B737" w14:textId="77777777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7CEC8F98" w14:textId="2450F2F5" w:rsidR="005A627F" w:rsidRPr="00240A96" w:rsidRDefault="00874B47" w:rsidP="005A627F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550.608.976,64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1A4DB986" w14:textId="67ACDB73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535.875.847,95</w:t>
            </w:r>
          </w:p>
        </w:tc>
      </w:tr>
      <w:tr w:rsidR="005A627F" w14:paraId="526B3DD8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66C790DA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Realizável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110CE72C" w14:textId="77777777" w:rsidR="005A627F" w:rsidRDefault="005A627F" w:rsidP="005A627F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70D2CA5" w14:textId="30F33AEA" w:rsidR="005A627F" w:rsidRPr="00240A96" w:rsidRDefault="00874B47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1.780.898,35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F768F7C" w14:textId="55F30EEE" w:rsidR="005A627F" w:rsidRDefault="005A627F" w:rsidP="005A627F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863.684,45</w:t>
            </w:r>
          </w:p>
        </w:tc>
      </w:tr>
      <w:tr w:rsidR="005A627F" w14:paraId="29CE924F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77307157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Imobilizado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187909B3" w14:textId="61C2FAFF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3573C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7675CB80" w14:textId="29FB820A" w:rsidR="005A627F" w:rsidRPr="00240A96" w:rsidRDefault="00874B47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529.826.373,94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200CE58A" w14:textId="11ACA8EB" w:rsidR="005A627F" w:rsidRDefault="005A627F" w:rsidP="005A627F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5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15.032.065,63</w:t>
            </w:r>
          </w:p>
        </w:tc>
      </w:tr>
      <w:tr w:rsidR="005A627F" w14:paraId="53F99DB1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74CFBCDC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Intangível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608D2DCB" w14:textId="4F09ED95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3573C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22B7EA" w14:textId="7D503F36" w:rsidR="005A627F" w:rsidRPr="00240A96" w:rsidRDefault="00874B47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19.001.704,35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5F64675" w14:textId="4BAC60B0" w:rsidR="005A627F" w:rsidRDefault="005A627F" w:rsidP="005A627F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18.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980.097,87</w:t>
            </w:r>
          </w:p>
        </w:tc>
      </w:tr>
      <w:tr w:rsidR="005A627F" w14:paraId="5669C9B8" w14:textId="77777777" w:rsidTr="0031383B">
        <w:trPr>
          <w:trHeight w:val="255"/>
        </w:trPr>
        <w:tc>
          <w:tcPr>
            <w:tcW w:w="5380" w:type="dxa"/>
            <w:shd w:val="clear" w:color="auto" w:fill="1F4E78"/>
            <w:vAlign w:val="center"/>
          </w:tcPr>
          <w:p w14:paraId="2A236911" w14:textId="77777777" w:rsidR="005A627F" w:rsidRDefault="005A627F" w:rsidP="005A627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 DO ATIVO</w:t>
            </w:r>
          </w:p>
        </w:tc>
        <w:tc>
          <w:tcPr>
            <w:tcW w:w="440" w:type="dxa"/>
            <w:shd w:val="clear" w:color="auto" w:fill="1F4E78"/>
            <w:vAlign w:val="center"/>
          </w:tcPr>
          <w:p w14:paraId="2B827BE2" w14:textId="77777777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1F4E78"/>
            <w:vAlign w:val="center"/>
          </w:tcPr>
          <w:p w14:paraId="47D74440" w14:textId="47591B53" w:rsidR="005A627F" w:rsidRPr="00240A96" w:rsidRDefault="00874B47" w:rsidP="005A627F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709.473.008,15</w:t>
            </w:r>
          </w:p>
        </w:tc>
        <w:tc>
          <w:tcPr>
            <w:tcW w:w="1939" w:type="dxa"/>
            <w:shd w:val="clear" w:color="auto" w:fill="1F4E78"/>
            <w:vAlign w:val="center"/>
          </w:tcPr>
          <w:p w14:paraId="2862191A" w14:textId="1B5393B9" w:rsidR="005A627F" w:rsidRDefault="005A627F" w:rsidP="005A627F">
            <w:pPr>
              <w:jc w:val="right"/>
            </w:pPr>
            <w:r w:rsidRPr="00AE3CA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86.156.946,18</w:t>
            </w:r>
          </w:p>
        </w:tc>
      </w:tr>
      <w:tr w:rsidR="0031383B" w14:paraId="6354CC9B" w14:textId="77777777" w:rsidTr="0031383B">
        <w:trPr>
          <w:trHeight w:hRule="exact" w:val="90"/>
        </w:trPr>
        <w:tc>
          <w:tcPr>
            <w:tcW w:w="9739" w:type="dxa"/>
            <w:gridSpan w:val="4"/>
            <w:shd w:val="clear" w:color="auto" w:fill="auto"/>
            <w:vAlign w:val="center"/>
          </w:tcPr>
          <w:p w14:paraId="336C786D" w14:textId="77777777" w:rsidR="0031383B" w:rsidRDefault="0031383B" w:rsidP="0031383B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31383B" w14:paraId="202D5E45" w14:textId="77777777" w:rsidTr="0031383B">
        <w:trPr>
          <w:trHeight w:val="255"/>
        </w:trPr>
        <w:tc>
          <w:tcPr>
            <w:tcW w:w="9739" w:type="dxa"/>
            <w:gridSpan w:val="4"/>
            <w:shd w:val="clear" w:color="auto" w:fill="1F4E78"/>
            <w:vAlign w:val="center"/>
          </w:tcPr>
          <w:p w14:paraId="473A3C70" w14:textId="77777777" w:rsidR="0031383B" w:rsidRDefault="0031383B" w:rsidP="0031383B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PASSIVO</w:t>
            </w:r>
          </w:p>
        </w:tc>
      </w:tr>
      <w:tr w:rsidR="005A627F" w14:paraId="0CA9B54A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07863EC8" w14:textId="77777777" w:rsidR="005A627F" w:rsidRDefault="005A627F" w:rsidP="005A627F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PASSIVO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44233D99" w14:textId="77777777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16FEE03D" w14:textId="434ED2C0" w:rsidR="005A627F" w:rsidRPr="00240A96" w:rsidRDefault="00240A96" w:rsidP="005A627F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209.059.494,24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4AED4CD7" w14:textId="70A69465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119.117.330,48</w:t>
            </w:r>
          </w:p>
        </w:tc>
      </w:tr>
      <w:tr w:rsidR="005A627F" w14:paraId="15D152E1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659CA1E9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Trabalh., Previd. e Assist. a Pagar a Curto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44FC532B" w14:textId="65E70434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3573C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0F6533" w14:textId="492F80C7" w:rsidR="005A627F" w:rsidRPr="00240A96" w:rsidRDefault="00240A96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118.952.024,70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CAA216E" w14:textId="786E145F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118.462.066,67</w:t>
            </w:r>
          </w:p>
        </w:tc>
      </w:tr>
      <w:tr w:rsidR="005A627F" w14:paraId="65B06BB2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1A653405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Fornecedores e Contas a Pagar a Curto Prazo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378952B9" w14:textId="77777777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2A3751CF" w14:textId="45D65557" w:rsidR="005A627F" w:rsidRPr="00240A96" w:rsidRDefault="00240A96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156.785,20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274A3A6F" w14:textId="3BDF3868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159.655,80</w:t>
            </w:r>
          </w:p>
        </w:tc>
      </w:tr>
      <w:tr w:rsidR="005A627F" w14:paraId="5D023100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3C206E6C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Fiscais a Curto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4338E825" w14:textId="77777777" w:rsidR="005A627F" w:rsidRDefault="005A627F" w:rsidP="005A627F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92EB525" w14:textId="4A94CEA2" w:rsidR="005A627F" w:rsidRPr="00240A96" w:rsidRDefault="00240A96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FE84741" w14:textId="42601E03" w:rsidR="005A627F" w:rsidRDefault="005A627F" w:rsidP="005A627F">
            <w:pPr>
              <w:jc w:val="right"/>
            </w:pPr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>456,82</w:t>
            </w:r>
          </w:p>
        </w:tc>
      </w:tr>
      <w:tr w:rsidR="005A627F" w14:paraId="7011CC24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381EA32B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Provisões a Curto Prazo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0A667E1E" w14:textId="21E3BD1C" w:rsidR="005A627F" w:rsidRPr="007C23B9" w:rsidRDefault="007C23B9" w:rsidP="005A627F">
            <w:pPr>
              <w:jc w:val="center"/>
              <w:rPr>
                <w:b/>
              </w:rPr>
            </w:pPr>
            <w:r w:rsidRPr="007C23B9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0</w:t>
            </w:r>
            <w:r w:rsidR="003573C5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1901020B" w14:textId="6656949F" w:rsidR="005A627F" w:rsidRPr="00240A96" w:rsidRDefault="00240A96" w:rsidP="00240A96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88.368.939,85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56B81BDD" w14:textId="5F775449" w:rsidR="005A627F" w:rsidRDefault="005A627F" w:rsidP="005A627F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                      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-   </w:t>
            </w:r>
          </w:p>
        </w:tc>
      </w:tr>
      <w:tr w:rsidR="005A627F" w14:paraId="082315EC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75D17FA1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Obrigações a Curto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011A3BC1" w14:textId="77777777" w:rsidR="005A627F" w:rsidRDefault="005A627F" w:rsidP="005A627F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672FCC1" w14:textId="14800BD2" w:rsidR="005A627F" w:rsidRPr="00240A96" w:rsidRDefault="00240A96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1.581.744,49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457674E" w14:textId="3561663B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495.151,19</w:t>
            </w:r>
          </w:p>
        </w:tc>
      </w:tr>
      <w:tr w:rsidR="005A627F" w14:paraId="39EC31C8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450CB881" w14:textId="77777777" w:rsidR="005A627F" w:rsidRDefault="005A627F" w:rsidP="005A627F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PASSIVO NÃO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140F086E" w14:textId="77777777" w:rsidR="005A627F" w:rsidRDefault="005A627F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1FC31617" w14:textId="5E148BD9" w:rsidR="005A627F" w:rsidRDefault="00240A96" w:rsidP="005A627F">
            <w:pPr>
              <w:jc w:val="right"/>
            </w:pPr>
            <w:r>
              <w:t>-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1A3337B1" w14:textId="15D7B42C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35.881.155,60</w:t>
            </w:r>
          </w:p>
        </w:tc>
      </w:tr>
      <w:tr w:rsidR="005A627F" w14:paraId="0A1280FB" w14:textId="77777777" w:rsidTr="00337802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353E8D24" w14:textId="36C506BF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Trabalh., Previd. e Assist. a Pag.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3BB95C7E" w14:textId="4CDDC468" w:rsidR="005A627F" w:rsidRDefault="005A627F" w:rsidP="005A627F">
            <w:pPr>
              <w:jc w:val="center"/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11E3360" w14:textId="42A3F8C8" w:rsidR="005A627F" w:rsidRDefault="00240A96" w:rsidP="005A627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EA5CF68" w14:textId="41F9604D" w:rsidR="005A627F" w:rsidRDefault="00240A96" w:rsidP="00240A96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37802" w14:paraId="34465568" w14:textId="77777777" w:rsidTr="00337802">
        <w:trPr>
          <w:trHeight w:val="255"/>
        </w:trPr>
        <w:tc>
          <w:tcPr>
            <w:tcW w:w="5380" w:type="dxa"/>
            <w:shd w:val="clear" w:color="auto" w:fill="D9D9D9" w:themeFill="background1" w:themeFillShade="D9"/>
            <w:vAlign w:val="center"/>
          </w:tcPr>
          <w:p w14:paraId="79D56BE4" w14:textId="3025B538" w:rsidR="00337802" w:rsidRDefault="00337802" w:rsidP="005A627F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Fornecedores e Contas a Pagar a Longo Prazo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0B98FB20" w14:textId="77777777" w:rsidR="00337802" w:rsidRDefault="00337802" w:rsidP="005A627F">
            <w:pPr>
              <w:jc w:val="center"/>
            </w:pP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6E6A051" w14:textId="29E7BC02" w:rsidR="00337802" w:rsidRDefault="00337802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14:paraId="58A104E9" w14:textId="1B7CF8E5" w:rsidR="00337802" w:rsidRDefault="00337802" w:rsidP="00240A96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37802" w14:paraId="13D5277B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0775522F" w14:textId="7289C216" w:rsidR="00337802" w:rsidRDefault="00337802" w:rsidP="005A627F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Fiscais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3ADE8BEC" w14:textId="77777777" w:rsidR="00337802" w:rsidRDefault="00337802" w:rsidP="005A627F">
            <w:pPr>
              <w:jc w:val="center"/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6AAB514" w14:textId="3A244F80" w:rsidR="00337802" w:rsidRDefault="00337802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DF179A9" w14:textId="1E0AB2E0" w:rsidR="00337802" w:rsidRDefault="00337802" w:rsidP="00240A96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A627F" w14:paraId="4F32097F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02EAD981" w14:textId="77777777" w:rsidR="005A627F" w:rsidRDefault="005A627F" w:rsidP="005A627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Provisões a Longo Prazo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06A6E5CF" w14:textId="34573FB3" w:rsidR="005A627F" w:rsidRDefault="003F25C6" w:rsidP="005A627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3573C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4BCAF5AA" w14:textId="278BF5D0" w:rsidR="005A627F" w:rsidRPr="00240A96" w:rsidRDefault="00240A96" w:rsidP="005A627F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443F65D2" w14:textId="79CBE2B5" w:rsidR="005A627F" w:rsidRDefault="005A627F" w:rsidP="005A627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35.881.155,60</w:t>
            </w:r>
          </w:p>
        </w:tc>
      </w:tr>
      <w:tr w:rsidR="00240A96" w14:paraId="74574D9A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4DA32FAB" w14:textId="77777777" w:rsidR="00240A96" w:rsidRDefault="00240A96" w:rsidP="00240A96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Obrigações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0868877E" w14:textId="77777777" w:rsidR="00240A96" w:rsidRDefault="00240A96" w:rsidP="00240A96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D22B47B" w14:textId="35E2AC40" w:rsidR="00240A96" w:rsidRDefault="00240A96" w:rsidP="00240A96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772A601" w14:textId="3F5D6648" w:rsidR="00240A96" w:rsidRDefault="00240A96" w:rsidP="00240A96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240A96" w14:paraId="4E5C144C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5448F399" w14:textId="77777777" w:rsidR="00240A96" w:rsidRDefault="00240A96" w:rsidP="00240A96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PATRIMÔNIO LÍQUIDO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0DB608BB" w14:textId="77777777" w:rsidR="00240A96" w:rsidRDefault="00240A96" w:rsidP="00240A96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1B79A0BD" w14:textId="43F57E4E" w:rsidR="00240A96" w:rsidRPr="00DB19C3" w:rsidRDefault="00CA22C5" w:rsidP="00240A96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CA22C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500.413.513,91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24182BFB" w14:textId="20E745FD" w:rsidR="00240A96" w:rsidRDefault="00240A96" w:rsidP="00240A96">
            <w:pPr>
              <w:jc w:val="right"/>
            </w:pPr>
            <w:r w:rsidRPr="00DB19C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531.158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.</w:t>
            </w:r>
            <w:r w:rsidRPr="00DB19C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460,10</w:t>
            </w:r>
          </w:p>
        </w:tc>
      </w:tr>
      <w:tr w:rsidR="00CA22C5" w14:paraId="58BD9D12" w14:textId="77777777" w:rsidTr="00CA22C5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1A94BE6A" w14:textId="6C85B316" w:rsidR="00CA22C5" w:rsidRPr="00CA22C5" w:rsidRDefault="00CA22C5" w:rsidP="00240A96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CA22C5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Reservas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5759B5AF" w14:textId="77777777" w:rsidR="00CA22C5" w:rsidRPr="00CA22C5" w:rsidRDefault="00CA22C5" w:rsidP="00240A96">
            <w:pPr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79BD7DD" w14:textId="2ACD608C" w:rsidR="00CA22C5" w:rsidRPr="00CA22C5" w:rsidRDefault="00CA22C5" w:rsidP="00240A96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CA22C5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7.638.925,57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0B4F23C" w14:textId="23FDB034" w:rsidR="00CA22C5" w:rsidRPr="00DB19C3" w:rsidRDefault="00CA22C5" w:rsidP="00240A96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</w:tr>
      <w:tr w:rsidR="00240A96" w14:paraId="05AF9DA9" w14:textId="77777777" w:rsidTr="0031383B">
        <w:trPr>
          <w:trHeight w:val="1020"/>
        </w:trPr>
        <w:tc>
          <w:tcPr>
            <w:tcW w:w="5380" w:type="dxa"/>
            <w:shd w:val="clear" w:color="auto" w:fill="auto"/>
            <w:vAlign w:val="center"/>
          </w:tcPr>
          <w:p w14:paraId="3D8398D4" w14:textId="77777777" w:rsidR="00240A96" w:rsidRDefault="00240A96" w:rsidP="00240A96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Resultados Acumulados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Resultado do Exercício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Resultado de Exercícios Anteriores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Ajustes de Exercícios Anteriores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7C8AC219" w14:textId="5FC9C1D1" w:rsidR="00240A96" w:rsidRDefault="00240A96" w:rsidP="003F25C6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  <w:t>0</w:t>
            </w:r>
            <w:r w:rsidR="003573C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245250D" w14:textId="3B4400FE" w:rsidR="00240A96" w:rsidRDefault="00CA22C5" w:rsidP="00240A96">
            <w:pPr>
              <w:jc w:val="right"/>
            </w:pPr>
            <w:r w:rsidRPr="00CA22C5">
              <w:rPr>
                <w:rFonts w:ascii="Calibri Light" w:hAnsi="Calibri Light" w:cs="Calibri Light"/>
                <w:color w:val="000000"/>
                <w:sz w:val="20"/>
                <w:szCs w:val="20"/>
              </w:rPr>
              <w:t>492.774.588,34</w:t>
            </w:r>
            <w:r w:rsid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CA22C5">
              <w:rPr>
                <w:rFonts w:ascii="Calibri Light" w:hAnsi="Calibri Light" w:cs="Calibri Light"/>
                <w:color w:val="000000"/>
                <w:sz w:val="20"/>
                <w:szCs w:val="20"/>
              </w:rPr>
              <w:t>-33.711.718,02</w:t>
            </w:r>
            <w:r w:rsid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CA22C5">
              <w:rPr>
                <w:rFonts w:ascii="Calibri Light" w:hAnsi="Calibri Light" w:cs="Calibri Light"/>
                <w:color w:val="000000"/>
                <w:sz w:val="20"/>
                <w:szCs w:val="20"/>
              </w:rPr>
              <w:t>531.158.460,10</w:t>
            </w:r>
            <w:r w:rsidR="00240A96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CA22C5">
              <w:rPr>
                <w:rFonts w:ascii="Calibri Light" w:hAnsi="Calibri Light" w:cs="Calibri Light"/>
                <w:color w:val="000000"/>
                <w:sz w:val="20"/>
                <w:szCs w:val="20"/>
              </w:rPr>
              <w:t>-4.672.153,74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1AB5A2F" w14:textId="1066A5B7" w:rsidR="00240A96" w:rsidRDefault="00240A96" w:rsidP="00240A96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5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31.158.460,10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>13.583.645,97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>502.338.620,68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>15.236.193,45</w:t>
            </w:r>
          </w:p>
        </w:tc>
      </w:tr>
      <w:tr w:rsidR="00240A96" w14:paraId="04BE0939" w14:textId="77777777" w:rsidTr="0031383B">
        <w:trPr>
          <w:trHeight w:val="255"/>
        </w:trPr>
        <w:tc>
          <w:tcPr>
            <w:tcW w:w="5380" w:type="dxa"/>
            <w:shd w:val="clear" w:color="auto" w:fill="1F4E78"/>
            <w:vAlign w:val="center"/>
          </w:tcPr>
          <w:p w14:paraId="3D40150A" w14:textId="77777777" w:rsidR="00240A96" w:rsidRDefault="00240A96" w:rsidP="00240A96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 DO PASSIVO E PATRIMÔNIO LÍQUIDO</w:t>
            </w:r>
          </w:p>
        </w:tc>
        <w:tc>
          <w:tcPr>
            <w:tcW w:w="440" w:type="dxa"/>
            <w:shd w:val="clear" w:color="auto" w:fill="1F4E78"/>
            <w:vAlign w:val="center"/>
          </w:tcPr>
          <w:p w14:paraId="5E7406C2" w14:textId="77777777" w:rsidR="00240A96" w:rsidRDefault="00240A96" w:rsidP="00240A96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1F4E78"/>
            <w:vAlign w:val="center"/>
          </w:tcPr>
          <w:p w14:paraId="2434306C" w14:textId="02AFC54C" w:rsidR="00240A96" w:rsidRPr="009C00A4" w:rsidRDefault="00CA22C5" w:rsidP="00240A96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CA22C5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709.473.008,15</w:t>
            </w:r>
          </w:p>
        </w:tc>
        <w:tc>
          <w:tcPr>
            <w:tcW w:w="1939" w:type="dxa"/>
            <w:shd w:val="clear" w:color="auto" w:fill="1F4E78"/>
            <w:vAlign w:val="center"/>
          </w:tcPr>
          <w:p w14:paraId="013260F3" w14:textId="3170F10C" w:rsidR="00240A96" w:rsidRDefault="00240A96" w:rsidP="00240A96">
            <w:pPr>
              <w:jc w:val="right"/>
            </w:pPr>
            <w:r w:rsidRPr="009C00A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686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9C00A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156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9C00A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946,18</w:t>
            </w:r>
          </w:p>
        </w:tc>
      </w:tr>
    </w:tbl>
    <w:p w14:paraId="4A71C87E" w14:textId="77777777" w:rsidR="004352BF" w:rsidRDefault="004352BF" w:rsidP="004352BF">
      <w:pPr>
        <w:rPr>
          <w:rFonts w:ascii="Calibri Light" w:hAnsi="Calibri Light" w:cs="Calibri Light"/>
          <w:sz w:val="20"/>
          <w:szCs w:val="20"/>
        </w:rPr>
      </w:pPr>
    </w:p>
    <w:tbl>
      <w:tblPr>
        <w:tblW w:w="988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9"/>
        <w:gridCol w:w="67"/>
        <w:gridCol w:w="499"/>
        <w:gridCol w:w="1376"/>
        <w:gridCol w:w="68"/>
        <w:gridCol w:w="1600"/>
        <w:gridCol w:w="55"/>
        <w:gridCol w:w="86"/>
        <w:gridCol w:w="19"/>
        <w:gridCol w:w="55"/>
        <w:gridCol w:w="105"/>
      </w:tblGrid>
      <w:tr w:rsidR="004352BF" w14:paraId="52F5B0D3" w14:textId="77777777" w:rsidTr="006B32C5">
        <w:trPr>
          <w:gridAfter w:val="3"/>
          <w:wAfter w:w="179" w:type="dxa"/>
          <w:trHeight w:val="255"/>
        </w:trPr>
        <w:tc>
          <w:tcPr>
            <w:tcW w:w="9710" w:type="dxa"/>
            <w:gridSpan w:val="8"/>
            <w:shd w:val="clear" w:color="auto" w:fill="BDD7EE"/>
            <w:vAlign w:val="center"/>
          </w:tcPr>
          <w:p w14:paraId="561DDEB5" w14:textId="77777777" w:rsidR="004352BF" w:rsidRDefault="004352BF" w:rsidP="005E4AD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QUADRO DE ATIVOS E PASSIVOS FINANCEIROS E PERMANENTES</w:t>
            </w:r>
          </w:p>
        </w:tc>
      </w:tr>
      <w:tr w:rsidR="004352BF" w14:paraId="6D2D3611" w14:textId="77777777" w:rsidTr="006B32C5">
        <w:trPr>
          <w:gridAfter w:val="3"/>
          <w:wAfter w:w="179" w:type="dxa"/>
          <w:trHeight w:hRule="exact" w:val="90"/>
        </w:trPr>
        <w:tc>
          <w:tcPr>
            <w:tcW w:w="9710" w:type="dxa"/>
            <w:gridSpan w:val="8"/>
            <w:shd w:val="clear" w:color="auto" w:fill="auto"/>
            <w:vAlign w:val="bottom"/>
          </w:tcPr>
          <w:p w14:paraId="368D7E26" w14:textId="77777777" w:rsidR="004352BF" w:rsidRDefault="004352BF" w:rsidP="005E4ADF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</w:tr>
      <w:tr w:rsidR="00F34252" w14:paraId="52A77544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1F4E78"/>
            <w:vAlign w:val="bottom"/>
          </w:tcPr>
          <w:p w14:paraId="7A802834" w14:textId="77777777" w:rsidR="00F34252" w:rsidRDefault="00F34252" w:rsidP="00F34252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1875" w:type="dxa"/>
            <w:gridSpan w:val="2"/>
            <w:shd w:val="clear" w:color="auto" w:fill="1F4E78"/>
            <w:vAlign w:val="center"/>
          </w:tcPr>
          <w:p w14:paraId="219340D0" w14:textId="096C7E25" w:rsidR="00F34252" w:rsidRDefault="009C79F8" w:rsidP="00F34252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809" w:type="dxa"/>
            <w:gridSpan w:val="4"/>
            <w:shd w:val="clear" w:color="auto" w:fill="1F4E78"/>
            <w:vAlign w:val="center"/>
          </w:tcPr>
          <w:p w14:paraId="292A3106" w14:textId="281C92D4" w:rsidR="00F34252" w:rsidRDefault="00F34252" w:rsidP="009C79F8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9C79F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</w:p>
        </w:tc>
      </w:tr>
      <w:tr w:rsidR="009C79F8" w14:paraId="6AD0C2CE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7D4A937B" w14:textId="77777777" w:rsidR="009C79F8" w:rsidRDefault="009C79F8" w:rsidP="009C79F8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FINANCEIRO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3108D776" w14:textId="106A2452" w:rsidR="009C79F8" w:rsidRDefault="009C79F8" w:rsidP="009C79F8">
            <w:pPr>
              <w:jc w:val="right"/>
            </w:pPr>
            <w:r w:rsidRPr="009C79F8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3B3E946C" w14:textId="1B7D21E5" w:rsidR="009C79F8" w:rsidRDefault="009C79F8" w:rsidP="009C79F8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101.661.906,61</w:t>
            </w:r>
          </w:p>
        </w:tc>
      </w:tr>
      <w:tr w:rsidR="009C79F8" w14:paraId="2D61888D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65CE554A" w14:textId="77777777" w:rsidR="009C79F8" w:rsidRDefault="009C79F8" w:rsidP="009C79F8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PERMANENTE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37AAECD9" w14:textId="3E1B384E" w:rsidR="009C79F8" w:rsidRDefault="009C79F8" w:rsidP="009C79F8">
            <w:pPr>
              <w:jc w:val="right"/>
            </w:pPr>
            <w:r w:rsidRPr="009C79F8">
              <w:rPr>
                <w:rFonts w:ascii="Calibri Light" w:hAnsi="Calibri Light" w:cs="Calibri Light"/>
                <w:color w:val="000000"/>
                <w:sz w:val="20"/>
                <w:szCs w:val="20"/>
              </w:rPr>
              <w:t>606.090.893,68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334D0910" w14:textId="0E3A8E98" w:rsidR="009C79F8" w:rsidRDefault="009C79F8" w:rsidP="009C79F8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58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4.495.039,57</w:t>
            </w:r>
          </w:p>
        </w:tc>
      </w:tr>
      <w:tr w:rsidR="009C79F8" w14:paraId="525C8B3A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6A6A6"/>
            <w:vAlign w:val="bottom"/>
          </w:tcPr>
          <w:p w14:paraId="11C0459E" w14:textId="77777777" w:rsidR="009C79F8" w:rsidRDefault="009C79F8" w:rsidP="009C79F8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TOTAL DO ATIVO (I)</w:t>
            </w:r>
          </w:p>
        </w:tc>
        <w:tc>
          <w:tcPr>
            <w:tcW w:w="1875" w:type="dxa"/>
            <w:gridSpan w:val="2"/>
            <w:shd w:val="clear" w:color="auto" w:fill="A6A6A6"/>
            <w:vAlign w:val="bottom"/>
          </w:tcPr>
          <w:p w14:paraId="183B8150" w14:textId="5FEEB4CF" w:rsidR="009C79F8" w:rsidRDefault="009C79F8" w:rsidP="009C79F8">
            <w:pPr>
              <w:jc w:val="right"/>
            </w:pPr>
            <w:r w:rsidRPr="009C79F8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709.473.008,15</w:t>
            </w:r>
          </w:p>
        </w:tc>
        <w:tc>
          <w:tcPr>
            <w:tcW w:w="1809" w:type="dxa"/>
            <w:gridSpan w:val="4"/>
            <w:shd w:val="clear" w:color="auto" w:fill="A6A6A6"/>
            <w:vAlign w:val="bottom"/>
          </w:tcPr>
          <w:p w14:paraId="3DDC9568" w14:textId="1557DE6F" w:rsidR="009C79F8" w:rsidRDefault="009C79F8" w:rsidP="009C79F8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86.156.946,18</w:t>
            </w:r>
          </w:p>
        </w:tc>
      </w:tr>
      <w:tr w:rsidR="009C79F8" w14:paraId="0A39C6F1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4355FEBF" w14:textId="77777777" w:rsidR="009C79F8" w:rsidRDefault="009C79F8" w:rsidP="009C79F8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PASSIVO FINANCEIRO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551AB496" w14:textId="026CE773" w:rsidR="009C79F8" w:rsidRDefault="009C79F8" w:rsidP="009C79F8">
            <w:pPr>
              <w:jc w:val="right"/>
            </w:pPr>
            <w:r w:rsidRPr="009C79F8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15.550.210,87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7C8EB81A" w14:textId="110D07E4" w:rsidR="009C79F8" w:rsidRDefault="009C79F8" w:rsidP="009C79F8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11.095.329,24</w:t>
            </w:r>
          </w:p>
        </w:tc>
      </w:tr>
      <w:tr w:rsidR="009C79F8" w14:paraId="05BA8F2F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6591CB03" w14:textId="77777777" w:rsidR="009C79F8" w:rsidRDefault="009C79F8" w:rsidP="009C79F8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PASSIVO PERMANENTE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25262C86" w14:textId="62FCA58A" w:rsidR="009C79F8" w:rsidRDefault="009C79F8" w:rsidP="009C79F8">
            <w:pPr>
              <w:jc w:val="right"/>
            </w:pPr>
            <w:r w:rsidRPr="009C79F8">
              <w:rPr>
                <w:rFonts w:ascii="Calibri Light" w:hAnsi="Calibri Light" w:cs="Calibri Light"/>
                <w:color w:val="000000"/>
                <w:sz w:val="20"/>
                <w:szCs w:val="20"/>
              </w:rPr>
              <w:t>206.280.500,62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4486E2E0" w14:textId="2BD1977D" w:rsidR="009C79F8" w:rsidRDefault="009C79F8" w:rsidP="009C79F8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154.072.236,37</w:t>
            </w:r>
          </w:p>
        </w:tc>
      </w:tr>
      <w:tr w:rsidR="009C79F8" w14:paraId="352415AD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6A6A6"/>
            <w:vAlign w:val="bottom"/>
          </w:tcPr>
          <w:p w14:paraId="6113AF73" w14:textId="77777777" w:rsidR="009C79F8" w:rsidRDefault="009C79F8" w:rsidP="009C79F8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TOTAL DO PASSIVO (II)</w:t>
            </w:r>
          </w:p>
        </w:tc>
        <w:tc>
          <w:tcPr>
            <w:tcW w:w="1875" w:type="dxa"/>
            <w:gridSpan w:val="2"/>
            <w:shd w:val="clear" w:color="auto" w:fill="A6A6A6"/>
            <w:vAlign w:val="bottom"/>
          </w:tcPr>
          <w:p w14:paraId="4B3EC384" w14:textId="0D9EE9C1" w:rsidR="009C79F8" w:rsidRDefault="009C79F8" w:rsidP="009C79F8">
            <w:pPr>
              <w:jc w:val="right"/>
            </w:pPr>
            <w:r w:rsidRPr="009C79F8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221.830.711,49</w:t>
            </w:r>
          </w:p>
        </w:tc>
        <w:tc>
          <w:tcPr>
            <w:tcW w:w="1809" w:type="dxa"/>
            <w:gridSpan w:val="4"/>
            <w:shd w:val="clear" w:color="auto" w:fill="A6A6A6"/>
            <w:vAlign w:val="bottom"/>
          </w:tcPr>
          <w:p w14:paraId="41DF78A4" w14:textId="7347D274" w:rsidR="009C79F8" w:rsidRDefault="009C79F8" w:rsidP="009C79F8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165.167.565,61</w:t>
            </w:r>
          </w:p>
        </w:tc>
      </w:tr>
      <w:tr w:rsidR="00F34252" w14:paraId="0A215721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1F4E78"/>
            <w:vAlign w:val="bottom"/>
          </w:tcPr>
          <w:p w14:paraId="44606F7B" w14:textId="77777777" w:rsidR="00F34252" w:rsidRDefault="00F34252" w:rsidP="00F34252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 PATRIMONIAL (III = I - II)</w:t>
            </w:r>
          </w:p>
        </w:tc>
        <w:tc>
          <w:tcPr>
            <w:tcW w:w="1875" w:type="dxa"/>
            <w:gridSpan w:val="2"/>
            <w:shd w:val="clear" w:color="auto" w:fill="1F4E78"/>
            <w:vAlign w:val="bottom"/>
          </w:tcPr>
          <w:p w14:paraId="42A18F29" w14:textId="4D6598C5" w:rsidR="00F34252" w:rsidRDefault="009C79F8" w:rsidP="00F34252">
            <w:pPr>
              <w:jc w:val="right"/>
            </w:pPr>
            <w:r w:rsidRPr="009C79F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487.642.296,66</w:t>
            </w:r>
          </w:p>
        </w:tc>
        <w:tc>
          <w:tcPr>
            <w:tcW w:w="1809" w:type="dxa"/>
            <w:gridSpan w:val="4"/>
            <w:shd w:val="clear" w:color="auto" w:fill="1F4E78"/>
            <w:vAlign w:val="bottom"/>
          </w:tcPr>
          <w:p w14:paraId="4AFDEAB1" w14:textId="6AD0AF53" w:rsidR="00F34252" w:rsidRDefault="009C79F8" w:rsidP="00F34252">
            <w:pPr>
              <w:jc w:val="right"/>
            </w:pPr>
            <w:r w:rsidRPr="009C79F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520.989.380,57</w:t>
            </w:r>
          </w:p>
        </w:tc>
      </w:tr>
      <w:tr w:rsidR="004352BF" w14:paraId="7DF04B6C" w14:textId="77777777" w:rsidTr="0020216B">
        <w:trPr>
          <w:trHeight w:val="414"/>
        </w:trPr>
        <w:tc>
          <w:tcPr>
            <w:tcW w:w="9569" w:type="dxa"/>
            <w:gridSpan w:val="6"/>
            <w:shd w:val="clear" w:color="auto" w:fill="BDD7EE"/>
            <w:vAlign w:val="center"/>
          </w:tcPr>
          <w:p w14:paraId="4CF3B538" w14:textId="114EA9ED" w:rsidR="004352BF" w:rsidRPr="009C79F8" w:rsidRDefault="004352BF" w:rsidP="00A70BDE">
            <w:pPr>
              <w:jc w:val="center"/>
              <w:rPr>
                <w:color w:val="FF000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QUADRO DE COMPENSAÇÕES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C7C113E" w14:textId="77777777" w:rsidR="004352BF" w:rsidRDefault="004352BF" w:rsidP="004352BF">
            <w:pPr>
              <w:snapToGrid w:val="0"/>
            </w:pPr>
          </w:p>
        </w:tc>
        <w:tc>
          <w:tcPr>
            <w:tcW w:w="160" w:type="dxa"/>
            <w:gridSpan w:val="2"/>
            <w:shd w:val="clear" w:color="auto" w:fill="auto"/>
          </w:tcPr>
          <w:p w14:paraId="7EAE4093" w14:textId="77777777" w:rsidR="004352BF" w:rsidRDefault="004352BF" w:rsidP="004352BF">
            <w:pPr>
              <w:snapToGrid w:val="0"/>
            </w:pPr>
          </w:p>
        </w:tc>
      </w:tr>
      <w:tr w:rsidR="004352BF" w14:paraId="2E18135B" w14:textId="77777777" w:rsidTr="006B32C5">
        <w:trPr>
          <w:trHeight w:val="152"/>
        </w:trPr>
        <w:tc>
          <w:tcPr>
            <w:tcW w:w="9569" w:type="dxa"/>
            <w:gridSpan w:val="6"/>
            <w:shd w:val="clear" w:color="auto" w:fill="auto"/>
            <w:vAlign w:val="bottom"/>
          </w:tcPr>
          <w:p w14:paraId="068A708A" w14:textId="77777777" w:rsidR="004352BF" w:rsidRPr="00031E7B" w:rsidRDefault="004352BF" w:rsidP="0020216B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6"/>
                <w:szCs w:val="6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080C0CD1" w14:textId="77777777" w:rsidR="004352BF" w:rsidRDefault="004352BF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shd w:val="clear" w:color="auto" w:fill="auto"/>
          </w:tcPr>
          <w:p w14:paraId="5154679F" w14:textId="77777777" w:rsidR="004352BF" w:rsidRDefault="004352BF" w:rsidP="004352BF">
            <w:pPr>
              <w:snapToGrid w:val="0"/>
            </w:pPr>
          </w:p>
        </w:tc>
      </w:tr>
      <w:tr w:rsidR="000F030E" w14:paraId="1BCC54C1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6CAB66AB" w14:textId="77777777" w:rsidR="000F030E" w:rsidRDefault="000F030E" w:rsidP="000F030E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566" w:type="dxa"/>
            <w:gridSpan w:val="2"/>
            <w:vMerge w:val="restart"/>
            <w:shd w:val="clear" w:color="auto" w:fill="1F4E78"/>
            <w:vAlign w:val="center"/>
          </w:tcPr>
          <w:p w14:paraId="068E9B72" w14:textId="77777777" w:rsidR="000F030E" w:rsidRDefault="000F030E" w:rsidP="000F030E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444" w:type="dxa"/>
            <w:gridSpan w:val="2"/>
            <w:vMerge w:val="restart"/>
            <w:shd w:val="clear" w:color="auto" w:fill="1F4E78"/>
            <w:vAlign w:val="center"/>
          </w:tcPr>
          <w:p w14:paraId="27EE187E" w14:textId="32E7D983" w:rsidR="000F030E" w:rsidRDefault="000F030E" w:rsidP="009C79F8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9C79F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655" w:type="dxa"/>
            <w:gridSpan w:val="2"/>
            <w:vMerge w:val="restart"/>
            <w:shd w:val="clear" w:color="auto" w:fill="1F4E78"/>
            <w:vAlign w:val="center"/>
          </w:tcPr>
          <w:p w14:paraId="742E5676" w14:textId="355301DD" w:rsidR="000F030E" w:rsidRDefault="009C79F8" w:rsidP="000F030E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0B7F204" w14:textId="77777777" w:rsidR="000F030E" w:rsidRDefault="000F030E" w:rsidP="000F030E">
            <w:pPr>
              <w:snapToGrid w:val="0"/>
            </w:pPr>
          </w:p>
        </w:tc>
      </w:tr>
      <w:tr w:rsidR="000F030E" w14:paraId="5D0C0EFD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08DC26AA" w14:textId="77777777" w:rsidR="000F030E" w:rsidRDefault="000F030E" w:rsidP="000F030E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 / Saldo dos Atos Potenciais Ativos</w:t>
            </w:r>
          </w:p>
        </w:tc>
        <w:tc>
          <w:tcPr>
            <w:tcW w:w="566" w:type="dxa"/>
            <w:gridSpan w:val="2"/>
            <w:vMerge/>
            <w:shd w:val="clear" w:color="auto" w:fill="1F4E78"/>
            <w:vAlign w:val="center"/>
          </w:tcPr>
          <w:p w14:paraId="00C4043B" w14:textId="77777777" w:rsidR="000F030E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vMerge/>
            <w:shd w:val="clear" w:color="auto" w:fill="1F4E78"/>
            <w:vAlign w:val="center"/>
          </w:tcPr>
          <w:p w14:paraId="7AE2EEF2" w14:textId="77777777" w:rsidR="000F030E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55" w:type="dxa"/>
            <w:gridSpan w:val="2"/>
            <w:vMerge/>
            <w:shd w:val="clear" w:color="auto" w:fill="1F4E78"/>
            <w:vAlign w:val="center"/>
          </w:tcPr>
          <w:p w14:paraId="6EF5BDDD" w14:textId="77777777" w:rsidR="000F030E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6481A7B7" w14:textId="77777777" w:rsidR="000F030E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A70BDE" w14:paraId="11C3766C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auto"/>
            <w:vAlign w:val="bottom"/>
          </w:tcPr>
          <w:p w14:paraId="32A7F540" w14:textId="77777777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DOS ATOS POTENCIAIS ATIVOS</w:t>
            </w:r>
          </w:p>
        </w:tc>
        <w:tc>
          <w:tcPr>
            <w:tcW w:w="566" w:type="dxa"/>
            <w:gridSpan w:val="2"/>
            <w:shd w:val="clear" w:color="auto" w:fill="auto"/>
            <w:vAlign w:val="bottom"/>
          </w:tcPr>
          <w:p w14:paraId="70785CF5" w14:textId="77777777" w:rsidR="00A70BDE" w:rsidRDefault="00A70BDE" w:rsidP="00A70BDE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bottom"/>
          </w:tcPr>
          <w:p w14:paraId="5493127F" w14:textId="11885B2C" w:rsidR="00A70BDE" w:rsidRDefault="00A70BDE" w:rsidP="00A70BDE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27.439.678,10</w:t>
            </w:r>
          </w:p>
        </w:tc>
        <w:tc>
          <w:tcPr>
            <w:tcW w:w="1655" w:type="dxa"/>
            <w:gridSpan w:val="2"/>
            <w:shd w:val="clear" w:color="auto" w:fill="auto"/>
            <w:vAlign w:val="bottom"/>
          </w:tcPr>
          <w:p w14:paraId="293976C4" w14:textId="2011DED8" w:rsidR="00A70BDE" w:rsidRDefault="00A70BDE" w:rsidP="00A70BDE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3.283.147,76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1C8E14DF" w14:textId="77777777" w:rsidR="00A70BDE" w:rsidRDefault="00A70BDE" w:rsidP="00A70BDE">
            <w:pPr>
              <w:snapToGrid w:val="0"/>
            </w:pPr>
          </w:p>
        </w:tc>
      </w:tr>
      <w:tr w:rsidR="00A70BDE" w14:paraId="526DDF8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12A2C4AF" w14:textId="676CC89B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Atos Potenciais Ativos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96030F0" w14:textId="77777777" w:rsidR="00A70BDE" w:rsidRDefault="00A70BDE" w:rsidP="00A70BDE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4A4225FA" w14:textId="516A3E7E" w:rsidR="00A70BDE" w:rsidRDefault="00A70BDE" w:rsidP="00A70BDE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27.439.678,10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66B7C9E6" w14:textId="301701A4" w:rsidR="00A70BDE" w:rsidRDefault="00A70BDE" w:rsidP="00A70BDE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3.283.147,76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3C973D7" w14:textId="77777777" w:rsidR="00A70BDE" w:rsidRDefault="00A70BDE" w:rsidP="00A70BDE">
            <w:pPr>
              <w:snapToGrid w:val="0"/>
            </w:pPr>
          </w:p>
        </w:tc>
      </w:tr>
      <w:tr w:rsidR="00A70BDE" w14:paraId="55ADE578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5C258234" w14:textId="41232B65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Garantias e Contragarantias Recebidas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2600F343" w14:textId="46E5B9B2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0D811A2C" w14:textId="37E15FBF" w:rsidR="00A70BDE" w:rsidRDefault="00A70BDE" w:rsidP="00A70BDE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23.877.374,92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2CD5D2BE" w14:textId="02A79CEF" w:rsidR="00A70BDE" w:rsidRDefault="00A70BDE" w:rsidP="00A70BDE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2.524.516,01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220284D0" w14:textId="77777777" w:rsidR="00A70BDE" w:rsidRDefault="00A70BDE" w:rsidP="00A70BDE">
            <w:pPr>
              <w:snapToGrid w:val="0"/>
            </w:pPr>
          </w:p>
        </w:tc>
      </w:tr>
      <w:tr w:rsidR="00A70BDE" w14:paraId="27676A38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0B49187E" w14:textId="77777777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Direitos Conveniados e Outros Instrumentos Congêneres a Rec.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E3D62D5" w14:textId="77777777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64053CAD" w14:textId="77777777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37F594A3" w14:textId="68E1B6F4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6353F83F" w14:textId="77777777" w:rsidR="00A70BDE" w:rsidRDefault="00A70BDE" w:rsidP="00A70BDE">
            <w:pPr>
              <w:snapToGrid w:val="0"/>
            </w:pPr>
          </w:p>
        </w:tc>
      </w:tr>
      <w:tr w:rsidR="00A70BDE" w14:paraId="1BDFDBDC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4562BE4F" w14:textId="094AAA0B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Direitos Contratuais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782BBFFA" w14:textId="77777777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4170CD83" w14:textId="20566C58" w:rsidR="00A70BDE" w:rsidRDefault="00A70BDE" w:rsidP="00A70BDE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3.562.303,18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1F88DF74" w14:textId="1AB4CDB8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758.631,75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60F115D8" w14:textId="77777777" w:rsidR="00A70BDE" w:rsidRDefault="00A70BDE" w:rsidP="00A70BDE">
            <w:pPr>
              <w:snapToGrid w:val="0"/>
            </w:pPr>
          </w:p>
        </w:tc>
      </w:tr>
      <w:tr w:rsidR="00A70BDE" w14:paraId="7B584669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760238F9" w14:textId="3B557039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Atos Potenciais Ativos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4E508F2F" w14:textId="77777777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0391D91E" w14:textId="77777777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0D42FB9D" w14:textId="589D87C5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5DBB73D9" w14:textId="77777777" w:rsidR="00A70BDE" w:rsidRDefault="00A70BDE" w:rsidP="00A70BDE">
            <w:pPr>
              <w:snapToGrid w:val="0"/>
            </w:pPr>
          </w:p>
        </w:tc>
      </w:tr>
      <w:tr w:rsidR="00A70BDE" w14:paraId="760024B0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049230A5" w14:textId="77777777" w:rsidR="00A70BDE" w:rsidRDefault="00A70BDE" w:rsidP="00A70BDE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6" w:type="dxa"/>
            <w:gridSpan w:val="2"/>
            <w:shd w:val="clear" w:color="auto" w:fill="1F4E78"/>
            <w:vAlign w:val="bottom"/>
          </w:tcPr>
          <w:p w14:paraId="7760DF36" w14:textId="77777777" w:rsidR="00A70BDE" w:rsidRDefault="00A70BDE" w:rsidP="00A70BDE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1F4E78"/>
            <w:vAlign w:val="bottom"/>
          </w:tcPr>
          <w:p w14:paraId="5A602070" w14:textId="2A248FE9" w:rsidR="00A70BDE" w:rsidRDefault="00A70BDE" w:rsidP="00A70BDE">
            <w:pPr>
              <w:jc w:val="right"/>
            </w:pPr>
            <w:r w:rsidRPr="00A70BD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27.439.678,10</w:t>
            </w:r>
          </w:p>
        </w:tc>
        <w:tc>
          <w:tcPr>
            <w:tcW w:w="1655" w:type="dxa"/>
            <w:gridSpan w:val="2"/>
            <w:shd w:val="clear" w:color="auto" w:fill="1F4E78"/>
            <w:vAlign w:val="bottom"/>
          </w:tcPr>
          <w:p w14:paraId="34C9526A" w14:textId="611C799A" w:rsidR="00A70BDE" w:rsidRDefault="00A70BDE" w:rsidP="00A70BDE">
            <w:pPr>
              <w:jc w:val="right"/>
            </w:pPr>
            <w:r w:rsidRP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3.283.147,76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2A6B6B4D" w14:textId="77777777" w:rsidR="00A70BDE" w:rsidRDefault="00A70BDE" w:rsidP="00A70BDE">
            <w:pPr>
              <w:snapToGrid w:val="0"/>
            </w:pPr>
          </w:p>
        </w:tc>
      </w:tr>
      <w:tr w:rsidR="004352BF" w14:paraId="09326A82" w14:textId="77777777" w:rsidTr="006B32C5">
        <w:trPr>
          <w:gridAfter w:val="1"/>
          <w:wAfter w:w="105" w:type="dxa"/>
          <w:trHeight w:val="90"/>
        </w:trPr>
        <w:tc>
          <w:tcPr>
            <w:tcW w:w="5959" w:type="dxa"/>
            <w:shd w:val="clear" w:color="auto" w:fill="auto"/>
            <w:vAlign w:val="bottom"/>
          </w:tcPr>
          <w:p w14:paraId="7E8C6B38" w14:textId="77777777" w:rsidR="004352BF" w:rsidRDefault="004352BF" w:rsidP="004352BF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shd w:val="clear" w:color="auto" w:fill="auto"/>
            <w:vAlign w:val="bottom"/>
          </w:tcPr>
          <w:p w14:paraId="6BFA4A23" w14:textId="77777777" w:rsidR="004352BF" w:rsidRDefault="004352BF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bottom"/>
          </w:tcPr>
          <w:p w14:paraId="7BFB1839" w14:textId="77777777" w:rsidR="004352BF" w:rsidRDefault="004352BF" w:rsidP="004352B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55" w:type="dxa"/>
            <w:gridSpan w:val="2"/>
            <w:shd w:val="clear" w:color="auto" w:fill="auto"/>
            <w:vAlign w:val="bottom"/>
          </w:tcPr>
          <w:p w14:paraId="6ADD381E" w14:textId="77777777" w:rsidR="004352BF" w:rsidRDefault="004352BF" w:rsidP="004352B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43BEC904" w14:textId="77777777" w:rsidR="004352BF" w:rsidRDefault="004352BF" w:rsidP="004352BF">
            <w:pPr>
              <w:snapToGrid w:val="0"/>
              <w:rPr>
                <w:sz w:val="20"/>
                <w:szCs w:val="20"/>
              </w:rPr>
            </w:pPr>
          </w:p>
        </w:tc>
      </w:tr>
      <w:tr w:rsidR="000F030E" w14:paraId="62D6EB5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6E2CBEB6" w14:textId="77777777" w:rsidR="000F030E" w:rsidRDefault="000F030E" w:rsidP="000F030E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566" w:type="dxa"/>
            <w:gridSpan w:val="2"/>
            <w:vMerge w:val="restart"/>
            <w:shd w:val="clear" w:color="auto" w:fill="1F4E78"/>
            <w:vAlign w:val="center"/>
          </w:tcPr>
          <w:p w14:paraId="459D42E1" w14:textId="77777777" w:rsidR="000F030E" w:rsidRDefault="000F030E" w:rsidP="000F030E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444" w:type="dxa"/>
            <w:gridSpan w:val="2"/>
            <w:vMerge w:val="restart"/>
            <w:shd w:val="clear" w:color="auto" w:fill="1F4E78"/>
            <w:vAlign w:val="center"/>
          </w:tcPr>
          <w:p w14:paraId="3D1B87D5" w14:textId="527E7CBA" w:rsidR="000F030E" w:rsidRDefault="000F030E" w:rsidP="000F030E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9C79F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655" w:type="dxa"/>
            <w:gridSpan w:val="2"/>
            <w:vMerge w:val="restart"/>
            <w:shd w:val="clear" w:color="auto" w:fill="1F4E78"/>
            <w:vAlign w:val="center"/>
          </w:tcPr>
          <w:p w14:paraId="6436C4E7" w14:textId="3094EF2B" w:rsidR="000F030E" w:rsidRDefault="009C79F8" w:rsidP="000F030E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242CB98C" w14:textId="77777777" w:rsidR="000F030E" w:rsidRDefault="000F030E" w:rsidP="000F030E">
            <w:pPr>
              <w:snapToGrid w:val="0"/>
            </w:pPr>
          </w:p>
        </w:tc>
      </w:tr>
      <w:tr w:rsidR="000F030E" w14:paraId="6F28B5EE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6A0FBE13" w14:textId="77777777" w:rsidR="000F030E" w:rsidRDefault="000F030E" w:rsidP="000F030E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 / Saldo dos Atos Potenciais Passivos</w:t>
            </w:r>
          </w:p>
        </w:tc>
        <w:tc>
          <w:tcPr>
            <w:tcW w:w="566" w:type="dxa"/>
            <w:gridSpan w:val="2"/>
            <w:vMerge/>
            <w:shd w:val="clear" w:color="auto" w:fill="1F4E78"/>
            <w:vAlign w:val="center"/>
          </w:tcPr>
          <w:p w14:paraId="78FBCBB2" w14:textId="77777777" w:rsidR="000F030E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vMerge/>
            <w:shd w:val="clear" w:color="auto" w:fill="1F4E78"/>
            <w:vAlign w:val="center"/>
          </w:tcPr>
          <w:p w14:paraId="6EC261F9" w14:textId="77777777" w:rsidR="000F030E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55" w:type="dxa"/>
            <w:gridSpan w:val="2"/>
            <w:vMerge/>
            <w:shd w:val="clear" w:color="auto" w:fill="1F4E78"/>
            <w:vAlign w:val="center"/>
          </w:tcPr>
          <w:p w14:paraId="32358678" w14:textId="77777777" w:rsidR="000F030E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4A746A8E" w14:textId="77777777" w:rsidR="000F030E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A70BDE" w14:paraId="16DACB6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auto"/>
            <w:vAlign w:val="bottom"/>
          </w:tcPr>
          <w:p w14:paraId="07D85E54" w14:textId="77777777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DOS ATOS POTENCIAIS PASSIVOS</w:t>
            </w:r>
          </w:p>
        </w:tc>
        <w:tc>
          <w:tcPr>
            <w:tcW w:w="566" w:type="dxa"/>
            <w:gridSpan w:val="2"/>
            <w:shd w:val="clear" w:color="auto" w:fill="auto"/>
            <w:vAlign w:val="bottom"/>
          </w:tcPr>
          <w:p w14:paraId="12A78187" w14:textId="77777777" w:rsidR="00A70BDE" w:rsidRDefault="00A70BDE" w:rsidP="00A70BDE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bottom"/>
          </w:tcPr>
          <w:p w14:paraId="3F20D6AF" w14:textId="6017F11F" w:rsidR="00A70BDE" w:rsidRDefault="00A70BDE" w:rsidP="00A70BDE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301.261.221,92</w:t>
            </w:r>
          </w:p>
        </w:tc>
        <w:tc>
          <w:tcPr>
            <w:tcW w:w="1655" w:type="dxa"/>
            <w:gridSpan w:val="2"/>
            <w:shd w:val="clear" w:color="auto" w:fill="auto"/>
            <w:vAlign w:val="bottom"/>
          </w:tcPr>
          <w:p w14:paraId="69D8CBB7" w14:textId="49ED4EAB" w:rsidR="00A70BDE" w:rsidRDefault="00A70BDE" w:rsidP="00A70BDE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39.198.383,36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D0C2B02" w14:textId="77777777" w:rsidR="00A70BDE" w:rsidRDefault="00A70BDE" w:rsidP="00A70BDE">
            <w:pPr>
              <w:snapToGrid w:val="0"/>
            </w:pPr>
          </w:p>
        </w:tc>
      </w:tr>
      <w:tr w:rsidR="00A70BDE" w14:paraId="585DAF74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62BA5342" w14:textId="28FE06CE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Atos Potenciais Passivos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2118FC32" w14:textId="34D8A6B3" w:rsidR="00A70BDE" w:rsidRDefault="00A70BDE" w:rsidP="003F25C6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3573C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568FCF3F" w14:textId="2105D4DF" w:rsidR="00A70BDE" w:rsidRDefault="00A70BDE" w:rsidP="00A70BDE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301.261.221,92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660E8FDB" w14:textId="20DE4173" w:rsidR="00A70BDE" w:rsidRDefault="00A70BDE" w:rsidP="00A70BDE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39.198.383,36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57B1BAF2" w14:textId="77777777" w:rsidR="00A70BDE" w:rsidRDefault="00A70BDE" w:rsidP="00A70BDE">
            <w:pPr>
              <w:snapToGrid w:val="0"/>
            </w:pPr>
          </w:p>
        </w:tc>
      </w:tr>
      <w:tr w:rsidR="00A70BDE" w14:paraId="1AB8017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1D20D14E" w14:textId="7E60A07F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Garantias e Contragarantias Concedidas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F0A60DA" w14:textId="77777777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1C323190" w14:textId="77777777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4CA414CA" w14:textId="4F356E80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4DBE5B0E" w14:textId="77777777" w:rsidR="00A70BDE" w:rsidRDefault="00A70BDE" w:rsidP="00A70BDE">
            <w:pPr>
              <w:snapToGrid w:val="0"/>
            </w:pPr>
          </w:p>
        </w:tc>
      </w:tr>
      <w:tr w:rsidR="00A70BDE" w14:paraId="43004777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201D738C" w14:textId="77777777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Conveniadas e Outros Instrum. Congêneres a Liberar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24E68D9D" w14:textId="77777777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3BD38C03" w14:textId="77777777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3DAF2FF9" w14:textId="6EF6002B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04D037FB" w14:textId="77777777" w:rsidR="00A70BDE" w:rsidRDefault="00A70BDE" w:rsidP="00A70BDE">
            <w:pPr>
              <w:snapToGrid w:val="0"/>
            </w:pPr>
          </w:p>
        </w:tc>
      </w:tr>
      <w:tr w:rsidR="00A70BDE" w14:paraId="05E3034E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7CC26B4E" w14:textId="30F8E2FC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Contratuais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499B8FB0" w14:textId="77777777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6FE4329E" w14:textId="67CAB7C4" w:rsidR="00A70BDE" w:rsidRDefault="00A70BDE" w:rsidP="00A70BDE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301.261.221,92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2076D5E1" w14:textId="0E375F49" w:rsidR="00A70BDE" w:rsidRDefault="00A70BDE" w:rsidP="00A70BDE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39.198.383,36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09F7E398" w14:textId="77777777" w:rsidR="00A70BDE" w:rsidRDefault="00A70BDE" w:rsidP="00A70BDE">
            <w:pPr>
              <w:snapToGrid w:val="0"/>
            </w:pPr>
          </w:p>
        </w:tc>
      </w:tr>
      <w:tr w:rsidR="00A70BDE" w14:paraId="08E3A6EE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71028CF1" w14:textId="33B3C1A2" w:rsidR="00A70BDE" w:rsidRDefault="00A70BDE" w:rsidP="00A70BDE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Atos Potenciais Passivos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9E5EFF1" w14:textId="77777777" w:rsidR="00A70BDE" w:rsidRDefault="00A70BDE" w:rsidP="00A70BDE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5532A3BA" w14:textId="77777777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12BFF2BC" w14:textId="6269815B" w:rsidR="00A70BDE" w:rsidRDefault="00A70BDE" w:rsidP="00A70BDE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68CFD9CE" w14:textId="77777777" w:rsidR="00A70BDE" w:rsidRDefault="00A70BDE" w:rsidP="00A70BDE">
            <w:pPr>
              <w:snapToGrid w:val="0"/>
            </w:pPr>
          </w:p>
        </w:tc>
      </w:tr>
      <w:tr w:rsidR="00A70BDE" w14:paraId="6A5A7931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2087ABF0" w14:textId="77777777" w:rsidR="00A70BDE" w:rsidRDefault="00A70BDE" w:rsidP="00A70BDE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6" w:type="dxa"/>
            <w:gridSpan w:val="2"/>
            <w:shd w:val="clear" w:color="auto" w:fill="1F4E78"/>
            <w:vAlign w:val="bottom"/>
          </w:tcPr>
          <w:p w14:paraId="0FDBE7DD" w14:textId="77777777" w:rsidR="00A70BDE" w:rsidRDefault="00A70BDE" w:rsidP="00A70BDE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1F4E78"/>
            <w:vAlign w:val="bottom"/>
          </w:tcPr>
          <w:p w14:paraId="025ABC51" w14:textId="7A1CD4E3" w:rsidR="00A70BDE" w:rsidRDefault="00A70BDE" w:rsidP="00A70BDE">
            <w:pPr>
              <w:jc w:val="right"/>
            </w:pPr>
            <w:r w:rsidRPr="00A70BD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301.261.221,92</w:t>
            </w:r>
          </w:p>
        </w:tc>
        <w:tc>
          <w:tcPr>
            <w:tcW w:w="1655" w:type="dxa"/>
            <w:gridSpan w:val="2"/>
            <w:shd w:val="clear" w:color="auto" w:fill="1F4E78"/>
            <w:vAlign w:val="bottom"/>
          </w:tcPr>
          <w:p w14:paraId="6DF71749" w14:textId="4DA7F76E" w:rsidR="00A70BDE" w:rsidRDefault="00A70BDE" w:rsidP="00A70BDE">
            <w:pPr>
              <w:jc w:val="right"/>
            </w:pPr>
            <w:r w:rsidRP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39.198.383,36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B453DA3" w14:textId="77777777" w:rsidR="00A70BDE" w:rsidRDefault="00A70BDE" w:rsidP="00A70BDE">
            <w:pPr>
              <w:snapToGrid w:val="0"/>
            </w:pPr>
          </w:p>
        </w:tc>
      </w:tr>
    </w:tbl>
    <w:p w14:paraId="2BE84AF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09915488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97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4"/>
        <w:gridCol w:w="366"/>
        <w:gridCol w:w="1618"/>
        <w:gridCol w:w="1700"/>
        <w:gridCol w:w="160"/>
      </w:tblGrid>
      <w:tr w:rsidR="007A66DD" w14:paraId="759FDC8C" w14:textId="77777777" w:rsidTr="00031E7B">
        <w:trPr>
          <w:trHeight w:val="255"/>
        </w:trPr>
        <w:tc>
          <w:tcPr>
            <w:tcW w:w="9638" w:type="dxa"/>
            <w:gridSpan w:val="4"/>
            <w:shd w:val="clear" w:color="auto" w:fill="BDD7EE"/>
            <w:vAlign w:val="center"/>
          </w:tcPr>
          <w:p w14:paraId="2764949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DEMONSTRATIVO DO SUPERÁVIT/DÉFICIT FINANCEIRO APURADO NO BALANÇO PATRIMONIAL</w:t>
            </w:r>
          </w:p>
        </w:tc>
        <w:tc>
          <w:tcPr>
            <w:tcW w:w="160" w:type="dxa"/>
            <w:shd w:val="clear" w:color="auto" w:fill="auto"/>
          </w:tcPr>
          <w:p w14:paraId="58A60F25" w14:textId="77777777" w:rsidR="007A66DD" w:rsidRDefault="007A66DD">
            <w:pPr>
              <w:snapToGrid w:val="0"/>
            </w:pPr>
          </w:p>
        </w:tc>
      </w:tr>
      <w:tr w:rsidR="007A66DD" w14:paraId="629D706F" w14:textId="77777777" w:rsidTr="00031E7B">
        <w:trPr>
          <w:trHeight w:val="90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10DCEC76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</w:tcPr>
          <w:p w14:paraId="06681940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</w:tr>
      <w:tr w:rsidR="00267847" w14:paraId="16DA7457" w14:textId="77777777" w:rsidTr="00031E7B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1F4E78"/>
            <w:vAlign w:val="bottom"/>
          </w:tcPr>
          <w:p w14:paraId="4CEF3767" w14:textId="77777777" w:rsidR="00267847" w:rsidRDefault="00267847" w:rsidP="00267847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DESTINAÇÃO DE RECURSOS</w:t>
            </w:r>
          </w:p>
        </w:tc>
        <w:tc>
          <w:tcPr>
            <w:tcW w:w="366" w:type="dxa"/>
            <w:shd w:val="clear" w:color="auto" w:fill="1F4E78"/>
            <w:vAlign w:val="bottom"/>
          </w:tcPr>
          <w:p w14:paraId="102D4589" w14:textId="77777777" w:rsidR="00267847" w:rsidRDefault="00267847" w:rsidP="00267847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618" w:type="dxa"/>
            <w:shd w:val="clear" w:color="auto" w:fill="1F4E78"/>
            <w:vAlign w:val="center"/>
          </w:tcPr>
          <w:p w14:paraId="33D14773" w14:textId="38970730" w:rsidR="00267847" w:rsidRDefault="009C79F8" w:rsidP="00267847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700" w:type="dxa"/>
            <w:shd w:val="clear" w:color="auto" w:fill="1F4E78"/>
            <w:vAlign w:val="center"/>
          </w:tcPr>
          <w:p w14:paraId="7EAEE6D5" w14:textId="100672E5" w:rsidR="00267847" w:rsidRDefault="009C79F8" w:rsidP="00267847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</w:tr>
      <w:tr w:rsidR="00DD18B7" w14:paraId="29D87BDE" w14:textId="77777777" w:rsidTr="0068490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auto"/>
            <w:vAlign w:val="bottom"/>
          </w:tcPr>
          <w:p w14:paraId="55ADE3ED" w14:textId="77777777" w:rsidR="00DD18B7" w:rsidRDefault="00DD18B7" w:rsidP="00DD18B7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Ordinários</w:t>
            </w:r>
          </w:p>
        </w:tc>
        <w:tc>
          <w:tcPr>
            <w:tcW w:w="366" w:type="dxa"/>
            <w:shd w:val="clear" w:color="auto" w:fill="auto"/>
            <w:vAlign w:val="bottom"/>
          </w:tcPr>
          <w:p w14:paraId="0B0DEF64" w14:textId="77777777" w:rsidR="00DD18B7" w:rsidRDefault="00DD18B7" w:rsidP="00DD18B7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618" w:type="dxa"/>
            <w:shd w:val="clear" w:color="auto" w:fill="auto"/>
            <w:vAlign w:val="bottom"/>
          </w:tcPr>
          <w:p w14:paraId="30A57F35" w14:textId="1BE5AA76" w:rsidR="00DD18B7" w:rsidRDefault="00DD18B7" w:rsidP="00DD18B7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18.732.611,92</w:t>
            </w:r>
          </w:p>
        </w:tc>
        <w:tc>
          <w:tcPr>
            <w:tcW w:w="1700" w:type="dxa"/>
            <w:shd w:val="clear" w:color="auto" w:fill="auto"/>
          </w:tcPr>
          <w:p w14:paraId="580DF0B7" w14:textId="7C0360E6" w:rsidR="00DD18B7" w:rsidRPr="00DD18B7" w:rsidRDefault="00DD18B7" w:rsidP="00DD18B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D18B7">
              <w:rPr>
                <w:rFonts w:ascii="Calibri Light" w:hAnsi="Calibri Light" w:cs="Calibri Light"/>
                <w:color w:val="000000"/>
                <w:sz w:val="20"/>
                <w:szCs w:val="20"/>
              </w:rPr>
              <w:t>19.097.404,00</w:t>
            </w:r>
          </w:p>
        </w:tc>
      </w:tr>
      <w:tr w:rsidR="00DD18B7" w14:paraId="2B3777E3" w14:textId="77777777" w:rsidTr="0068490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7114AFE3" w14:textId="77777777" w:rsidR="00DD18B7" w:rsidRDefault="00DD18B7" w:rsidP="00DD18B7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Vinculados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41AC992A" w14:textId="77777777" w:rsidR="00DD18B7" w:rsidRDefault="00DD18B7" w:rsidP="00DD18B7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157CCA49" w14:textId="0B00B065" w:rsidR="00DD18B7" w:rsidRDefault="00DD18B7" w:rsidP="00DD18B7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69.099.291,68</w:t>
            </w:r>
          </w:p>
        </w:tc>
        <w:tc>
          <w:tcPr>
            <w:tcW w:w="1700" w:type="dxa"/>
            <w:shd w:val="clear" w:color="auto" w:fill="D9D9D9"/>
          </w:tcPr>
          <w:p w14:paraId="6F6906D1" w14:textId="0023270F" w:rsidR="00DD18B7" w:rsidRPr="00DD18B7" w:rsidRDefault="00DD18B7" w:rsidP="00DD18B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D18B7">
              <w:rPr>
                <w:rFonts w:ascii="Calibri Light" w:hAnsi="Calibri Light" w:cs="Calibri Light"/>
                <w:color w:val="000000"/>
                <w:sz w:val="20"/>
                <w:szCs w:val="20"/>
              </w:rPr>
              <w:t>71.469.173,37</w:t>
            </w:r>
          </w:p>
        </w:tc>
      </w:tr>
      <w:tr w:rsidR="00DD18B7" w14:paraId="03F3E738" w14:textId="77777777" w:rsidTr="0068490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09FF11F7" w14:textId="77777777" w:rsidR="00DD18B7" w:rsidRDefault="00DD18B7" w:rsidP="00DD18B7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Seguridade Social (Exceto Previdência)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1960E3AF" w14:textId="77777777" w:rsidR="00DD18B7" w:rsidRDefault="00DD18B7" w:rsidP="00DD18B7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350B77D5" w14:textId="17DEA202" w:rsidR="00DD18B7" w:rsidRDefault="00DD18B7" w:rsidP="00DD18B7">
            <w:pPr>
              <w:jc w:val="right"/>
            </w:pPr>
            <w:r w:rsidRPr="00A70BDE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3.452,18</w:t>
            </w:r>
          </w:p>
        </w:tc>
        <w:tc>
          <w:tcPr>
            <w:tcW w:w="1700" w:type="dxa"/>
            <w:shd w:val="clear" w:color="auto" w:fill="D9D9D9"/>
          </w:tcPr>
          <w:p w14:paraId="1400F641" w14:textId="51676DD4" w:rsidR="00DD18B7" w:rsidRPr="00DD18B7" w:rsidRDefault="00DD18B7" w:rsidP="00DD18B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D18B7">
              <w:rPr>
                <w:rFonts w:ascii="Calibri Light" w:hAnsi="Calibri Light" w:cs="Calibri Light"/>
                <w:color w:val="000000"/>
                <w:sz w:val="20"/>
                <w:szCs w:val="20"/>
              </w:rPr>
              <w:t>45.341,53</w:t>
            </w:r>
          </w:p>
        </w:tc>
      </w:tr>
      <w:tr w:rsidR="00DD18B7" w14:paraId="3B69B92C" w14:textId="77777777" w:rsidTr="0068490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3EFA0D63" w14:textId="77777777" w:rsidR="00DD18B7" w:rsidRDefault="00DD18B7" w:rsidP="00DD18B7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Previdência Social (RPPS)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19E051BB" w14:textId="77777777" w:rsidR="00DD18B7" w:rsidRDefault="00DD18B7" w:rsidP="00DD18B7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4DAC2057" w14:textId="55F2B189" w:rsidR="00DD18B7" w:rsidRDefault="00DD18B7" w:rsidP="00DD18B7">
            <w:pPr>
              <w:jc w:val="right"/>
            </w:pPr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0" w:type="dxa"/>
            <w:shd w:val="clear" w:color="auto" w:fill="D9D9D9"/>
          </w:tcPr>
          <w:p w14:paraId="5F61864A" w14:textId="3430EAF6" w:rsidR="00DD18B7" w:rsidRPr="00DD18B7" w:rsidRDefault="00DD18B7" w:rsidP="00DD18B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D18B7">
              <w:rPr>
                <w:rFonts w:ascii="Calibri Light" w:hAnsi="Calibri Light" w:cs="Calibri Light"/>
                <w:color w:val="000000"/>
                <w:sz w:val="20"/>
                <w:szCs w:val="20"/>
              </w:rPr>
              <w:t>700.000,00</w:t>
            </w:r>
          </w:p>
        </w:tc>
      </w:tr>
      <w:tr w:rsidR="00DD18B7" w14:paraId="1E740440" w14:textId="77777777" w:rsidTr="0068490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61F1A33A" w14:textId="2259ABCB" w:rsidR="00DD18B7" w:rsidRDefault="00DD18B7" w:rsidP="00DD18B7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Recursos Vinculados a Fundos, Órgãos e Programas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0E0FC489" w14:textId="77777777" w:rsidR="00DD18B7" w:rsidRDefault="00DD18B7" w:rsidP="00DD18B7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0DF374CB" w14:textId="35D10D6C" w:rsidR="00DD18B7" w:rsidRPr="006C1943" w:rsidRDefault="00DD18B7" w:rsidP="00DD18B7">
            <w:pPr>
              <w:jc w:val="right"/>
            </w:pPr>
            <w:r w:rsidRPr="006C1943">
              <w:rPr>
                <w:rFonts w:ascii="Calibri Light" w:hAnsi="Calibri Light" w:cs="Calibri Light"/>
                <w:sz w:val="20"/>
                <w:szCs w:val="20"/>
              </w:rPr>
              <w:t>69.095.839,50</w:t>
            </w:r>
          </w:p>
        </w:tc>
        <w:tc>
          <w:tcPr>
            <w:tcW w:w="1700" w:type="dxa"/>
            <w:shd w:val="clear" w:color="auto" w:fill="D9D9D9"/>
          </w:tcPr>
          <w:p w14:paraId="4FD44BFD" w14:textId="0A5E1918" w:rsidR="00DD18B7" w:rsidRPr="00DD18B7" w:rsidRDefault="00DD18B7" w:rsidP="00DD18B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DD18B7">
              <w:rPr>
                <w:rFonts w:ascii="Calibri Light" w:hAnsi="Calibri Light" w:cs="Calibri Light"/>
                <w:color w:val="000000"/>
                <w:sz w:val="20"/>
                <w:szCs w:val="20"/>
              </w:rPr>
              <w:t>70.723.831,84</w:t>
            </w:r>
          </w:p>
        </w:tc>
      </w:tr>
      <w:tr w:rsidR="00DD18B7" w14:paraId="0744BAE3" w14:textId="77777777" w:rsidTr="0068490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1F4E78"/>
            <w:vAlign w:val="bottom"/>
          </w:tcPr>
          <w:p w14:paraId="63D3CED5" w14:textId="256C0E42" w:rsidR="00DD18B7" w:rsidRDefault="00DD18B7" w:rsidP="00DD18B7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66" w:type="dxa"/>
            <w:shd w:val="clear" w:color="auto" w:fill="1F4E78"/>
            <w:vAlign w:val="bottom"/>
          </w:tcPr>
          <w:p w14:paraId="4FB2BB70" w14:textId="3653EFA7" w:rsidR="00DD18B7" w:rsidRPr="00684902" w:rsidRDefault="00684902" w:rsidP="00DD18B7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84902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01</w:t>
            </w:r>
          </w:p>
        </w:tc>
        <w:tc>
          <w:tcPr>
            <w:tcW w:w="1618" w:type="dxa"/>
            <w:shd w:val="clear" w:color="auto" w:fill="1F4E78"/>
            <w:vAlign w:val="bottom"/>
          </w:tcPr>
          <w:p w14:paraId="16CD8D69" w14:textId="5FD1E5A7" w:rsidR="00DD18B7" w:rsidRDefault="00DD18B7" w:rsidP="00DD18B7">
            <w:pPr>
              <w:jc w:val="right"/>
            </w:pPr>
            <w:r w:rsidRPr="00A70BD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87.831.903,60</w:t>
            </w:r>
          </w:p>
        </w:tc>
        <w:tc>
          <w:tcPr>
            <w:tcW w:w="1700" w:type="dxa"/>
            <w:shd w:val="clear" w:color="auto" w:fill="1F4E78"/>
          </w:tcPr>
          <w:p w14:paraId="66B6A0D3" w14:textId="1E5C6FD0" w:rsidR="00DD18B7" w:rsidRPr="00DD18B7" w:rsidRDefault="00DD18B7" w:rsidP="00DD18B7">
            <w:pPr>
              <w:jc w:val="right"/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DD18B7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90.566.577,37</w:t>
            </w:r>
          </w:p>
        </w:tc>
      </w:tr>
    </w:tbl>
    <w:p w14:paraId="72C25015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387299F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13547322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9D1A5F0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6AD79FB5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6D16D372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1FBA9D73" w14:textId="77777777" w:rsidR="007A66DD" w:rsidRDefault="007A66DD">
      <w:pPr>
        <w:pStyle w:val="Ttulo2"/>
        <w:numPr>
          <w:ilvl w:val="1"/>
          <w:numId w:val="3"/>
        </w:numPr>
        <w:spacing w:line="252" w:lineRule="auto"/>
        <w:rPr>
          <w:rFonts w:cs="Calibri Light"/>
          <w:sz w:val="20"/>
          <w:szCs w:val="20"/>
        </w:rPr>
      </w:pPr>
    </w:p>
    <w:tbl>
      <w:tblPr>
        <w:tblW w:w="97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498"/>
        <w:gridCol w:w="2043"/>
        <w:gridCol w:w="1845"/>
      </w:tblGrid>
      <w:tr w:rsidR="007A66DD" w14:paraId="3A2C1849" w14:textId="77777777" w:rsidTr="00E37CCD">
        <w:trPr>
          <w:trHeight w:val="255"/>
        </w:trPr>
        <w:tc>
          <w:tcPr>
            <w:tcW w:w="9772" w:type="dxa"/>
            <w:gridSpan w:val="4"/>
            <w:shd w:val="clear" w:color="auto" w:fill="BDD7EE"/>
            <w:vAlign w:val="center"/>
          </w:tcPr>
          <w:p w14:paraId="553700F2" w14:textId="77777777" w:rsidR="007A66DD" w:rsidRDefault="007A66DD">
            <w:pPr>
              <w:pStyle w:val="Ttulo2"/>
              <w:pageBreakBefore/>
              <w:jc w:val="center"/>
            </w:pPr>
            <w:bookmarkStart w:id="5" w:name="_Toc131176310"/>
            <w:r>
              <w:rPr>
                <w:color w:val="1F4E78"/>
                <w:sz w:val="28"/>
              </w:rPr>
              <w:t>DEMONSTRAÇÃO DAS VARIAÇÕES PATRIMONIAIS</w:t>
            </w:r>
            <w:bookmarkEnd w:id="5"/>
          </w:p>
        </w:tc>
      </w:tr>
      <w:tr w:rsidR="007A66DD" w14:paraId="33122883" w14:textId="77777777" w:rsidTr="00520F1E">
        <w:trPr>
          <w:trHeight w:hRule="exact" w:val="90"/>
        </w:trPr>
        <w:tc>
          <w:tcPr>
            <w:tcW w:w="5386" w:type="dxa"/>
            <w:shd w:val="clear" w:color="auto" w:fill="auto"/>
            <w:vAlign w:val="bottom"/>
          </w:tcPr>
          <w:p w14:paraId="48AC703A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auto"/>
            <w:vAlign w:val="bottom"/>
          </w:tcPr>
          <w:p w14:paraId="1A5A3465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1198B992" w14:textId="77777777" w:rsidR="007A66DD" w:rsidRDefault="007A66D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bottom"/>
          </w:tcPr>
          <w:p w14:paraId="2B13D654" w14:textId="77777777" w:rsidR="007A66DD" w:rsidRDefault="007A66DD">
            <w:pPr>
              <w:snapToGrid w:val="0"/>
              <w:rPr>
                <w:sz w:val="20"/>
                <w:szCs w:val="20"/>
              </w:rPr>
            </w:pPr>
          </w:p>
        </w:tc>
      </w:tr>
      <w:tr w:rsidR="0026751A" w14:paraId="0CED508E" w14:textId="77777777" w:rsidTr="00520F1E">
        <w:trPr>
          <w:trHeight w:val="255"/>
        </w:trPr>
        <w:tc>
          <w:tcPr>
            <w:tcW w:w="5386" w:type="dxa"/>
            <w:shd w:val="clear" w:color="auto" w:fill="1F4E78"/>
            <w:vAlign w:val="bottom"/>
          </w:tcPr>
          <w:p w14:paraId="5AA8F4D1" w14:textId="77777777" w:rsidR="0026751A" w:rsidRDefault="0026751A" w:rsidP="002675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498" w:type="dxa"/>
            <w:shd w:val="clear" w:color="auto" w:fill="1F4E78"/>
            <w:vAlign w:val="center"/>
          </w:tcPr>
          <w:p w14:paraId="1EC4DDDB" w14:textId="77777777" w:rsidR="0026751A" w:rsidRDefault="0026751A" w:rsidP="002675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043" w:type="dxa"/>
            <w:shd w:val="clear" w:color="auto" w:fill="1F4E78"/>
            <w:vAlign w:val="bottom"/>
          </w:tcPr>
          <w:p w14:paraId="017FCB91" w14:textId="20F7CC82" w:rsidR="0026751A" w:rsidRDefault="0026751A" w:rsidP="0088645B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88645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845" w:type="dxa"/>
            <w:shd w:val="clear" w:color="auto" w:fill="1F4E78"/>
            <w:vAlign w:val="bottom"/>
          </w:tcPr>
          <w:p w14:paraId="1EB12536" w14:textId="6A346AA8" w:rsidR="0026751A" w:rsidRDefault="0026751A" w:rsidP="002675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</w:tr>
      <w:tr w:rsidR="0026751A" w14:paraId="2BECB3C9" w14:textId="77777777" w:rsidTr="00520F1E">
        <w:trPr>
          <w:trHeight w:val="255"/>
        </w:trPr>
        <w:tc>
          <w:tcPr>
            <w:tcW w:w="5386" w:type="dxa"/>
            <w:shd w:val="clear" w:color="auto" w:fill="2F75B5"/>
            <w:vAlign w:val="bottom"/>
          </w:tcPr>
          <w:p w14:paraId="0737FE97" w14:textId="77777777" w:rsidR="0026751A" w:rsidRDefault="0026751A" w:rsidP="002675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VARIAÇÕES PATRIMONIAIS AUMENTATIVAS</w:t>
            </w:r>
          </w:p>
        </w:tc>
        <w:tc>
          <w:tcPr>
            <w:tcW w:w="498" w:type="dxa"/>
            <w:shd w:val="clear" w:color="auto" w:fill="2F75B5"/>
            <w:vAlign w:val="bottom"/>
          </w:tcPr>
          <w:p w14:paraId="0A2E9C05" w14:textId="77777777" w:rsidR="0026751A" w:rsidRDefault="0026751A" w:rsidP="002675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2F75B5"/>
            <w:vAlign w:val="bottom"/>
          </w:tcPr>
          <w:p w14:paraId="39242DA4" w14:textId="412524B8" w:rsidR="0026751A" w:rsidRDefault="0026751A" w:rsidP="0026751A">
            <w:pPr>
              <w:jc w:val="right"/>
            </w:pPr>
            <w:r w:rsidRPr="0026751A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3.529.396.066,70</w:t>
            </w:r>
          </w:p>
        </w:tc>
        <w:tc>
          <w:tcPr>
            <w:tcW w:w="1845" w:type="dxa"/>
            <w:shd w:val="clear" w:color="auto" w:fill="2F75B5"/>
            <w:vAlign w:val="bottom"/>
          </w:tcPr>
          <w:p w14:paraId="3BF7C927" w14:textId="4AC133D3" w:rsidR="0026751A" w:rsidRDefault="0026751A" w:rsidP="0026751A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3.069.131.554,13</w:t>
            </w:r>
          </w:p>
        </w:tc>
      </w:tr>
      <w:tr w:rsidR="0026751A" w14:paraId="1A159CE2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32B9FEF6" w14:textId="77777777" w:rsidR="0026751A" w:rsidRDefault="0026751A" w:rsidP="0026751A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Impostos, Taxas e Contribuições de Melhoria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2476EE26" w14:textId="22CE561B" w:rsidR="0026751A" w:rsidRDefault="003F25C6" w:rsidP="002675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</w:t>
            </w:r>
            <w:r w:rsidR="003573C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019AE5ED" w14:textId="038D8C74" w:rsidR="0026751A" w:rsidRDefault="0026751A" w:rsidP="0026751A">
            <w:pPr>
              <w:jc w:val="right"/>
            </w:pPr>
            <w:r w:rsidRPr="0026751A">
              <w:rPr>
                <w:rFonts w:ascii="Calibri Light" w:hAnsi="Calibri Light" w:cs="Calibri Light"/>
                <w:sz w:val="20"/>
                <w:szCs w:val="20"/>
              </w:rPr>
              <w:t>117.433.087,98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2E735877" w14:textId="76EAC55F" w:rsidR="0026751A" w:rsidRDefault="0026751A" w:rsidP="0026751A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88.880.514,83</w:t>
            </w:r>
          </w:p>
        </w:tc>
      </w:tr>
      <w:tr w:rsidR="0026751A" w14:paraId="4495A57B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4A304C4D" w14:textId="77777777" w:rsidR="0026751A" w:rsidRDefault="0026751A" w:rsidP="0026751A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Contribuições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39EBFF07" w14:textId="77777777" w:rsidR="0026751A" w:rsidRDefault="0026751A" w:rsidP="002675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2DA371A2" w14:textId="77777777" w:rsidR="0026751A" w:rsidRDefault="0026751A" w:rsidP="0026751A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724B0F44" w14:textId="2AA6C3A5" w:rsidR="0026751A" w:rsidRDefault="0026751A" w:rsidP="0026751A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26751A" w14:paraId="00568FD3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3BFA2A3D" w14:textId="77777777" w:rsidR="0026751A" w:rsidRDefault="0026751A" w:rsidP="0026751A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Exploração e Venda de Bens, Serviços e Direitos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073335BD" w14:textId="69FE2FE4" w:rsidR="0026751A" w:rsidRDefault="0026751A" w:rsidP="0026751A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52A14363" w14:textId="6557EA08" w:rsidR="0026751A" w:rsidRDefault="0026751A" w:rsidP="0026751A">
            <w:pPr>
              <w:jc w:val="right"/>
            </w:pPr>
            <w:r w:rsidRPr="0026751A">
              <w:rPr>
                <w:rFonts w:ascii="Calibri Light" w:hAnsi="Calibri Light" w:cs="Calibri Light"/>
                <w:sz w:val="20"/>
                <w:szCs w:val="20"/>
              </w:rPr>
              <w:t>34.378.991,14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0FA321DB" w14:textId="208F8E9A" w:rsidR="0026751A" w:rsidRDefault="0026751A" w:rsidP="0026751A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1.351.423,71</w:t>
            </w:r>
          </w:p>
        </w:tc>
      </w:tr>
      <w:tr w:rsidR="0026751A" w14:paraId="02D07280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13D84D26" w14:textId="77777777" w:rsidR="0026751A" w:rsidRDefault="0026751A" w:rsidP="0026751A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Variações Patrimoniais Aumentativas Financeiras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6C1466D2" w14:textId="77777777" w:rsidR="0026751A" w:rsidRDefault="0026751A" w:rsidP="002675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65B98173" w14:textId="2607FEA0" w:rsidR="0026751A" w:rsidRDefault="0026751A" w:rsidP="0026751A">
            <w:pPr>
              <w:jc w:val="right"/>
            </w:pPr>
            <w:r w:rsidRPr="0026751A">
              <w:rPr>
                <w:rFonts w:ascii="Calibri Light" w:hAnsi="Calibri Light" w:cs="Calibri Light"/>
                <w:sz w:val="20"/>
                <w:szCs w:val="20"/>
              </w:rPr>
              <w:t>510.614,66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18A8123D" w14:textId="47D08BC6" w:rsidR="0026751A" w:rsidRDefault="0026751A" w:rsidP="0026751A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280.566,74</w:t>
            </w:r>
          </w:p>
        </w:tc>
      </w:tr>
      <w:tr w:rsidR="0026751A" w14:paraId="2015D74B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11C53ECB" w14:textId="77777777" w:rsidR="0026751A" w:rsidRDefault="0026751A" w:rsidP="0026751A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e Delegações Recebidas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57069E41" w14:textId="518DB7A6" w:rsidR="0026751A" w:rsidRDefault="003573C5" w:rsidP="00200DD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33F21069" w14:textId="1A24EC82" w:rsidR="0026751A" w:rsidRDefault="0026751A" w:rsidP="0026751A">
            <w:pPr>
              <w:jc w:val="right"/>
            </w:pPr>
            <w:r w:rsidRPr="0026751A">
              <w:rPr>
                <w:rFonts w:ascii="Calibri Light" w:hAnsi="Calibri Light" w:cs="Calibri Light"/>
                <w:sz w:val="20"/>
                <w:szCs w:val="20"/>
              </w:rPr>
              <w:t>3.063.165.683,63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686C5C17" w14:textId="577A6DF4" w:rsidR="0026751A" w:rsidRDefault="0026751A" w:rsidP="0026751A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2.</w:t>
            </w:r>
            <w:r>
              <w:rPr>
                <w:rFonts w:ascii="Calibri Light" w:hAnsi="Calibri Light" w:cs="Calibri Light"/>
                <w:sz w:val="20"/>
                <w:szCs w:val="20"/>
              </w:rPr>
              <w:t>937.433.502,19</w:t>
            </w:r>
          </w:p>
        </w:tc>
      </w:tr>
      <w:tr w:rsidR="0026751A" w14:paraId="483675C1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00F1122B" w14:textId="77777777" w:rsidR="0026751A" w:rsidRDefault="0026751A" w:rsidP="0026751A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Valorização e Ganhos c/ Ativos e Desincorporação de Passivos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3B52BEC2" w14:textId="05D418F5" w:rsidR="0026751A" w:rsidRDefault="00520F1E" w:rsidP="002675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3573C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706CE8B9" w14:textId="13B5C180" w:rsidR="0026751A" w:rsidRDefault="0026751A" w:rsidP="0026751A">
            <w:pPr>
              <w:jc w:val="right"/>
            </w:pPr>
            <w:r w:rsidRPr="0026751A">
              <w:rPr>
                <w:rFonts w:ascii="Calibri Light" w:hAnsi="Calibri Light" w:cs="Calibri Light"/>
                <w:sz w:val="20"/>
                <w:szCs w:val="20"/>
              </w:rPr>
              <w:t>310.223.942,34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1D28FB1E" w14:textId="37CEA731" w:rsidR="0026751A" w:rsidRDefault="0026751A" w:rsidP="0026751A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33.251.450,81</w:t>
            </w:r>
          </w:p>
        </w:tc>
      </w:tr>
      <w:tr w:rsidR="0026751A" w14:paraId="11641B53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6C504E5E" w14:textId="77777777" w:rsidR="0026751A" w:rsidRDefault="0026751A" w:rsidP="0026751A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Variações Patrimoniais Aumentativas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5FDB6382" w14:textId="77777777" w:rsidR="0026751A" w:rsidRDefault="0026751A" w:rsidP="0026751A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7E8559B3" w14:textId="7AB4AAD7" w:rsidR="0026751A" w:rsidRDefault="0026751A" w:rsidP="0026751A">
            <w:pPr>
              <w:jc w:val="right"/>
            </w:pPr>
            <w:r w:rsidRPr="0026751A">
              <w:rPr>
                <w:rFonts w:ascii="Calibri Light" w:hAnsi="Calibri Light" w:cs="Calibri Light"/>
                <w:sz w:val="20"/>
                <w:szCs w:val="20"/>
              </w:rPr>
              <w:t>3.683.746,95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5CCF224F" w14:textId="69C68E59" w:rsidR="0026751A" w:rsidRDefault="0026751A" w:rsidP="0026751A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7.934.095,85</w:t>
            </w:r>
          </w:p>
        </w:tc>
      </w:tr>
      <w:tr w:rsidR="0026751A" w14:paraId="7BFD99CD" w14:textId="77777777" w:rsidTr="00520F1E">
        <w:trPr>
          <w:trHeight w:val="255"/>
        </w:trPr>
        <w:tc>
          <w:tcPr>
            <w:tcW w:w="5386" w:type="dxa"/>
            <w:shd w:val="clear" w:color="auto" w:fill="2F75B5"/>
            <w:vAlign w:val="bottom"/>
          </w:tcPr>
          <w:p w14:paraId="487904D6" w14:textId="77777777" w:rsidR="0026751A" w:rsidRDefault="0026751A" w:rsidP="0026751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VARIAÇÕES PATRIMONIAIS DIMINUTIVAS</w:t>
            </w:r>
          </w:p>
        </w:tc>
        <w:tc>
          <w:tcPr>
            <w:tcW w:w="498" w:type="dxa"/>
            <w:shd w:val="clear" w:color="auto" w:fill="2F75B5"/>
            <w:vAlign w:val="center"/>
          </w:tcPr>
          <w:p w14:paraId="65BB5CBB" w14:textId="77777777" w:rsidR="0026751A" w:rsidRDefault="0026751A" w:rsidP="002675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2F75B5"/>
            <w:vAlign w:val="bottom"/>
          </w:tcPr>
          <w:p w14:paraId="5FE16DB7" w14:textId="13E3AEFD" w:rsidR="0026751A" w:rsidRDefault="0026751A" w:rsidP="0026751A">
            <w:pPr>
              <w:jc w:val="right"/>
            </w:pPr>
            <w:r w:rsidRPr="0026751A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3.563.107.784,72</w:t>
            </w:r>
          </w:p>
        </w:tc>
        <w:tc>
          <w:tcPr>
            <w:tcW w:w="1845" w:type="dxa"/>
            <w:shd w:val="clear" w:color="auto" w:fill="2F75B5"/>
            <w:vAlign w:val="bottom"/>
          </w:tcPr>
          <w:p w14:paraId="663AE204" w14:textId="6D5B2D2E" w:rsidR="0026751A" w:rsidRDefault="0026751A" w:rsidP="0026751A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3.055.547.908,16</w:t>
            </w:r>
          </w:p>
        </w:tc>
      </w:tr>
      <w:tr w:rsidR="0026751A" w14:paraId="2CD6CD18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4B025252" w14:textId="77777777" w:rsidR="0026751A" w:rsidRDefault="0026751A" w:rsidP="0026751A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Pessoal e Encargos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331CEF94" w14:textId="431C5A47" w:rsidR="0026751A" w:rsidRDefault="00200DD3" w:rsidP="002675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3573C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781FC7CB" w14:textId="456FBED9" w:rsidR="0026751A" w:rsidRDefault="0099730F" w:rsidP="0026751A">
            <w:pPr>
              <w:jc w:val="right"/>
            </w:pPr>
            <w:r w:rsidRPr="0099730F">
              <w:rPr>
                <w:rFonts w:ascii="Calibri Light" w:hAnsi="Calibri Light" w:cs="Calibri Light"/>
                <w:sz w:val="20"/>
                <w:szCs w:val="20"/>
              </w:rPr>
              <w:t>1.934.429.180,38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7640BE70" w14:textId="20F7E66D" w:rsidR="0026751A" w:rsidRDefault="0026751A" w:rsidP="0026751A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1.9</w:t>
            </w:r>
            <w:r>
              <w:rPr>
                <w:rFonts w:ascii="Calibri Light" w:hAnsi="Calibri Light" w:cs="Calibri Light"/>
                <w:sz w:val="20"/>
                <w:szCs w:val="20"/>
              </w:rPr>
              <w:t>48.319.633,93</w:t>
            </w:r>
          </w:p>
        </w:tc>
      </w:tr>
      <w:tr w:rsidR="0026751A" w14:paraId="602B7FB2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4786D5AE" w14:textId="77777777" w:rsidR="0026751A" w:rsidRDefault="0026751A" w:rsidP="0026751A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Benefícios Previdenciários e Assistenciais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AC04463" w14:textId="34801091" w:rsidR="0026751A" w:rsidRDefault="00200DD3" w:rsidP="0026751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3573C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5D0C4B13" w14:textId="2F643D5B" w:rsidR="0026751A" w:rsidRDefault="0099730F" w:rsidP="0026751A">
            <w:pPr>
              <w:jc w:val="right"/>
            </w:pPr>
            <w:r w:rsidRPr="0099730F">
              <w:rPr>
                <w:rFonts w:ascii="Calibri Light" w:hAnsi="Calibri Light" w:cs="Calibri Light"/>
                <w:sz w:val="20"/>
                <w:szCs w:val="20"/>
              </w:rPr>
              <w:t>767.105.790,39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3BA91230" w14:textId="465D9A53" w:rsidR="0026751A" w:rsidRDefault="0026751A" w:rsidP="0026751A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7</w:t>
            </w:r>
            <w:r>
              <w:rPr>
                <w:rFonts w:ascii="Calibri Light" w:hAnsi="Calibri Light" w:cs="Calibri Light"/>
                <w:sz w:val="20"/>
                <w:szCs w:val="20"/>
              </w:rPr>
              <w:t>37.803.845,95</w:t>
            </w:r>
          </w:p>
        </w:tc>
      </w:tr>
      <w:tr w:rsidR="00E37CCD" w14:paraId="72304162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53652E86" w14:textId="314EE40E" w:rsidR="00E37CCD" w:rsidRPr="008747AD" w:rsidRDefault="00E37CCD" w:rsidP="00E37CCD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Uso de Bens, Serviços e Consumo de Capital Fixo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6BB6AD22" w14:textId="4E0A81DB" w:rsidR="00E37CCD" w:rsidRPr="008747AD" w:rsidRDefault="00E37CCD" w:rsidP="00E37CCD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8747AD">
              <w:rPr>
                <w:rFonts w:ascii="Calibri Light" w:eastAsia="Calibri Light" w:hAnsi="Calibri Light" w:cs="Calibri Light"/>
                <w:b/>
                <w:sz w:val="20"/>
                <w:szCs w:val="20"/>
              </w:rPr>
              <w:t>1</w:t>
            </w:r>
            <w:r w:rsidR="003573C5">
              <w:rPr>
                <w:rFonts w:ascii="Calibri Light" w:eastAsia="Calibri Light" w:hAnsi="Calibri Light" w:cs="Calibri Light"/>
                <w:b/>
                <w:sz w:val="20"/>
                <w:szCs w:val="20"/>
              </w:rPr>
              <w:t>2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5A1CE51D" w14:textId="7FA2311A" w:rsidR="00E37CCD" w:rsidRPr="008747AD" w:rsidRDefault="00E37CCD" w:rsidP="00E37C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235.395.156,98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218E7BCE" w14:textId="73653CCA" w:rsidR="00E37CCD" w:rsidRPr="003A0FD6" w:rsidRDefault="00E37CCD" w:rsidP="00E37C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185.755.279,67</w:t>
            </w:r>
          </w:p>
        </w:tc>
      </w:tr>
      <w:tr w:rsidR="00E37CCD" w14:paraId="5FD27092" w14:textId="77777777" w:rsidTr="00520F1E">
        <w:trPr>
          <w:trHeight w:val="255"/>
        </w:trPr>
        <w:tc>
          <w:tcPr>
            <w:tcW w:w="5386" w:type="dxa"/>
            <w:shd w:val="clear" w:color="auto" w:fill="D9D9D9" w:themeFill="background1" w:themeFillShade="D9"/>
            <w:vAlign w:val="bottom"/>
          </w:tcPr>
          <w:p w14:paraId="7FCEBBB5" w14:textId="04C94CA4" w:rsidR="00E37CCD" w:rsidRPr="00DB7EF8" w:rsidRDefault="00E37CCD" w:rsidP="00E37CCD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8747AD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8747AD">
              <w:rPr>
                <w:rFonts w:ascii="Calibri Light" w:hAnsi="Calibri Light" w:cs="Calibri Light"/>
                <w:sz w:val="20"/>
                <w:szCs w:val="20"/>
              </w:rPr>
              <w:t>Variações Patrimoniais Diminutivas Financeiras</w:t>
            </w:r>
          </w:p>
        </w:tc>
        <w:tc>
          <w:tcPr>
            <w:tcW w:w="498" w:type="dxa"/>
            <w:shd w:val="clear" w:color="auto" w:fill="D9D9D9" w:themeFill="background1" w:themeFillShade="D9"/>
            <w:vAlign w:val="center"/>
          </w:tcPr>
          <w:p w14:paraId="39040C1C" w14:textId="1401799D" w:rsidR="00E37CCD" w:rsidRPr="008747AD" w:rsidRDefault="00E37CCD" w:rsidP="00E37CCD">
            <w:pPr>
              <w:jc w:val="center"/>
              <w:rPr>
                <w:rFonts w:ascii="Calibri Light" w:eastAsia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043" w:type="dxa"/>
            <w:shd w:val="clear" w:color="auto" w:fill="D9D9D9" w:themeFill="background1" w:themeFillShade="D9"/>
            <w:vAlign w:val="bottom"/>
          </w:tcPr>
          <w:p w14:paraId="6B5163AA" w14:textId="6BA757A5" w:rsidR="00E37CCD" w:rsidRPr="00DB7EF8" w:rsidRDefault="00E37CCD" w:rsidP="00E37CCD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8747AD">
              <w:rPr>
                <w:rFonts w:ascii="Calibri Light" w:hAnsi="Calibri Light" w:cs="Calibri Light"/>
                <w:sz w:val="20"/>
                <w:szCs w:val="20"/>
              </w:rPr>
              <w:t>147.014.453,03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bottom"/>
          </w:tcPr>
          <w:p w14:paraId="2C695444" w14:textId="0B23E83A" w:rsidR="00E37CCD" w:rsidRPr="00DB7EF8" w:rsidRDefault="00E37CCD" w:rsidP="00E37CCD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2.971.178,95</w:t>
            </w:r>
          </w:p>
        </w:tc>
      </w:tr>
      <w:tr w:rsidR="00DB7EF8" w14:paraId="469D8043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1CFEA60A" w14:textId="77777777" w:rsidR="00DB7EF8" w:rsidRPr="00DB7EF8" w:rsidRDefault="00DB7EF8" w:rsidP="00DB7EF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Transferências e Delegações Concedidas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70349290" w14:textId="26F243BE" w:rsidR="00DB7EF8" w:rsidRPr="00DB7EF8" w:rsidRDefault="00DB7EF8" w:rsidP="00DB7EF8">
            <w:pPr>
              <w:snapToGrid w:val="0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2BE7A2B6" w14:textId="1A07B2A4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132.345.800,63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7059F874" w14:textId="5877070E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114.068.928,75</w:t>
            </w:r>
          </w:p>
        </w:tc>
      </w:tr>
      <w:tr w:rsidR="00DB7EF8" w14:paraId="479F2CD2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234E6993" w14:textId="77777777" w:rsidR="00DB7EF8" w:rsidRPr="00DB7EF8" w:rsidRDefault="00DB7EF8" w:rsidP="00DB7EF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Desvalorização e Perda de Ativos e Incorporação de Passivos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2350113" w14:textId="4DA8E2C7" w:rsidR="00DB7EF8" w:rsidRPr="00520F1E" w:rsidRDefault="00DB7EF8" w:rsidP="00DB7EF8">
            <w:pPr>
              <w:jc w:val="center"/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</w:pPr>
            <w:r w:rsidRPr="00520F1E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  <w:r w:rsidR="00520F1E" w:rsidRPr="00520F1E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3573C5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1676F31F" w14:textId="75EBC341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341.791.495,76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6C59AF18" w14:textId="37B38D0D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62.781.976,03</w:t>
            </w:r>
          </w:p>
        </w:tc>
      </w:tr>
      <w:tr w:rsidR="00DB7EF8" w14:paraId="41CCE8BC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40874CEE" w14:textId="77777777" w:rsidR="00DB7EF8" w:rsidRPr="00DB7EF8" w:rsidRDefault="00DB7EF8" w:rsidP="00DB7EF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Tributárias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219F1BBB" w14:textId="77777777" w:rsidR="00DB7EF8" w:rsidRPr="00DB7EF8" w:rsidRDefault="00DB7EF8" w:rsidP="00DB7EF8">
            <w:pPr>
              <w:snapToGrid w:val="0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6FF7A388" w14:textId="5C3EED35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3.126.853,14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0A498701" w14:textId="216CC503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1.878.535,06</w:t>
            </w:r>
          </w:p>
        </w:tc>
      </w:tr>
      <w:tr w:rsidR="00DB7EF8" w14:paraId="0447B514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6D09570D" w14:textId="77777777" w:rsidR="00DB7EF8" w:rsidRPr="00DB7EF8" w:rsidRDefault="00DB7EF8" w:rsidP="00DB7EF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Custo - Mercadorias, Produtos Vend. e dos Serviços Prestados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A5D7700" w14:textId="77777777" w:rsidR="00DB7EF8" w:rsidRPr="00DB7EF8" w:rsidRDefault="00DB7EF8" w:rsidP="00DB7EF8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0EAAF66C" w14:textId="77777777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4FBC4248" w14:textId="69BB4377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</w:tr>
      <w:tr w:rsidR="00DB7EF8" w14:paraId="290AFD44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4DFA697A" w14:textId="77777777" w:rsidR="00DB7EF8" w:rsidRPr="00DB7EF8" w:rsidRDefault="00DB7EF8" w:rsidP="00DB7EF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Outras Variações Patrimoniais Diminutivas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1AAD436A" w14:textId="77777777" w:rsidR="00DB7EF8" w:rsidRPr="00DB7EF8" w:rsidRDefault="00DB7EF8" w:rsidP="00DB7EF8">
            <w:pPr>
              <w:snapToGrid w:val="0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04000809" w14:textId="053C8A78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1.899.054,41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10410289" w14:textId="49147F84" w:rsidR="00DB7EF8" w:rsidRPr="00DB7EF8" w:rsidRDefault="00DB7EF8" w:rsidP="00DB7EF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DB7EF8">
              <w:rPr>
                <w:rFonts w:ascii="Calibri Light" w:eastAsia="Calibri Light" w:hAnsi="Calibri Light" w:cs="Calibri Light"/>
                <w:sz w:val="20"/>
                <w:szCs w:val="20"/>
              </w:rPr>
              <w:t>1.968.529,82</w:t>
            </w:r>
          </w:p>
        </w:tc>
      </w:tr>
      <w:tr w:rsidR="00DB7EF8" w14:paraId="5B2E1B30" w14:textId="77777777" w:rsidTr="00520F1E">
        <w:trPr>
          <w:trHeight w:val="255"/>
        </w:trPr>
        <w:tc>
          <w:tcPr>
            <w:tcW w:w="5386" w:type="dxa"/>
            <w:shd w:val="clear" w:color="auto" w:fill="1F4E78"/>
            <w:vAlign w:val="bottom"/>
          </w:tcPr>
          <w:p w14:paraId="25A2D5B9" w14:textId="77777777" w:rsidR="00DB7EF8" w:rsidRDefault="00DB7EF8" w:rsidP="00DB7EF8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RESULTADO PATRIMONIAL DO PERÍODO</w:t>
            </w:r>
          </w:p>
        </w:tc>
        <w:tc>
          <w:tcPr>
            <w:tcW w:w="498" w:type="dxa"/>
            <w:shd w:val="clear" w:color="auto" w:fill="1F4E78"/>
            <w:vAlign w:val="center"/>
          </w:tcPr>
          <w:p w14:paraId="72EDE0A3" w14:textId="09CAD4A2" w:rsidR="00DB7EF8" w:rsidRDefault="008747AD" w:rsidP="00DB7EF8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3573C5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2043" w:type="dxa"/>
            <w:shd w:val="clear" w:color="auto" w:fill="1F4E78"/>
            <w:vAlign w:val="bottom"/>
          </w:tcPr>
          <w:p w14:paraId="2ACFC387" w14:textId="36B8EE57" w:rsidR="00DB7EF8" w:rsidRDefault="00DB7EF8" w:rsidP="00DB7EF8">
            <w:pPr>
              <w:jc w:val="right"/>
            </w:pPr>
            <w:r w:rsidRPr="0099730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-33.711.718,02</w:t>
            </w:r>
          </w:p>
        </w:tc>
        <w:tc>
          <w:tcPr>
            <w:tcW w:w="1845" w:type="dxa"/>
            <w:shd w:val="clear" w:color="auto" w:fill="1F4E78"/>
            <w:vAlign w:val="bottom"/>
          </w:tcPr>
          <w:p w14:paraId="7F8CE4AF" w14:textId="11143970" w:rsidR="00DB7EF8" w:rsidRDefault="00DB7EF8" w:rsidP="00DB7EF8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13.583.645,97</w:t>
            </w:r>
          </w:p>
        </w:tc>
      </w:tr>
    </w:tbl>
    <w:p w14:paraId="12D5E5F8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97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498"/>
        <w:gridCol w:w="2043"/>
        <w:gridCol w:w="1845"/>
      </w:tblGrid>
      <w:tr w:rsidR="00E37CCD" w:rsidRPr="003A0FD6" w14:paraId="4482BDFB" w14:textId="77777777" w:rsidTr="00684902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5A884D2A" w14:textId="11AC6326" w:rsidR="00E37CCD" w:rsidRPr="008747AD" w:rsidRDefault="00E37CCD" w:rsidP="00684902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14:paraId="3A053D0B" w14:textId="7F2D8DF8" w:rsidR="00E37CCD" w:rsidRPr="008747AD" w:rsidRDefault="00E37CCD" w:rsidP="00684902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7603A157" w14:textId="760D817D" w:rsidR="00E37CCD" w:rsidRPr="008747AD" w:rsidRDefault="00E37CCD" w:rsidP="00684902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bottom"/>
          </w:tcPr>
          <w:p w14:paraId="0451785A" w14:textId="7B909E15" w:rsidR="00E37CCD" w:rsidRPr="003A0FD6" w:rsidRDefault="00E37CCD" w:rsidP="00684902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32E4134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72C4E090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05E7D69F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A21513A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5B35F223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3F972146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3E45E3C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0AFFFB8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1961AB83" w14:textId="77777777" w:rsidR="007A66DD" w:rsidRDefault="007A66DD">
      <w:pPr>
        <w:rPr>
          <w:rFonts w:ascii="Calibri Light" w:hAnsi="Calibri Light" w:cs="Calibri Light"/>
          <w:b/>
          <w:bCs/>
          <w:iCs/>
          <w:sz w:val="28"/>
          <w:szCs w:val="28"/>
        </w:rPr>
      </w:pPr>
    </w:p>
    <w:p w14:paraId="52FD73EA" w14:textId="77777777" w:rsidR="007A66DD" w:rsidRDefault="007A66DD">
      <w:pPr>
        <w:pStyle w:val="Rodap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Calibri Light" w:hAnsi="Calibri Light" w:cs="Calibri Light"/>
          <w:b/>
          <w:bCs/>
          <w:iCs/>
          <w:sz w:val="28"/>
          <w:szCs w:val="28"/>
        </w:rPr>
      </w:pPr>
    </w:p>
    <w:p w14:paraId="6054C21B" w14:textId="77777777" w:rsidR="007A66DD" w:rsidRDefault="007A66DD">
      <w:pPr>
        <w:pStyle w:val="Rodap"/>
        <w:ind w:right="360"/>
      </w:pPr>
    </w:p>
    <w:p w14:paraId="2EA76771" w14:textId="77777777" w:rsidR="007A66DD" w:rsidRDefault="007A66DD"/>
    <w:p w14:paraId="67382786" w14:textId="77777777" w:rsidR="007A66DD" w:rsidRDefault="007A66DD">
      <w:pPr>
        <w:sectPr w:rsidR="007A66DD" w:rsidSect="00337802"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20"/>
          <w:titlePg/>
          <w:docGrid w:linePitch="360"/>
        </w:sect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4"/>
        <w:gridCol w:w="567"/>
        <w:gridCol w:w="1985"/>
        <w:gridCol w:w="2127"/>
        <w:gridCol w:w="2127"/>
        <w:gridCol w:w="2124"/>
        <w:gridCol w:w="10"/>
      </w:tblGrid>
      <w:tr w:rsidR="007A66DD" w14:paraId="76FE5EED" w14:textId="77777777">
        <w:trPr>
          <w:gridAfter w:val="1"/>
          <w:wAfter w:w="10" w:type="dxa"/>
          <w:trHeight w:val="255"/>
        </w:trPr>
        <w:tc>
          <w:tcPr>
            <w:tcW w:w="14174" w:type="dxa"/>
            <w:gridSpan w:val="6"/>
            <w:shd w:val="clear" w:color="auto" w:fill="BDD7EE"/>
            <w:vAlign w:val="center"/>
          </w:tcPr>
          <w:p w14:paraId="705138D6" w14:textId="77777777" w:rsidR="007A66DD" w:rsidRDefault="007A66DD">
            <w:pPr>
              <w:pStyle w:val="Ttulo2"/>
              <w:pageBreakBefore/>
              <w:jc w:val="center"/>
            </w:pPr>
            <w:bookmarkStart w:id="6" w:name="_Toc131176311"/>
            <w:r>
              <w:rPr>
                <w:color w:val="1F4E78"/>
                <w:sz w:val="28"/>
              </w:rPr>
              <w:t>BALANÇO ORÇAMENTÁRIO</w:t>
            </w:r>
            <w:bookmarkEnd w:id="6"/>
          </w:p>
        </w:tc>
      </w:tr>
      <w:tr w:rsidR="007A66DD" w14:paraId="08E68379" w14:textId="77777777">
        <w:trPr>
          <w:gridAfter w:val="1"/>
          <w:wAfter w:w="10" w:type="dxa"/>
          <w:trHeight w:hRule="exact" w:val="66"/>
        </w:trPr>
        <w:tc>
          <w:tcPr>
            <w:tcW w:w="5244" w:type="dxa"/>
            <w:shd w:val="clear" w:color="auto" w:fill="auto"/>
            <w:vAlign w:val="bottom"/>
          </w:tcPr>
          <w:p w14:paraId="178CAD99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0AEC9808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31912F64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29D3E9EB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41C1A700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4" w:type="dxa"/>
            <w:shd w:val="clear" w:color="auto" w:fill="auto"/>
            <w:vAlign w:val="bottom"/>
          </w:tcPr>
          <w:p w14:paraId="3D30818B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64B788BC" w14:textId="77777777">
        <w:trPr>
          <w:gridAfter w:val="1"/>
          <w:wAfter w:w="10" w:type="dxa"/>
          <w:trHeight w:val="570"/>
        </w:trPr>
        <w:tc>
          <w:tcPr>
            <w:tcW w:w="5244" w:type="dxa"/>
            <w:shd w:val="clear" w:color="auto" w:fill="1F4E78"/>
            <w:vAlign w:val="center"/>
          </w:tcPr>
          <w:p w14:paraId="0E4E617F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FF02E0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51E3EF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INICIAL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463543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ATUALIZADA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1A38A51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RECEITAS REALIZADAS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9FE1D51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5155D8" w:rsidRPr="005155D8" w14:paraId="5C40F9F7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70058C1B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RECEITAS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FDCD2A9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58A51C4" w14:textId="0A153F58" w:rsidR="007475C3" w:rsidRPr="007475C3" w:rsidRDefault="000F3877" w:rsidP="007475C3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33.830.435,00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66FCB21" w14:textId="21022BDD" w:rsidR="007A66DD" w:rsidRPr="005155D8" w:rsidRDefault="000F3877">
            <w:pPr>
              <w:jc w:val="right"/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33.830.435,00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9D0A5CE" w14:textId="5700BDF9" w:rsidR="007A66DD" w:rsidRPr="005155D8" w:rsidRDefault="000F3877">
            <w:pPr>
              <w:jc w:val="right"/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34.453.891,97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4758A21" w14:textId="47C1F1DA" w:rsidR="007A66DD" w:rsidRPr="005155D8" w:rsidRDefault="000F3877">
            <w:pPr>
              <w:jc w:val="right"/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623.456,97</w:t>
            </w:r>
          </w:p>
        </w:tc>
      </w:tr>
      <w:tr w:rsidR="005155D8" w:rsidRPr="005155D8" w14:paraId="4DA8497E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3C25AD0" w14:textId="6CFE9FF4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Receitas Tributárias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222AE7D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8CAB7A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9B5EC1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8F007C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A125DE1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50BD4514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4C184EEC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Receitas de Contribuições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B98A00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93F3244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877FD65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E40E95B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B44FD7B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1BBBC434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080FF19A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 Patrimonial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B4528C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ECFA824" w14:textId="304E4F23" w:rsidR="007A66DD" w:rsidRPr="005155D8" w:rsidRDefault="000F3877" w:rsidP="000F3877">
            <w:pPr>
              <w:jc w:val="right"/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 xml:space="preserve">33.830.435,00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F723A67" w14:textId="79E30F55" w:rsidR="007A66DD" w:rsidRPr="005155D8" w:rsidRDefault="000F3877">
            <w:pPr>
              <w:jc w:val="right"/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33.830.435,00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C376CA5" w14:textId="18126988" w:rsidR="007A66DD" w:rsidRPr="005155D8" w:rsidRDefault="000F3877">
            <w:pPr>
              <w:jc w:val="right"/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34.273.079,75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4FA6B8" w14:textId="5849471B" w:rsidR="007A66DD" w:rsidRPr="005155D8" w:rsidRDefault="000F3877">
            <w:pPr>
              <w:jc w:val="right"/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442.644,75</w:t>
            </w:r>
          </w:p>
        </w:tc>
      </w:tr>
      <w:tr w:rsidR="005155D8" w:rsidRPr="005155D8" w14:paraId="2A3947FF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0D62ACD3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 Agropecuária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D8CDB65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FC962C5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BDEF86F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3ED7E23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90CC6F3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7BE6F0FB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728BD4C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 Industrial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96FD480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2382178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E68D2E2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66EFD39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AF53460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03E35050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65B7D088" w14:textId="77777777" w:rsidR="004704F2" w:rsidRDefault="004704F2" w:rsidP="004704F2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Receitas de Serviços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7DB47" w14:textId="77777777" w:rsidR="004704F2" w:rsidRDefault="004704F2" w:rsidP="004704F2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93425E2" w14:textId="77777777" w:rsidR="004704F2" w:rsidRPr="005155D8" w:rsidRDefault="004704F2" w:rsidP="004704F2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09E28F1" w14:textId="77777777" w:rsidR="004704F2" w:rsidRPr="005155D8" w:rsidRDefault="004704F2" w:rsidP="004704F2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E957739" w14:textId="35199807" w:rsidR="004704F2" w:rsidRPr="005155D8" w:rsidRDefault="00333307" w:rsidP="004704F2">
            <w:pPr>
              <w:jc w:val="right"/>
            </w:pPr>
            <w:r w:rsidRPr="00333307">
              <w:rPr>
                <w:rFonts w:ascii="Calibri Light" w:hAnsi="Calibri Light" w:cs="Calibri Light"/>
                <w:sz w:val="20"/>
                <w:szCs w:val="20"/>
              </w:rPr>
              <w:t>422,16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70B9F19" w14:textId="3FBBDB5D" w:rsidR="004704F2" w:rsidRPr="005155D8" w:rsidRDefault="00333307" w:rsidP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422,16</w:t>
            </w:r>
          </w:p>
        </w:tc>
      </w:tr>
      <w:tr w:rsidR="00333307" w:rsidRPr="005155D8" w14:paraId="2476D8D6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28CB274" w14:textId="77777777" w:rsidR="00333307" w:rsidRDefault="00333307" w:rsidP="00333307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AA6D81F" w14:textId="77777777" w:rsidR="00333307" w:rsidRDefault="00333307" w:rsidP="00333307">
            <w:pPr>
              <w:snapToGrid w:val="0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BDD7C7" w14:textId="1DC53B71" w:rsidR="00333307" w:rsidRPr="005155D8" w:rsidRDefault="00333307" w:rsidP="00333307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0BE82D" w14:textId="5CE253A3" w:rsidR="00333307" w:rsidRPr="005155D8" w:rsidRDefault="00333307" w:rsidP="00333307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ED6DBFD" w14:textId="581609A0" w:rsidR="00333307" w:rsidRPr="005155D8" w:rsidRDefault="00333307" w:rsidP="00333307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3C26A5B" w14:textId="607C1969" w:rsidR="00333307" w:rsidRPr="005155D8" w:rsidRDefault="00333307" w:rsidP="00333307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6CE4A2A6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7E6950EC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Receitas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9525D0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6BF29" w14:textId="13E47B89" w:rsidR="007A66DD" w:rsidRPr="005155D8" w:rsidRDefault="007475C3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EA072E3" w14:textId="7A4BBFF5" w:rsidR="007A66DD" w:rsidRPr="005155D8" w:rsidRDefault="007475C3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C647D5A" w14:textId="677991A4" w:rsidR="007A66DD" w:rsidRPr="005155D8" w:rsidRDefault="005636A5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180</w:t>
            </w:r>
            <w:r w:rsidR="009E30E3">
              <w:rPr>
                <w:rFonts w:ascii="Calibri Light" w:hAnsi="Calibri Light" w:cs="Calibri Light"/>
                <w:sz w:val="20"/>
                <w:szCs w:val="20"/>
              </w:rPr>
              <w:t>.</w:t>
            </w:r>
            <w:r>
              <w:rPr>
                <w:rFonts w:ascii="Calibri Light" w:hAnsi="Calibri Light" w:cs="Calibri Light"/>
                <w:sz w:val="20"/>
                <w:szCs w:val="20"/>
              </w:rPr>
              <w:t>390,06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629CE85" w14:textId="75573CFA" w:rsidR="007A66DD" w:rsidRPr="005155D8" w:rsidRDefault="005636A5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180</w:t>
            </w:r>
            <w:r w:rsidR="009E30E3">
              <w:rPr>
                <w:rFonts w:ascii="Calibri Light" w:hAnsi="Calibri Light" w:cs="Calibri Light"/>
                <w:sz w:val="20"/>
                <w:szCs w:val="20"/>
              </w:rPr>
              <w:t>.</w:t>
            </w:r>
            <w:r>
              <w:rPr>
                <w:rFonts w:ascii="Calibri Light" w:hAnsi="Calibri Light" w:cs="Calibri Light"/>
                <w:sz w:val="20"/>
                <w:szCs w:val="20"/>
              </w:rPr>
              <w:t>390,06</w:t>
            </w:r>
          </w:p>
        </w:tc>
      </w:tr>
      <w:tr w:rsidR="005155D8" w:rsidRPr="005155D8" w14:paraId="79F88BE2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1A40AE7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RECEITAS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E7113DF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3141E4B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5DAD347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6E80ED4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F8DB227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6D64BCB9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F1B57E9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Operações de Crédito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7085464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9A7CDC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2B4D96A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F059B02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518A453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709DAAF5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4CA8E45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Alienação de Bens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64DB80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E98A746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1560902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CA4972D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1486028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6471D840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6BB45D55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de Empréstimos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16D681D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3FD91B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578BFF7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696642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84D1CF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7BC4EE78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7E81F839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B1C8EE7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1A318D8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8FD0A03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E75CC2A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8262E24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29E8B24C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CFD782A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Receitas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F7C5CA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6BAAC0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8275D2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EECC9B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22C55E9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155D8" w14:paraId="48BBE69C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5F0CE1C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RECURSOS ARRECADADOS EM EXERCÍCIOS ANTERIORES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C3D824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EBBBD7A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360C96F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31C988A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B14D1A7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12467050" w14:textId="77777777">
        <w:trPr>
          <w:trHeight w:val="255"/>
        </w:trPr>
        <w:tc>
          <w:tcPr>
            <w:tcW w:w="5244" w:type="dxa"/>
            <w:shd w:val="clear" w:color="auto" w:fill="A6A6A6"/>
            <w:vAlign w:val="bottom"/>
          </w:tcPr>
          <w:p w14:paraId="6B8ABA9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SUBTOTAL DE RECEITAS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44247351" w14:textId="1103BBB2" w:rsidR="007A66DD" w:rsidRDefault="001C0941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3573C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4568C311" w14:textId="57329A5D" w:rsidR="007A66DD" w:rsidRPr="005155D8" w:rsidRDefault="000F3877">
            <w:pPr>
              <w:jc w:val="right"/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33.830.435,00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5F103871" w14:textId="22C5CC68" w:rsidR="007A66DD" w:rsidRPr="005155D8" w:rsidRDefault="00791C6A">
            <w:pPr>
              <w:jc w:val="right"/>
            </w:pPr>
            <w:r w:rsidRPr="00791C6A">
              <w:rPr>
                <w:rFonts w:ascii="Calibri Light" w:hAnsi="Calibri Light" w:cs="Calibri Light"/>
                <w:sz w:val="20"/>
                <w:szCs w:val="20"/>
              </w:rPr>
              <w:t>33.830.435,00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C523C04" w14:textId="4A26FF20" w:rsidR="007A66DD" w:rsidRPr="005155D8" w:rsidRDefault="00791C6A">
            <w:pPr>
              <w:jc w:val="right"/>
            </w:pPr>
            <w:r w:rsidRPr="00791C6A">
              <w:rPr>
                <w:rFonts w:ascii="Calibri Light" w:hAnsi="Calibri Light" w:cs="Calibri Light"/>
                <w:sz w:val="20"/>
                <w:szCs w:val="20"/>
              </w:rPr>
              <w:t>34.453.891,97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49D52DAF" w14:textId="0B395E0D" w:rsidR="007A66DD" w:rsidRPr="005155D8" w:rsidRDefault="00791C6A">
            <w:pPr>
              <w:jc w:val="right"/>
            </w:pPr>
            <w:r w:rsidRPr="00791C6A">
              <w:rPr>
                <w:rFonts w:ascii="Calibri Light" w:hAnsi="Calibri Light" w:cs="Calibri Light"/>
                <w:sz w:val="20"/>
                <w:szCs w:val="20"/>
              </w:rPr>
              <w:t>623.456,97</w:t>
            </w:r>
          </w:p>
        </w:tc>
      </w:tr>
      <w:tr w:rsidR="005155D8" w:rsidRPr="005155D8" w14:paraId="0360A7D9" w14:textId="77777777" w:rsidTr="004704F2">
        <w:trPr>
          <w:gridAfter w:val="1"/>
          <w:wAfter w:w="10" w:type="dxa"/>
          <w:trHeight w:val="277"/>
        </w:trPr>
        <w:tc>
          <w:tcPr>
            <w:tcW w:w="5244" w:type="dxa"/>
            <w:shd w:val="clear" w:color="auto" w:fill="BDD7EE"/>
            <w:vAlign w:val="bottom"/>
          </w:tcPr>
          <w:p w14:paraId="334F6975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Refinanciamento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8D706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51E7437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C5D366C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EFDC246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812C6C7" w14:textId="77777777" w:rsidR="007A66DD" w:rsidRPr="005155D8" w:rsidRDefault="007A66DD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91C6A" w14:paraId="11CB6D6F" w14:textId="77777777">
        <w:trPr>
          <w:trHeight w:val="255"/>
        </w:trPr>
        <w:tc>
          <w:tcPr>
            <w:tcW w:w="5244" w:type="dxa"/>
            <w:shd w:val="clear" w:color="auto" w:fill="A6A6A6"/>
            <w:vAlign w:val="bottom"/>
          </w:tcPr>
          <w:p w14:paraId="2E13E482" w14:textId="77777777" w:rsidR="00791C6A" w:rsidRDefault="00791C6A" w:rsidP="00791C6A">
            <w:r>
              <w:rPr>
                <w:rFonts w:ascii="Calibri Light" w:hAnsi="Calibri Light" w:cs="Calibri Light"/>
                <w:sz w:val="20"/>
                <w:szCs w:val="20"/>
              </w:rPr>
              <w:t>SUBTOTAL COM REFINANCIAMENTO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4C321D4D" w14:textId="77777777" w:rsidR="00791C6A" w:rsidRDefault="00791C6A" w:rsidP="00791C6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399AF727" w14:textId="6AB4B69B" w:rsidR="00791C6A" w:rsidRPr="005155D8" w:rsidRDefault="00791C6A" w:rsidP="00791C6A">
            <w:pPr>
              <w:jc w:val="right"/>
            </w:pPr>
            <w:r w:rsidRPr="000F3877">
              <w:rPr>
                <w:rFonts w:ascii="Calibri Light" w:hAnsi="Calibri Light" w:cs="Calibri Light"/>
                <w:sz w:val="20"/>
                <w:szCs w:val="20"/>
              </w:rPr>
              <w:t>33.830.435,00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9086764" w14:textId="5431EABE" w:rsidR="00791C6A" w:rsidRPr="005155D8" w:rsidRDefault="00791C6A" w:rsidP="00791C6A">
            <w:pPr>
              <w:jc w:val="right"/>
            </w:pPr>
            <w:r w:rsidRPr="00791C6A">
              <w:rPr>
                <w:rFonts w:ascii="Calibri Light" w:hAnsi="Calibri Light" w:cs="Calibri Light"/>
                <w:sz w:val="20"/>
                <w:szCs w:val="20"/>
              </w:rPr>
              <w:t>33.830.435,00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273211A" w14:textId="29858EF9" w:rsidR="00791C6A" w:rsidRPr="005155D8" w:rsidRDefault="00791C6A" w:rsidP="00791C6A">
            <w:pPr>
              <w:jc w:val="right"/>
            </w:pPr>
            <w:r w:rsidRPr="00791C6A">
              <w:rPr>
                <w:rFonts w:ascii="Calibri Light" w:hAnsi="Calibri Light" w:cs="Calibri Light"/>
                <w:sz w:val="20"/>
                <w:szCs w:val="20"/>
              </w:rPr>
              <w:t>34.453.891,97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35C997A5" w14:textId="7D461DA7" w:rsidR="00791C6A" w:rsidRPr="005155D8" w:rsidRDefault="00791C6A" w:rsidP="00791C6A">
            <w:pPr>
              <w:jc w:val="right"/>
            </w:pPr>
            <w:r w:rsidRPr="00791C6A">
              <w:rPr>
                <w:rFonts w:ascii="Calibri Light" w:hAnsi="Calibri Light" w:cs="Calibri Light"/>
                <w:sz w:val="20"/>
                <w:szCs w:val="20"/>
              </w:rPr>
              <w:t>623.456,97</w:t>
            </w:r>
          </w:p>
        </w:tc>
      </w:tr>
      <w:tr w:rsidR="00791C6A" w:rsidRPr="005155D8" w14:paraId="3BB5D332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443202A8" w14:textId="77777777" w:rsidR="00791C6A" w:rsidRDefault="00791C6A" w:rsidP="00791C6A">
            <w:r>
              <w:rPr>
                <w:rFonts w:ascii="Calibri Light" w:hAnsi="Calibri Light" w:cs="Calibri Light"/>
                <w:sz w:val="20"/>
                <w:szCs w:val="20"/>
              </w:rPr>
              <w:t>Déficit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D9CBDDF" w14:textId="1F12CCEF" w:rsidR="00791C6A" w:rsidRPr="00352F81" w:rsidRDefault="00497395" w:rsidP="00352F81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352F81">
              <w:rPr>
                <w:rFonts w:ascii="Calibri Light" w:hAnsi="Calibri Light" w:cs="Calibri Light"/>
                <w:b/>
                <w:sz w:val="20"/>
                <w:szCs w:val="20"/>
              </w:rPr>
              <w:t>17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12D01DC" w14:textId="77777777" w:rsidR="00791C6A" w:rsidRPr="005155D8" w:rsidRDefault="00791C6A" w:rsidP="00791C6A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6AD1357" w14:textId="77777777" w:rsidR="00791C6A" w:rsidRPr="005155D8" w:rsidRDefault="00791C6A" w:rsidP="00791C6A">
            <w:pPr>
              <w:jc w:val="right"/>
            </w:pPr>
            <w:r w:rsidRPr="005155D8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8CBAFD9" w14:textId="25BB9D0B" w:rsidR="00791C6A" w:rsidRPr="005155D8" w:rsidRDefault="00791C6A" w:rsidP="00791C6A">
            <w:pPr>
              <w:jc w:val="right"/>
            </w:pPr>
            <w:r w:rsidRPr="00791C6A">
              <w:rPr>
                <w:rFonts w:ascii="Calibri Light" w:hAnsi="Calibri Light" w:cs="Calibri Light"/>
                <w:sz w:val="20"/>
                <w:szCs w:val="20"/>
              </w:rPr>
              <w:t>3.036.178.182,48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925D6FE" w14:textId="711FDD9B" w:rsidR="00791C6A" w:rsidRPr="005155D8" w:rsidRDefault="00791C6A" w:rsidP="00791C6A">
            <w:pPr>
              <w:jc w:val="right"/>
            </w:pPr>
            <w:r w:rsidRPr="00791C6A">
              <w:rPr>
                <w:rFonts w:ascii="Calibri Light" w:hAnsi="Calibri Light" w:cs="Calibri Light"/>
                <w:sz w:val="20"/>
                <w:szCs w:val="20"/>
              </w:rPr>
              <w:t>3.036.178.182,48</w:t>
            </w:r>
          </w:p>
        </w:tc>
      </w:tr>
      <w:tr w:rsidR="00791C6A" w14:paraId="1096D1E2" w14:textId="77777777">
        <w:trPr>
          <w:trHeight w:val="255"/>
        </w:trPr>
        <w:tc>
          <w:tcPr>
            <w:tcW w:w="5244" w:type="dxa"/>
            <w:shd w:val="clear" w:color="auto" w:fill="1F4E78"/>
            <w:vAlign w:val="bottom"/>
          </w:tcPr>
          <w:p w14:paraId="497407FF" w14:textId="77777777" w:rsidR="00791C6A" w:rsidRDefault="00791C6A" w:rsidP="00791C6A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03638B85" w14:textId="75B3788A" w:rsidR="00791C6A" w:rsidRDefault="00791C6A" w:rsidP="00791C6A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3573C5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1CEC248B" w14:textId="251C3038" w:rsidR="00791C6A" w:rsidRPr="005155D8" w:rsidRDefault="000222E8" w:rsidP="00791C6A">
            <w:pPr>
              <w:jc w:val="right"/>
            </w:pPr>
            <w:r w:rsidRPr="000222E8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33.830.435,00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2A4296F4" w14:textId="02120A46" w:rsidR="00791C6A" w:rsidRPr="007475C3" w:rsidRDefault="000222E8" w:rsidP="00791C6A">
            <w:pPr>
              <w:jc w:val="right"/>
              <w:rPr>
                <w:color w:val="FFFFFF" w:themeColor="background1"/>
              </w:rPr>
            </w:pPr>
            <w:r w:rsidRPr="000222E8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33.830.435,00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57A5D9CB" w14:textId="33360C33" w:rsidR="00791C6A" w:rsidRPr="000222E8" w:rsidRDefault="000222E8" w:rsidP="00791C6A">
            <w:pPr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0222E8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3.070.632.074,45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bottom"/>
          </w:tcPr>
          <w:p w14:paraId="10A121B5" w14:textId="426BFD08" w:rsidR="00791C6A" w:rsidRPr="007475C3" w:rsidRDefault="000222E8" w:rsidP="00791C6A">
            <w:pPr>
              <w:jc w:val="right"/>
              <w:rPr>
                <w:color w:val="FFFFFF" w:themeColor="background1"/>
              </w:rPr>
            </w:pPr>
            <w:r w:rsidRPr="000222E8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3.036.801.639,45</w:t>
            </w:r>
          </w:p>
        </w:tc>
      </w:tr>
      <w:tr w:rsidR="00791C6A" w14:paraId="427683E6" w14:textId="77777777" w:rsidTr="004704F2">
        <w:trPr>
          <w:trHeight w:val="363"/>
        </w:trPr>
        <w:tc>
          <w:tcPr>
            <w:tcW w:w="5244" w:type="dxa"/>
            <w:shd w:val="clear" w:color="auto" w:fill="1F4E78"/>
            <w:vAlign w:val="center"/>
          </w:tcPr>
          <w:p w14:paraId="03C7B63E" w14:textId="4DDBA8B7" w:rsidR="00791C6A" w:rsidRPr="004704F2" w:rsidRDefault="00853C1C" w:rsidP="00853C1C">
            <w:pPr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CRÉDITOS ADICIONAIS ABERTOS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FA718C8" w14:textId="77777777" w:rsidR="00791C6A" w:rsidRDefault="00791C6A" w:rsidP="00791C6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86E633B" w14:textId="043DE68C" w:rsidR="00791C6A" w:rsidRPr="005155D8" w:rsidRDefault="00791C6A" w:rsidP="00791C6A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155D8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DE1BF93" w14:textId="2B2325E8" w:rsidR="00791C6A" w:rsidRPr="007475C3" w:rsidRDefault="00853C1C" w:rsidP="00791C6A">
            <w:pPr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7475C3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144.885.237,00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87F4EE3" w14:textId="601E58E3" w:rsidR="00791C6A" w:rsidRPr="007475C3" w:rsidRDefault="00791C6A" w:rsidP="00791C6A">
            <w:pPr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7475C3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-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center"/>
          </w:tcPr>
          <w:p w14:paraId="1701FDE9" w14:textId="508DD560" w:rsidR="00791C6A" w:rsidRPr="007475C3" w:rsidRDefault="00853C1C" w:rsidP="00853C1C">
            <w:pPr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-</w:t>
            </w:r>
            <w:r w:rsidRPr="007475C3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144.885.237,00</w:t>
            </w:r>
          </w:p>
        </w:tc>
      </w:tr>
    </w:tbl>
    <w:p w14:paraId="28FD4937" w14:textId="77777777" w:rsidR="007A66DD" w:rsidRDefault="007A66DD">
      <w:pPr>
        <w:pageBreakBefore/>
        <w:rPr>
          <w:rFonts w:ascii="Calibri Light" w:hAnsi="Calibri Light" w:cs="Calibri Light"/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366"/>
        <w:gridCol w:w="1761"/>
        <w:gridCol w:w="1701"/>
        <w:gridCol w:w="1701"/>
        <w:gridCol w:w="1701"/>
        <w:gridCol w:w="1701"/>
        <w:gridCol w:w="1699"/>
        <w:gridCol w:w="10"/>
      </w:tblGrid>
      <w:tr w:rsidR="007A66DD" w14:paraId="6A94D886" w14:textId="77777777">
        <w:trPr>
          <w:gridAfter w:val="1"/>
          <w:wAfter w:w="10" w:type="dxa"/>
          <w:trHeight w:val="510"/>
        </w:trPr>
        <w:tc>
          <w:tcPr>
            <w:tcW w:w="3543" w:type="dxa"/>
            <w:shd w:val="clear" w:color="auto" w:fill="1F4E78"/>
            <w:vAlign w:val="center"/>
          </w:tcPr>
          <w:p w14:paraId="17EE8DF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5C9CF9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A2CD16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DOTAÇÃO INICIAL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46A538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DOTAÇÃO ATUALIZADA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E144115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EMPENHADAS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A119BF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LIQUIDADAS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0985A2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PAGAS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C819D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 DA DOTAÇÃO</w:t>
            </w:r>
          </w:p>
        </w:tc>
      </w:tr>
      <w:tr w:rsidR="007A66DD" w:rsidRPr="00F52554" w14:paraId="22BEAA8A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6B437CB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CORRENTES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713A7B6" w14:textId="3C1536E3" w:rsidR="007A66DD" w:rsidRDefault="007A66DD" w:rsidP="008747AD">
            <w:pPr>
              <w:jc w:val="center"/>
            </w:pP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815AC15" w14:textId="5EDFCB40" w:rsidR="007A66DD" w:rsidRDefault="00F52554">
            <w:pPr>
              <w:jc w:val="right"/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2.957.606.005,</w:t>
            </w:r>
            <w:r w:rsidR="00BF77A8">
              <w:rPr>
                <w:rFonts w:ascii="Calibri Light" w:hAnsi="Calibri Light" w:cs="Calibri Light"/>
                <w:sz w:val="20"/>
                <w:szCs w:val="20"/>
              </w:rPr>
              <w:t>0</w:t>
            </w:r>
            <w:r w:rsidRPr="00F52554">
              <w:rPr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2779FF6" w14:textId="20BFFAAE" w:rsidR="007A66DD" w:rsidRPr="00F52554" w:rsidRDefault="00F52554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3.082.837.489,00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2405D48" w14:textId="581C669B" w:rsidR="007A66DD" w:rsidRPr="00F52554" w:rsidRDefault="007160F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60F9">
              <w:rPr>
                <w:rFonts w:ascii="Calibri Light" w:hAnsi="Calibri Light" w:cs="Calibri Light"/>
                <w:sz w:val="20"/>
                <w:szCs w:val="20"/>
              </w:rPr>
              <w:t>3.045.836.413,13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A4786D8" w14:textId="6D2B9555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3.036.288.794,84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50CF7B2" w14:textId="6E0EFC93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3.034.387.548,02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D87185E" w14:textId="30C6C869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37.001.075,87</w:t>
            </w:r>
          </w:p>
        </w:tc>
      </w:tr>
      <w:tr w:rsidR="007A66DD" w:rsidRPr="00F52554" w14:paraId="26C4BB60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07A1223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Pessoal e Encargos Sociais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A94BCD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8CDD270" w14:textId="71C95262" w:rsidR="007A66DD" w:rsidRDefault="00F52554">
            <w:pPr>
              <w:jc w:val="right"/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2.593.627.623,00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0ED9CB" w14:textId="7DB3D5FF" w:rsidR="007A66DD" w:rsidRPr="00F52554" w:rsidRDefault="007160F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60F9">
              <w:rPr>
                <w:rFonts w:ascii="Calibri Light" w:hAnsi="Calibri Light" w:cs="Calibri Light"/>
                <w:sz w:val="20"/>
                <w:szCs w:val="20"/>
              </w:rPr>
              <w:t>2.710.318.347,00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3C6290D" w14:textId="504869F2" w:rsidR="007A66DD" w:rsidRPr="00F52554" w:rsidRDefault="007160F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60F9">
              <w:rPr>
                <w:rFonts w:ascii="Calibri Light" w:hAnsi="Calibri Light" w:cs="Calibri Light"/>
                <w:sz w:val="20"/>
                <w:szCs w:val="20"/>
              </w:rPr>
              <w:t>2.679.989.342,39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218535" w14:textId="08AC6D4D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2.677.883.135,98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4FFFF8D" w14:textId="1B96F183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2.677.855.287,31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FB67A9" w14:textId="5030999F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30.329.004,61</w:t>
            </w:r>
          </w:p>
        </w:tc>
      </w:tr>
      <w:tr w:rsidR="007A66DD" w:rsidRPr="00F52554" w14:paraId="7E8C7D14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D9D9D9"/>
            <w:vAlign w:val="bottom"/>
          </w:tcPr>
          <w:p w14:paraId="64552AD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2585EB5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33603E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A3F4BBE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94987AC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4E6C58D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43573A2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1A1FDA5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:rsidRPr="00F52554" w14:paraId="7E094E3B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6EA755CF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493D59F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676EC22" w14:textId="01FEAAE2" w:rsidR="007A66DD" w:rsidRDefault="00F52554">
            <w:pPr>
              <w:jc w:val="right"/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363.978.382,00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B4DB71C" w14:textId="0B06FCA9" w:rsidR="007A66DD" w:rsidRPr="00F52554" w:rsidRDefault="007160F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60F9">
              <w:rPr>
                <w:rFonts w:ascii="Calibri Light" w:hAnsi="Calibri Light" w:cs="Calibri Light"/>
                <w:sz w:val="20"/>
                <w:szCs w:val="20"/>
              </w:rPr>
              <w:t>372.519.142,00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F767015" w14:textId="468851A8" w:rsidR="007A66DD" w:rsidRPr="00F52554" w:rsidRDefault="007160F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60F9">
              <w:rPr>
                <w:rFonts w:ascii="Calibri Light" w:hAnsi="Calibri Light" w:cs="Calibri Light"/>
                <w:sz w:val="20"/>
                <w:szCs w:val="20"/>
              </w:rPr>
              <w:t>365.847.070,74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B6B755" w14:textId="5322844E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358.405.658,86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A432B0" w14:textId="630F1997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356.532.260,71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739589D" w14:textId="103CC34D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6.672.071,26</w:t>
            </w:r>
          </w:p>
        </w:tc>
      </w:tr>
      <w:tr w:rsidR="007A66DD" w:rsidRPr="00F52554" w14:paraId="3B2E0E49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460B2D69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DE CAPITAL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5D9F847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6167B30" w14:textId="74D4B431" w:rsidR="007A66DD" w:rsidRDefault="00F52554">
            <w:pPr>
              <w:jc w:val="right"/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5.282.422,00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780872D" w14:textId="458A32F3" w:rsidR="007A66DD" w:rsidRPr="00F52554" w:rsidRDefault="00F52554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24.936.175,00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8CE9FAB" w14:textId="7237D57E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24.795.661,32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9D0202F" w14:textId="33DD63FE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21.965.894,74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06FACB3" w14:textId="0264C8D0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21.965.894,74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7413229" w14:textId="5192C937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140.513,68</w:t>
            </w:r>
          </w:p>
        </w:tc>
      </w:tr>
      <w:tr w:rsidR="007A66DD" w:rsidRPr="00F52554" w14:paraId="362334EE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70E6D39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2515114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4A04FB2" w14:textId="5245CBA4" w:rsidR="007A66DD" w:rsidRDefault="00F52554">
            <w:pPr>
              <w:jc w:val="right"/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5.282.422,00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51E3AEC" w14:textId="458014AB" w:rsidR="007A66DD" w:rsidRPr="00F52554" w:rsidRDefault="00F52554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24.936.175,00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3C77914" w14:textId="2F537D68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24.795.661,32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67CCC28" w14:textId="5BA7C422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21.965.894,74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CB0F6D7" w14:textId="1E3982EF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21.965.894,74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BFA8DEA" w14:textId="18652383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140.513,68</w:t>
            </w:r>
          </w:p>
        </w:tc>
      </w:tr>
      <w:tr w:rsidR="0021181B" w:rsidRPr="00F52554" w14:paraId="2621E440" w14:textId="77777777" w:rsidTr="005E4ADF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D9D9D9"/>
            <w:vAlign w:val="bottom"/>
          </w:tcPr>
          <w:p w14:paraId="7FB27004" w14:textId="77777777" w:rsidR="0021181B" w:rsidRDefault="0021181B" w:rsidP="0021181B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B803652" w14:textId="77777777" w:rsidR="0021181B" w:rsidRDefault="0021181B" w:rsidP="0021181B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D9D9D9"/>
          </w:tcPr>
          <w:p w14:paraId="00B0E526" w14:textId="5349FAF6" w:rsidR="0021181B" w:rsidRPr="0021181B" w:rsidRDefault="0021181B" w:rsidP="0021181B">
            <w:pPr>
              <w:snapToGrid w:val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1D5391F0" w14:textId="65576F09" w:rsidR="0021181B" w:rsidRPr="00F52554" w:rsidRDefault="0021181B" w:rsidP="0021181B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2A126155" w14:textId="7F8C167B" w:rsidR="0021181B" w:rsidRPr="00F52554" w:rsidRDefault="0021181B" w:rsidP="0021181B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1E2CC140" w14:textId="19548738" w:rsidR="0021181B" w:rsidRPr="00F52554" w:rsidRDefault="0021181B" w:rsidP="0021181B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35FE7B65" w14:textId="1A25A2FC" w:rsidR="0021181B" w:rsidRPr="00F52554" w:rsidRDefault="0021181B" w:rsidP="0021181B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D9D9D9"/>
          </w:tcPr>
          <w:p w14:paraId="7ED0AA4A" w14:textId="2B9FDD69" w:rsidR="0021181B" w:rsidRPr="00F52554" w:rsidRDefault="0021181B" w:rsidP="0021181B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:rsidRPr="00F52554" w14:paraId="486037C4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7D3E3F64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812DEDB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FC5764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9B17D61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923DB37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F9D92E3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B18FA5D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8498AD7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:rsidRPr="00F52554" w14:paraId="5B9F1E16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2E4835FE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RESERVA DE CONTINGÊNCIA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34C184F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94D49AB" w14:textId="62EDCE23" w:rsidR="007A66DD" w:rsidRDefault="000E187F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50FFD16" w14:textId="0FBC131E" w:rsidR="007A66DD" w:rsidRPr="00F52554" w:rsidRDefault="000E187F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16D1846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14902C2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8FB9156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603674F" w14:textId="6237AD6C" w:rsidR="007A66DD" w:rsidRPr="00F52554" w:rsidRDefault="000E187F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7343078" w14:textId="77777777">
        <w:trPr>
          <w:trHeight w:val="255"/>
        </w:trPr>
        <w:tc>
          <w:tcPr>
            <w:tcW w:w="3543" w:type="dxa"/>
            <w:shd w:val="clear" w:color="auto" w:fill="A6A6A6"/>
            <w:vAlign w:val="bottom"/>
          </w:tcPr>
          <w:p w14:paraId="4D4EAD6F" w14:textId="77777777" w:rsidR="007A66DD" w:rsidRDefault="007A66DD">
            <w:bookmarkStart w:id="7" w:name="_Hlk93081956"/>
            <w:r>
              <w:rPr>
                <w:rFonts w:ascii="Calibri Light" w:hAnsi="Calibri Light" w:cs="Calibri Light"/>
                <w:sz w:val="20"/>
                <w:szCs w:val="20"/>
              </w:rPr>
              <w:t>SUBTOTAL DAS DESPESAS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5E605B61" w14:textId="7637A03C" w:rsidR="007A66DD" w:rsidRDefault="001C0941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3573C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319E9332" w14:textId="23A397CA" w:rsidR="007A66DD" w:rsidRDefault="00F52554">
            <w:pPr>
              <w:jc w:val="right"/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2.962.888.427,00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B81C1C7" w14:textId="409CB9F0" w:rsidR="007A66DD" w:rsidRPr="00F52554" w:rsidRDefault="007160F9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60F9">
              <w:rPr>
                <w:rFonts w:ascii="Calibri Light" w:hAnsi="Calibri Light" w:cs="Calibri Light"/>
                <w:sz w:val="20"/>
                <w:szCs w:val="20"/>
              </w:rPr>
              <w:t>3.107.773.664,00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BF3B640" w14:textId="64B21444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3.070.632.074,45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3FA38F9D" w14:textId="267E561F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3.058.254.689,58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0C95620" w14:textId="60982EF5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3.056.353.442,76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46F9C62B" w14:textId="5EDCDBF8" w:rsidR="007A66DD" w:rsidRPr="00F52554" w:rsidRDefault="00522F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37.141.589,55</w:t>
            </w:r>
          </w:p>
        </w:tc>
      </w:tr>
      <w:bookmarkEnd w:id="7"/>
      <w:tr w:rsidR="007A66DD" w:rsidRPr="00F52554" w14:paraId="57A8240C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28345086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Amortização da Dívida / Refinanciamento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7A01F1E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7AB1BB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A5316D2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09F39E0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77C1A13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F00FA43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38D8806" w14:textId="77777777" w:rsidR="007A66DD" w:rsidRPr="00F52554" w:rsidRDefault="007A66D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0440D3" w14:paraId="000C564B" w14:textId="77777777">
        <w:trPr>
          <w:trHeight w:val="255"/>
        </w:trPr>
        <w:tc>
          <w:tcPr>
            <w:tcW w:w="3543" w:type="dxa"/>
            <w:shd w:val="clear" w:color="auto" w:fill="A6A6A6"/>
            <w:vAlign w:val="bottom"/>
          </w:tcPr>
          <w:p w14:paraId="687BC057" w14:textId="77777777" w:rsidR="000440D3" w:rsidRDefault="000440D3" w:rsidP="000440D3">
            <w:r>
              <w:rPr>
                <w:rFonts w:ascii="Calibri Light" w:hAnsi="Calibri Light" w:cs="Calibri Light"/>
                <w:sz w:val="20"/>
                <w:szCs w:val="20"/>
              </w:rPr>
              <w:t>SUBTOTAL COM REFINANCIAMENTO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6E8EBD98" w14:textId="77777777" w:rsidR="000440D3" w:rsidRDefault="000440D3" w:rsidP="000440D3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750C50F3" w14:textId="3AC56145" w:rsidR="000440D3" w:rsidRDefault="00F52554" w:rsidP="000440D3">
            <w:pPr>
              <w:jc w:val="right"/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2.962.888.427,00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748A674C" w14:textId="5B0F66AC" w:rsidR="000440D3" w:rsidRPr="00F52554" w:rsidRDefault="00F52554" w:rsidP="000440D3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sz w:val="20"/>
                <w:szCs w:val="20"/>
              </w:rPr>
              <w:t>3.107.773.664,00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7CA9B389" w14:textId="3147F9EC" w:rsidR="000440D3" w:rsidRPr="00F52554" w:rsidRDefault="00522FDD" w:rsidP="000440D3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3.070.632.074,45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15598263" w14:textId="46E2AF9D" w:rsidR="000440D3" w:rsidRPr="00F52554" w:rsidRDefault="00522FDD" w:rsidP="000440D3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3.058.254.689,58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5EBCDEF" w14:textId="767652C4" w:rsidR="000440D3" w:rsidRPr="00F52554" w:rsidRDefault="00522FDD" w:rsidP="000440D3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3.056.353.442,76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6248059D" w14:textId="73446A8D" w:rsidR="000440D3" w:rsidRPr="00F52554" w:rsidRDefault="00522FDD" w:rsidP="000440D3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sz w:val="20"/>
                <w:szCs w:val="20"/>
              </w:rPr>
              <w:t>37.141.589,55</w:t>
            </w:r>
          </w:p>
        </w:tc>
      </w:tr>
      <w:tr w:rsidR="007A66DD" w14:paraId="6D6B3A5D" w14:textId="77777777">
        <w:trPr>
          <w:trHeight w:val="255"/>
        </w:trPr>
        <w:tc>
          <w:tcPr>
            <w:tcW w:w="3543" w:type="dxa"/>
            <w:shd w:val="clear" w:color="auto" w:fill="1F4E78"/>
            <w:vAlign w:val="center"/>
          </w:tcPr>
          <w:p w14:paraId="74573131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0071C9D" w14:textId="64F6623B" w:rsidR="007A66DD" w:rsidRDefault="007A66DD" w:rsidP="001C0941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3573C5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BE1853B" w14:textId="3D83F243" w:rsidR="007A66DD" w:rsidRDefault="00F52554">
            <w:pPr>
              <w:jc w:val="right"/>
            </w:pPr>
            <w:r w:rsidRPr="00F5255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2.962.888.427,00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5C10C3D" w14:textId="5F287F7D" w:rsidR="007A66DD" w:rsidRPr="00F52554" w:rsidRDefault="00F52554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F52554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3.107.773.664,00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9FF57E6" w14:textId="53DAB91D" w:rsidR="007A66DD" w:rsidRPr="00F52554" w:rsidRDefault="00522FD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3.070.632.074,45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3DC074C" w14:textId="44EDB55E" w:rsidR="007A66DD" w:rsidRPr="00F52554" w:rsidRDefault="00522FD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3.058.254.689,58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B10A1F0" w14:textId="07BE22FD" w:rsidR="007A66DD" w:rsidRPr="00F52554" w:rsidRDefault="00522FD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3.056.353.442,76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center"/>
          </w:tcPr>
          <w:p w14:paraId="382137EC" w14:textId="38F1323B" w:rsidR="007A66DD" w:rsidRPr="00F52554" w:rsidRDefault="00522FD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37.141.589,55</w:t>
            </w:r>
          </w:p>
        </w:tc>
      </w:tr>
    </w:tbl>
    <w:p w14:paraId="45AAF5A0" w14:textId="77777777" w:rsidR="007A66DD" w:rsidRDefault="007A66DD">
      <w:pPr>
        <w:pStyle w:val="Ttulo2"/>
        <w:spacing w:line="252" w:lineRule="auto"/>
        <w:rPr>
          <w:rFonts w:cs="Calibri Light"/>
          <w:b w:val="0"/>
          <w:bCs w:val="0"/>
          <w:i/>
          <w:iCs w:val="0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567"/>
        <w:gridCol w:w="1723"/>
        <w:gridCol w:w="2149"/>
        <w:gridCol w:w="1722"/>
        <w:gridCol w:w="1722"/>
        <w:gridCol w:w="1659"/>
        <w:gridCol w:w="1512"/>
      </w:tblGrid>
      <w:tr w:rsidR="007A66DD" w14:paraId="07F60FDF" w14:textId="77777777">
        <w:trPr>
          <w:trHeight w:val="255"/>
        </w:trPr>
        <w:tc>
          <w:tcPr>
            <w:tcW w:w="14173" w:type="dxa"/>
            <w:gridSpan w:val="8"/>
            <w:shd w:val="clear" w:color="auto" w:fill="BDD7EE"/>
            <w:vAlign w:val="center"/>
          </w:tcPr>
          <w:p w14:paraId="22F7654D" w14:textId="77777777" w:rsidR="007A66DD" w:rsidRDefault="007A66DD">
            <w:pPr>
              <w:pageBreakBefore/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ANEXO 1 - DEMONSTRATIVO DE EXECUÇÃO DOS RESTOS A PAGAR NÃO PROCESSADOS</w:t>
            </w:r>
          </w:p>
        </w:tc>
      </w:tr>
      <w:tr w:rsidR="007A66DD" w14:paraId="574C6D14" w14:textId="77777777">
        <w:trPr>
          <w:trHeight w:hRule="exact" w:val="105"/>
        </w:trPr>
        <w:tc>
          <w:tcPr>
            <w:tcW w:w="3119" w:type="dxa"/>
            <w:shd w:val="clear" w:color="auto" w:fill="auto"/>
            <w:vAlign w:val="bottom"/>
          </w:tcPr>
          <w:p w14:paraId="05CB89C6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6C712766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  <w:vAlign w:val="bottom"/>
          </w:tcPr>
          <w:p w14:paraId="4C017648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49" w:type="dxa"/>
            <w:shd w:val="clear" w:color="auto" w:fill="auto"/>
            <w:vAlign w:val="bottom"/>
          </w:tcPr>
          <w:p w14:paraId="6F23764E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auto"/>
            <w:vAlign w:val="bottom"/>
          </w:tcPr>
          <w:p w14:paraId="3E7E797C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auto"/>
            <w:vAlign w:val="bottom"/>
          </w:tcPr>
          <w:p w14:paraId="15075A4C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  <w:vAlign w:val="bottom"/>
          </w:tcPr>
          <w:p w14:paraId="561FDDB0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bottom"/>
          </w:tcPr>
          <w:p w14:paraId="1F889F1A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054A13B7" w14:textId="77777777" w:rsidTr="00F52554">
        <w:trPr>
          <w:trHeight w:val="688"/>
        </w:trPr>
        <w:tc>
          <w:tcPr>
            <w:tcW w:w="3119" w:type="dxa"/>
            <w:shd w:val="clear" w:color="auto" w:fill="1F4E78"/>
            <w:vAlign w:val="center"/>
          </w:tcPr>
          <w:p w14:paraId="2A0180C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6B6AE23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94325A4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EXERCÍCIOS ANTERIORES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007F5DF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C703810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LIQUIDADOS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823A5AA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PAGOS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A973B4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CANCELADOS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6CB034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7A66DD" w14:paraId="71ECBE12" w14:textId="77777777">
        <w:trPr>
          <w:trHeight w:val="255"/>
        </w:trPr>
        <w:tc>
          <w:tcPr>
            <w:tcW w:w="3119" w:type="dxa"/>
            <w:shd w:val="clear" w:color="auto" w:fill="BDD7EE"/>
            <w:vAlign w:val="bottom"/>
          </w:tcPr>
          <w:p w14:paraId="05E3013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70B160A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FD50AA8" w14:textId="480ABC1F" w:rsidR="007A66DD" w:rsidRPr="00BF77A8" w:rsidRDefault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600.846,03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B06A6C7" w14:textId="1360BA00" w:rsidR="007A66DD" w:rsidRPr="00BF77A8" w:rsidRDefault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7.860.123,19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938C84F" w14:textId="06AFD53B" w:rsidR="007A66DD" w:rsidRPr="00BF77A8" w:rsidRDefault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6.180.839,14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2693207" w14:textId="5A5CFA8F" w:rsidR="007A66DD" w:rsidRPr="00BF77A8" w:rsidRDefault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6.179.802,20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8B0FA48" w14:textId="46537B93" w:rsidR="007A66DD" w:rsidRPr="00BF77A8" w:rsidRDefault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2.150.876,70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7E576E" w14:textId="5A44D46E" w:rsidR="007A66DD" w:rsidRPr="00BF77A8" w:rsidRDefault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130.290,32</w:t>
            </w:r>
          </w:p>
        </w:tc>
      </w:tr>
      <w:tr w:rsidR="007A66DD" w14:paraId="0C248FD9" w14:textId="77777777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2244B1B3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Pessoal e Encargos Sociais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061EEED" w14:textId="77777777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817DE35" w14:textId="3011D16F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135.886,35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6B43E25" w14:textId="5B050856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1.432.854,73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BC0CF56" w14:textId="506733EC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993.519,09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EDECB11" w14:textId="16B4A0B9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993.519,09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4212730" w14:textId="7DEA6AA3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575.221,99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6E93861" w14:textId="1E6D8CC9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72DA3DBC" w14:textId="77777777">
        <w:trPr>
          <w:trHeight w:val="255"/>
        </w:trPr>
        <w:tc>
          <w:tcPr>
            <w:tcW w:w="3119" w:type="dxa"/>
            <w:shd w:val="clear" w:color="auto" w:fill="D9D9D9"/>
            <w:vAlign w:val="bottom"/>
          </w:tcPr>
          <w:p w14:paraId="71AF2A8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80088AA" w14:textId="77777777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787BDFE" w14:textId="77777777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D90AA1E" w14:textId="77777777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1DB09A8" w14:textId="77777777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B0E33D1" w14:textId="77777777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AE6C533" w14:textId="77777777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227FB23" w14:textId="77777777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2A5F9FA8" w14:textId="77777777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397F5533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4F461C3" w14:textId="77777777" w:rsidR="007A66DD" w:rsidRPr="00BF77A8" w:rsidRDefault="007A66DD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E5766AF" w14:textId="57A0DE8C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464.959,68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0B102E" w14:textId="30FE9CF8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6.427.268,46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5788EED" w14:textId="54028DB4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5.187.320,05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D0FE840" w14:textId="2339B3C3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5.186.283,11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64DA40A" w14:textId="5E960F58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1.575.654,71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9ABD5E" w14:textId="3C1C68D1" w:rsidR="007A66DD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130.290,32</w:t>
            </w:r>
          </w:p>
        </w:tc>
      </w:tr>
      <w:tr w:rsidR="00BF77A8" w:rsidRPr="00995099" w14:paraId="3EAB5686" w14:textId="77777777">
        <w:trPr>
          <w:trHeight w:val="255"/>
        </w:trPr>
        <w:tc>
          <w:tcPr>
            <w:tcW w:w="3119" w:type="dxa"/>
            <w:shd w:val="clear" w:color="auto" w:fill="BDD7EE"/>
            <w:vAlign w:val="bottom"/>
          </w:tcPr>
          <w:p w14:paraId="317CC813" w14:textId="77777777" w:rsidR="00BF77A8" w:rsidRPr="00BF77A8" w:rsidRDefault="00BF77A8" w:rsidP="00BF77A8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DESPESAS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B1444CA" w14:textId="77777777" w:rsidR="00BF77A8" w:rsidRPr="00BF77A8" w:rsidRDefault="00BF77A8" w:rsidP="00BF77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39FC296" w14:textId="0053501F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2F8E017" w14:textId="3B32328A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1.708.960,00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0B9A5E7" w14:textId="4DD6E89F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1.708.960,00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D1E56B3" w14:textId="2E3CB865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sz w:val="20"/>
                <w:szCs w:val="20"/>
              </w:rPr>
              <w:t>1.708.960,00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FF0EB50" w14:textId="52896DE2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80578C" w14:textId="5F56F262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BF77A8" w14:paraId="6F9AC756" w14:textId="77777777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4E232327" w14:textId="77777777" w:rsidR="00BF77A8" w:rsidRPr="00BF77A8" w:rsidRDefault="00BF77A8" w:rsidP="00BF77A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5086C28" w14:textId="77777777" w:rsidR="00BF77A8" w:rsidRPr="00BF77A8" w:rsidRDefault="00BF77A8" w:rsidP="00BF77A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F29FDF8" w14:textId="74930844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900D8DB" w14:textId="1D2474CC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1.708.960,00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08C0128" w14:textId="48A6ECD5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1.708.960,00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6152CD4" w14:textId="6A7ABC1A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1.708.960,00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5659DED" w14:textId="00F7FC1F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6686FEF" w14:textId="1AF6DE3D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</w:tr>
      <w:tr w:rsidR="00BF77A8" w14:paraId="70CCB8EE" w14:textId="77777777">
        <w:trPr>
          <w:trHeight w:val="255"/>
        </w:trPr>
        <w:tc>
          <w:tcPr>
            <w:tcW w:w="3119" w:type="dxa"/>
            <w:shd w:val="clear" w:color="auto" w:fill="D9D9D9"/>
            <w:vAlign w:val="bottom"/>
          </w:tcPr>
          <w:p w14:paraId="1FDE3231" w14:textId="77777777" w:rsidR="00BF77A8" w:rsidRPr="00BF77A8" w:rsidRDefault="00BF77A8" w:rsidP="00BF77A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A3856B2" w14:textId="77777777" w:rsidR="00BF77A8" w:rsidRPr="00BF77A8" w:rsidRDefault="00BF77A8" w:rsidP="00BF77A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E62BCC9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CF147DB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F5E786D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63E953C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9EFFC03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6A3B112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</w:tr>
      <w:tr w:rsidR="00BF77A8" w14:paraId="7B80A443" w14:textId="77777777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78DF87E8" w14:textId="77777777" w:rsidR="00BF77A8" w:rsidRPr="00BF77A8" w:rsidRDefault="00BF77A8" w:rsidP="00BF77A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6DBC74" w14:textId="77777777" w:rsidR="00BF77A8" w:rsidRPr="00BF77A8" w:rsidRDefault="00BF77A8" w:rsidP="00BF77A8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6E37AA5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FE4D0E0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82DFF6A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7AC3769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4D68FEF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65CA708" w14:textId="77777777" w:rsidR="00BF77A8" w:rsidRPr="00BF77A8" w:rsidRDefault="00BF77A8" w:rsidP="00BF77A8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BF77A8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</w:tr>
      <w:tr w:rsidR="00BF77A8" w14:paraId="4F6A2340" w14:textId="77777777">
        <w:trPr>
          <w:trHeight w:val="255"/>
        </w:trPr>
        <w:tc>
          <w:tcPr>
            <w:tcW w:w="3119" w:type="dxa"/>
            <w:shd w:val="clear" w:color="auto" w:fill="1F4E78"/>
            <w:vAlign w:val="center"/>
          </w:tcPr>
          <w:p w14:paraId="112A8DB0" w14:textId="77777777" w:rsidR="00BF77A8" w:rsidRDefault="00BF77A8" w:rsidP="00BF77A8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88A496B" w14:textId="756D29A8" w:rsidR="00BF77A8" w:rsidRDefault="00BF77A8" w:rsidP="00BF77A8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3573C5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C2F555A" w14:textId="31F92E2B" w:rsidR="00BF77A8" w:rsidRDefault="00BF77A8" w:rsidP="00BF77A8">
            <w:pPr>
              <w:jc w:val="right"/>
            </w:pPr>
            <w:r w:rsidRPr="00BF77A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600.846,03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EEA427A" w14:textId="505E043D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9.569.083,19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C050190" w14:textId="5720DC4A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7.889.799,14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719B07B" w14:textId="3F988D44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7.888.762,20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F9416E0" w14:textId="6C02105B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2.150.876,70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3E986B" w14:textId="10C6574E" w:rsidR="00BF77A8" w:rsidRPr="00BF77A8" w:rsidRDefault="00BF77A8" w:rsidP="00BF77A8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130.290,32</w:t>
            </w:r>
          </w:p>
        </w:tc>
      </w:tr>
    </w:tbl>
    <w:p w14:paraId="35D73B1F" w14:textId="77777777" w:rsidR="007A66DD" w:rsidRDefault="007A66DD">
      <w:pPr>
        <w:rPr>
          <w:rFonts w:ascii="Calibri Light" w:hAnsi="Calibri Light" w:cs="Calibri Light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67"/>
        <w:gridCol w:w="1985"/>
        <w:gridCol w:w="2267"/>
        <w:gridCol w:w="2127"/>
        <w:gridCol w:w="1843"/>
        <w:gridCol w:w="1670"/>
      </w:tblGrid>
      <w:tr w:rsidR="007A66DD" w14:paraId="3A621229" w14:textId="77777777">
        <w:trPr>
          <w:trHeight w:val="255"/>
        </w:trPr>
        <w:tc>
          <w:tcPr>
            <w:tcW w:w="14145" w:type="dxa"/>
            <w:gridSpan w:val="7"/>
            <w:shd w:val="clear" w:color="auto" w:fill="BDD7EE"/>
            <w:vAlign w:val="center"/>
          </w:tcPr>
          <w:p w14:paraId="1D03EB2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ANEXO 2 - DEMONSTRATIVO DE EXECUÇÃO RESTOS A PAGAR PROCESSADOS E NAO PROCESSADOS LIQUIDADOS</w:t>
            </w:r>
          </w:p>
        </w:tc>
      </w:tr>
      <w:tr w:rsidR="007A66DD" w14:paraId="508AE0D4" w14:textId="77777777">
        <w:trPr>
          <w:trHeight w:hRule="exact" w:val="105"/>
        </w:trPr>
        <w:tc>
          <w:tcPr>
            <w:tcW w:w="3686" w:type="dxa"/>
            <w:shd w:val="clear" w:color="auto" w:fill="auto"/>
            <w:vAlign w:val="bottom"/>
          </w:tcPr>
          <w:p w14:paraId="5F5F8F8D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7012FA33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23155889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auto"/>
            <w:vAlign w:val="bottom"/>
          </w:tcPr>
          <w:p w14:paraId="04F249BA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5E0322C2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3959638A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14:paraId="354C70A9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391D2C6E" w14:textId="77777777">
        <w:trPr>
          <w:trHeight w:val="728"/>
        </w:trPr>
        <w:tc>
          <w:tcPr>
            <w:tcW w:w="3686" w:type="dxa"/>
            <w:shd w:val="clear" w:color="auto" w:fill="1F4E78"/>
            <w:vAlign w:val="center"/>
          </w:tcPr>
          <w:p w14:paraId="7AE0124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12967B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C7D7795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EXERCÍCIOS ANTERIORES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4615244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49DD675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PAGOS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638F6E9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CANCELADOS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265092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7A66DD" w14:paraId="30603C6D" w14:textId="77777777">
        <w:trPr>
          <w:trHeight w:val="255"/>
        </w:trPr>
        <w:tc>
          <w:tcPr>
            <w:tcW w:w="3686" w:type="dxa"/>
            <w:shd w:val="clear" w:color="auto" w:fill="BDD7EE"/>
            <w:vAlign w:val="bottom"/>
          </w:tcPr>
          <w:p w14:paraId="2F3E5D3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689E37E" w14:textId="77777777" w:rsidR="007A66DD" w:rsidRPr="00BF77A8" w:rsidRDefault="007A66DD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2E8FF35" w14:textId="3F068E9D" w:rsidR="007A66DD" w:rsidRPr="0000429B" w:rsidRDefault="00BF77A8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00429B">
              <w:rPr>
                <w:rFonts w:ascii="Calibri Light" w:hAnsi="Calibri Light" w:cs="Calibri Light"/>
                <w:bCs/>
                <w:sz w:val="20"/>
                <w:szCs w:val="20"/>
              </w:rPr>
              <w:t>156.986,60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F939B6C" w14:textId="200C077F" w:rsidR="007A66DD" w:rsidRPr="0000429B" w:rsidRDefault="00522FDD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Cs/>
                <w:sz w:val="20"/>
                <w:szCs w:val="20"/>
              </w:rPr>
              <w:t>738.668,21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CBE7227" w14:textId="214A3E54" w:rsidR="007A66DD" w:rsidRPr="0000429B" w:rsidRDefault="00522FDD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Cs/>
                <w:sz w:val="20"/>
                <w:szCs w:val="20"/>
              </w:rPr>
              <w:t>830.950,85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12DF5A6" w14:textId="77777777" w:rsidR="007A66DD" w:rsidRPr="0000429B" w:rsidRDefault="007A66DD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00429B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B358C9D" w14:textId="03D50122" w:rsidR="007A66DD" w:rsidRPr="0000429B" w:rsidRDefault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64.703,96</w:t>
            </w:r>
          </w:p>
        </w:tc>
      </w:tr>
      <w:tr w:rsidR="007A66DD" w14:paraId="2897A428" w14:textId="77777777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76FAFB49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Pessoal e Encargos Sociais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587099F" w14:textId="77777777" w:rsidR="007A66DD" w:rsidRPr="00BF77A8" w:rsidRDefault="007A66DD" w:rsidP="00BF77A8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BF77A8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888D407" w14:textId="77777777" w:rsidR="007A66DD" w:rsidRPr="007A254C" w:rsidRDefault="007A66DD" w:rsidP="0000429B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3B0462" w14:textId="7FB8947C" w:rsidR="007A66DD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325.320,97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23F68C" w14:textId="0D11ECF7" w:rsidR="007A66DD" w:rsidRPr="007A254C" w:rsidRDefault="00522FDD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Cs/>
                <w:sz w:val="20"/>
                <w:szCs w:val="20"/>
              </w:rPr>
              <w:t>325.320,97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9B635A0" w14:textId="77777777" w:rsidR="007A66DD" w:rsidRPr="007A254C" w:rsidRDefault="007A66DD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E33E9A7" w14:textId="77777777" w:rsidR="007A66DD" w:rsidRPr="007A254C" w:rsidRDefault="007A66DD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</w:tr>
      <w:tr w:rsidR="007A66DD" w14:paraId="50DEF862" w14:textId="77777777">
        <w:trPr>
          <w:trHeight w:val="255"/>
        </w:trPr>
        <w:tc>
          <w:tcPr>
            <w:tcW w:w="3686" w:type="dxa"/>
            <w:shd w:val="clear" w:color="auto" w:fill="D9D9D9"/>
            <w:vAlign w:val="bottom"/>
          </w:tcPr>
          <w:p w14:paraId="5C814901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6DA8739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8828A12" w14:textId="77777777" w:rsidR="007A66DD" w:rsidRPr="007A254C" w:rsidRDefault="007A66DD">
            <w:pPr>
              <w:jc w:val="right"/>
            </w:pPr>
            <w:r w:rsidRPr="007A254C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2F7B1BF" w14:textId="77777777" w:rsidR="007A66DD" w:rsidRPr="007A254C" w:rsidRDefault="007A66DD">
            <w:pPr>
              <w:jc w:val="right"/>
            </w:pPr>
            <w:r w:rsidRPr="007A254C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36AEB18" w14:textId="77777777" w:rsidR="007A66DD" w:rsidRPr="007A254C" w:rsidRDefault="007A66DD">
            <w:pPr>
              <w:jc w:val="right"/>
            </w:pPr>
            <w:r w:rsidRPr="007A254C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9B130" w14:textId="77777777" w:rsidR="007A66DD" w:rsidRPr="007A254C" w:rsidRDefault="007A66DD">
            <w:pPr>
              <w:jc w:val="right"/>
            </w:pPr>
            <w:r w:rsidRPr="007A254C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F9F647D" w14:textId="77777777" w:rsidR="007A66DD" w:rsidRPr="007A254C" w:rsidRDefault="007A66DD">
            <w:pPr>
              <w:jc w:val="right"/>
            </w:pPr>
            <w:r w:rsidRPr="007A254C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3AA675C2" w14:textId="77777777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14EBB3E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1605DE9" w14:textId="77777777" w:rsidR="007A66DD" w:rsidRPr="0000429B" w:rsidRDefault="007A66DD" w:rsidP="0000429B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0429B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8FF7CB3" w14:textId="538A1F9F" w:rsidR="007A66DD" w:rsidRPr="007A254C" w:rsidRDefault="007A254C" w:rsidP="0000429B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156.986,60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C5FBCB0" w14:textId="43DDC557" w:rsidR="007A66DD" w:rsidRPr="007A254C" w:rsidRDefault="00522FDD" w:rsidP="0000429B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Cs/>
                <w:sz w:val="20"/>
                <w:szCs w:val="20"/>
              </w:rPr>
              <w:t>413.347,24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FD687B9" w14:textId="05B9D735" w:rsidR="007A66DD" w:rsidRPr="007A254C" w:rsidRDefault="00522FDD" w:rsidP="0000429B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Cs/>
                <w:sz w:val="20"/>
                <w:szCs w:val="20"/>
              </w:rPr>
              <w:t>505.629,88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421B19A" w14:textId="77777777" w:rsidR="007A66DD" w:rsidRPr="007A254C" w:rsidRDefault="007A66DD" w:rsidP="0000429B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BA74247" w14:textId="310F44A4" w:rsidR="007A66DD" w:rsidRPr="007A254C" w:rsidRDefault="007A254C" w:rsidP="0000429B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64.703,96</w:t>
            </w:r>
          </w:p>
        </w:tc>
      </w:tr>
      <w:tr w:rsidR="007A254C" w:rsidRPr="0000429B" w14:paraId="208D17BC" w14:textId="77777777">
        <w:trPr>
          <w:trHeight w:val="255"/>
        </w:trPr>
        <w:tc>
          <w:tcPr>
            <w:tcW w:w="3686" w:type="dxa"/>
            <w:shd w:val="clear" w:color="auto" w:fill="BDD7EE"/>
            <w:vAlign w:val="bottom"/>
          </w:tcPr>
          <w:p w14:paraId="1F0076C2" w14:textId="77777777" w:rsidR="007A254C" w:rsidRDefault="007A254C" w:rsidP="007A254C">
            <w:r>
              <w:rPr>
                <w:rFonts w:ascii="Calibri Light" w:hAnsi="Calibri Light" w:cs="Calibri Light"/>
                <w:sz w:val="20"/>
                <w:szCs w:val="20"/>
              </w:rPr>
              <w:t>DESPESAS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6FD8BDCD" w14:textId="77777777" w:rsidR="007A254C" w:rsidRPr="0000429B" w:rsidRDefault="007A254C" w:rsidP="007A254C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8F64CB1" w14:textId="3122FECC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3.818,99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BE91FCE" w14:textId="66B91D49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9760531" w14:textId="66062240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3.818,99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FB1FD18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A4768D1" w14:textId="42AEA033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7A254C" w:rsidRPr="0000429B" w14:paraId="4F60D5F0" w14:textId="77777777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5FD439DF" w14:textId="77777777" w:rsidR="007A254C" w:rsidRDefault="007A254C" w:rsidP="007A254C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BD1127" w14:textId="77777777" w:rsidR="007A254C" w:rsidRPr="0000429B" w:rsidRDefault="007A254C" w:rsidP="007A254C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0429B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F47E9A5" w14:textId="0DB9C482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3.818,99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4DB4F1D" w14:textId="66A55AB3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C76BBCA" w14:textId="145CE205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3.818,99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0F0D53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67EF3EF" w14:textId="31C91701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</w:tr>
      <w:tr w:rsidR="007A254C" w:rsidRPr="0000429B" w14:paraId="5572BA50" w14:textId="77777777">
        <w:trPr>
          <w:trHeight w:val="255"/>
        </w:trPr>
        <w:tc>
          <w:tcPr>
            <w:tcW w:w="3686" w:type="dxa"/>
            <w:shd w:val="clear" w:color="auto" w:fill="D9D9D9"/>
            <w:vAlign w:val="bottom"/>
          </w:tcPr>
          <w:p w14:paraId="50FC4848" w14:textId="77777777" w:rsidR="007A254C" w:rsidRDefault="007A254C" w:rsidP="007A254C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96DC1CD" w14:textId="77777777" w:rsidR="007A254C" w:rsidRPr="0000429B" w:rsidRDefault="007A254C" w:rsidP="007A254C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0429B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2B0D8E7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57DBA1B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35993BF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E85F37C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3DAA181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</w:tr>
      <w:tr w:rsidR="007A254C" w:rsidRPr="0000429B" w14:paraId="785FAB33" w14:textId="77777777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2D6270D8" w14:textId="77777777" w:rsidR="007A254C" w:rsidRDefault="007A254C" w:rsidP="007A254C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8FE9E2" w14:textId="77777777" w:rsidR="007A254C" w:rsidRPr="0000429B" w:rsidRDefault="007A254C" w:rsidP="007A254C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0429B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00C4DA9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30BF59B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CDA1167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4DA6AF2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A45872E" w14:textId="77777777" w:rsidR="007A254C" w:rsidRPr="007A254C" w:rsidRDefault="007A254C" w:rsidP="007A254C">
            <w:pPr>
              <w:jc w:val="right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Cs/>
                <w:sz w:val="20"/>
                <w:szCs w:val="20"/>
              </w:rPr>
              <w:t>-</w:t>
            </w:r>
          </w:p>
        </w:tc>
      </w:tr>
      <w:tr w:rsidR="007A254C" w:rsidRPr="0000429B" w14:paraId="0979B223" w14:textId="77777777">
        <w:trPr>
          <w:trHeight w:val="255"/>
        </w:trPr>
        <w:tc>
          <w:tcPr>
            <w:tcW w:w="3686" w:type="dxa"/>
            <w:shd w:val="clear" w:color="auto" w:fill="1F4E78"/>
            <w:vAlign w:val="center"/>
          </w:tcPr>
          <w:p w14:paraId="0937CC46" w14:textId="77777777" w:rsidR="007A254C" w:rsidRDefault="007A254C" w:rsidP="007A254C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CA45FF0" w14:textId="77E40199" w:rsidR="007A254C" w:rsidRDefault="007A254C" w:rsidP="001C0941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1C094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901511C" w14:textId="6DB9698D" w:rsidR="007A254C" w:rsidRPr="0000429B" w:rsidRDefault="007A254C" w:rsidP="007A254C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160.805,59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2914743" w14:textId="0F7C3343" w:rsidR="007A254C" w:rsidRPr="0000429B" w:rsidRDefault="00522FDD" w:rsidP="007A254C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738.668,21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A678FA2" w14:textId="18D0DA63" w:rsidR="007A254C" w:rsidRPr="0000429B" w:rsidRDefault="00522FDD" w:rsidP="007A254C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22FD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834.769,84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1FE1FD5" w14:textId="0A844986" w:rsidR="007A254C" w:rsidRDefault="007A254C" w:rsidP="007A254C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D17EA06" w14:textId="43AC27D7" w:rsidR="007A254C" w:rsidRPr="0000429B" w:rsidRDefault="007A254C" w:rsidP="007A254C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7A254C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64.703,96</w:t>
            </w:r>
          </w:p>
        </w:tc>
      </w:tr>
    </w:tbl>
    <w:p w14:paraId="1CB3A6E8" w14:textId="77777777" w:rsidR="007A66DD" w:rsidRDefault="007A66DD">
      <w:pPr>
        <w:sectPr w:rsidR="007A66DD" w:rsidSect="0033780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077" w:right="1134" w:bottom="1134" w:left="1134" w:header="709" w:footer="709" w:gutter="0"/>
          <w:cols w:space="720"/>
          <w:docGrid w:linePitch="360"/>
        </w:sectPr>
      </w:pPr>
    </w:p>
    <w:tbl>
      <w:tblPr>
        <w:tblW w:w="982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389"/>
        <w:gridCol w:w="2426"/>
        <w:gridCol w:w="2310"/>
        <w:gridCol w:w="160"/>
      </w:tblGrid>
      <w:tr w:rsidR="007A66DD" w14:paraId="17B95D8E" w14:textId="77777777" w:rsidTr="00580451">
        <w:trPr>
          <w:trHeight w:val="255"/>
        </w:trPr>
        <w:tc>
          <w:tcPr>
            <w:tcW w:w="9661" w:type="dxa"/>
            <w:gridSpan w:val="4"/>
            <w:shd w:val="clear" w:color="auto" w:fill="BDD7EE"/>
            <w:vAlign w:val="center"/>
          </w:tcPr>
          <w:p w14:paraId="3316E2FB" w14:textId="77777777" w:rsidR="007A66DD" w:rsidRDefault="007A66DD">
            <w:pPr>
              <w:pStyle w:val="Ttulo2"/>
              <w:jc w:val="center"/>
            </w:pPr>
            <w:bookmarkStart w:id="8" w:name="_Toc131176312"/>
            <w:r>
              <w:rPr>
                <w:color w:val="1F4E78"/>
                <w:sz w:val="28"/>
              </w:rPr>
              <w:t>BALANÇO FINANCEIRO</w:t>
            </w:r>
            <w:bookmarkEnd w:id="8"/>
          </w:p>
        </w:tc>
        <w:tc>
          <w:tcPr>
            <w:tcW w:w="160" w:type="dxa"/>
            <w:shd w:val="clear" w:color="auto" w:fill="auto"/>
          </w:tcPr>
          <w:p w14:paraId="100E82B7" w14:textId="77777777" w:rsidR="007A66DD" w:rsidRDefault="007A66DD">
            <w:pPr>
              <w:snapToGrid w:val="0"/>
            </w:pPr>
          </w:p>
        </w:tc>
      </w:tr>
      <w:tr w:rsidR="007A66DD" w14:paraId="5EB6B454" w14:textId="77777777" w:rsidTr="00580451">
        <w:trPr>
          <w:gridAfter w:val="1"/>
          <w:wAfter w:w="160" w:type="dxa"/>
          <w:trHeight w:hRule="exact" w:val="90"/>
        </w:trPr>
        <w:tc>
          <w:tcPr>
            <w:tcW w:w="4536" w:type="dxa"/>
            <w:shd w:val="clear" w:color="auto" w:fill="auto"/>
            <w:vAlign w:val="bottom"/>
          </w:tcPr>
          <w:p w14:paraId="3D46D778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389" w:type="dxa"/>
            <w:shd w:val="clear" w:color="auto" w:fill="auto"/>
            <w:vAlign w:val="bottom"/>
          </w:tcPr>
          <w:p w14:paraId="61C4E9FD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  <w:vAlign w:val="bottom"/>
          </w:tcPr>
          <w:p w14:paraId="5A516F1E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vAlign w:val="bottom"/>
          </w:tcPr>
          <w:p w14:paraId="0120B46F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41D2F204" w14:textId="77777777" w:rsidTr="00580451">
        <w:trPr>
          <w:trHeight w:val="255"/>
        </w:trPr>
        <w:tc>
          <w:tcPr>
            <w:tcW w:w="9661" w:type="dxa"/>
            <w:gridSpan w:val="4"/>
            <w:shd w:val="clear" w:color="auto" w:fill="1F4E78"/>
            <w:vAlign w:val="bottom"/>
          </w:tcPr>
          <w:p w14:paraId="2230E897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INGRESSOS</w:t>
            </w:r>
          </w:p>
        </w:tc>
        <w:tc>
          <w:tcPr>
            <w:tcW w:w="160" w:type="dxa"/>
            <w:shd w:val="clear" w:color="auto" w:fill="auto"/>
          </w:tcPr>
          <w:p w14:paraId="4957A147" w14:textId="77777777" w:rsidR="007A66DD" w:rsidRDefault="007A66DD">
            <w:pPr>
              <w:snapToGrid w:val="0"/>
            </w:pPr>
          </w:p>
        </w:tc>
      </w:tr>
      <w:tr w:rsidR="0046392D" w14:paraId="33E8E6BE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2F75B5"/>
            <w:vAlign w:val="bottom"/>
          </w:tcPr>
          <w:p w14:paraId="549B5965" w14:textId="77777777" w:rsidR="0046392D" w:rsidRDefault="0046392D" w:rsidP="0046392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389" w:type="dxa"/>
            <w:shd w:val="clear" w:color="auto" w:fill="2F75B5"/>
            <w:vAlign w:val="bottom"/>
          </w:tcPr>
          <w:p w14:paraId="66C15EA4" w14:textId="77777777" w:rsidR="0046392D" w:rsidRDefault="0046392D" w:rsidP="0046392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426" w:type="dxa"/>
            <w:shd w:val="clear" w:color="auto" w:fill="2F75B5"/>
            <w:vAlign w:val="center"/>
          </w:tcPr>
          <w:p w14:paraId="2358A973" w14:textId="45A9839F" w:rsidR="0046392D" w:rsidRDefault="0046392D" w:rsidP="0088645B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88645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2310" w:type="dxa"/>
            <w:shd w:val="clear" w:color="auto" w:fill="2F75B5"/>
            <w:vAlign w:val="center"/>
          </w:tcPr>
          <w:p w14:paraId="1B695B86" w14:textId="7021B3FE" w:rsidR="0046392D" w:rsidRDefault="00111BC9" w:rsidP="0046392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  <w:r w:rsidR="0003069A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</w:tr>
      <w:tr w:rsidR="0088645B" w14:paraId="2232E19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08E8D04F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Receitas Orçamentárias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668C0C89" w14:textId="77777777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25C9D98F" w14:textId="77777777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4BAC0B1B" w14:textId="1B0392EE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88645B" w14:paraId="5CD9B37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1504AB48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Ordinárias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6F2BABB1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79668A87" w14:textId="77777777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6DDD462A" w14:textId="70C92C9D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88645B" w14:paraId="21FF3E1A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26C6BFF6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Vinculadas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31BF1124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0A016494" w14:textId="77777777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727C34B7" w14:textId="4AB20E75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88645B" w14:paraId="7F7C3196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57FE3B65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Financeiras Recebidas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4F396443" w14:textId="77777777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67C83E9F" w14:textId="434370B7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3.063.138.588,63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08174344" w14:textId="0678FB20" w:rsidR="0088645B" w:rsidRDefault="0088645B" w:rsidP="0088645B">
            <w:pPr>
              <w:jc w:val="right"/>
            </w:pPr>
            <w:r w:rsidRPr="00580451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904.260.978,90</w:t>
            </w:r>
          </w:p>
        </w:tc>
      </w:tr>
      <w:tr w:rsidR="0088645B" w14:paraId="598FB2F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5A8735EF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Resultantes da Execução Orçamentária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102D0824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A9DF94A" w14:textId="7673DF66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3.056.989.143,04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097145CE" w14:textId="327B452C" w:rsidR="0088645B" w:rsidRDefault="0088645B" w:rsidP="0088645B">
            <w:pPr>
              <w:jc w:val="right"/>
            </w:pPr>
            <w:r w:rsidRPr="00580451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97.745.545,01</w:t>
            </w:r>
          </w:p>
        </w:tc>
      </w:tr>
      <w:tr w:rsidR="0088645B" w14:paraId="0BAE594C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78D1CAB4" w14:textId="6256EF3F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="0003069A">
              <w:rPr>
                <w:rFonts w:ascii="Calibri Light" w:hAnsi="Calibri Light" w:cs="Calibri Light"/>
                <w:color w:val="000000"/>
                <w:sz w:val="20"/>
                <w:szCs w:val="20"/>
              </w:rPr>
              <w:t>Indepen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dentes da Execução Orçamentária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235A49D6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59CF66B0" w14:textId="345D4570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6.149.445,59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04A366E0" w14:textId="738EAC64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6.515.433,89</w:t>
            </w:r>
          </w:p>
        </w:tc>
      </w:tr>
      <w:tr w:rsidR="0088645B" w14:paraId="2F1D3AC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3AA47BBF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RPPS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532C1EA2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5EA01B4B" w14:textId="77777777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3F440269" w14:textId="7E059E8C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88645B" w14:paraId="52781AC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0F64CCD2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RGPS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291256AD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3F940224" w14:textId="77777777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2C22EA02" w14:textId="7D5941BB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88645B" w14:paraId="4E71E875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64A82C24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Recebimentos Extraorçamentários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22B257D7" w14:textId="77777777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2EE0A920" w14:textId="2AECAD57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174.859.913,04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7BC4F82E" w14:textId="5B8D0E76" w:rsidR="0088645B" w:rsidRDefault="0088645B" w:rsidP="0088645B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7.757.014,66</w:t>
            </w:r>
          </w:p>
        </w:tc>
      </w:tr>
      <w:tr w:rsidR="0088645B" w14:paraId="5F51BF36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02EFB224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Inscrição dos Restos a Pagar Processados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4091B631" w14:textId="45703385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  <w:r w:rsidR="003573C5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3107489A" w14:textId="08238D63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1.901.246,82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7F78FB68" w14:textId="78764A07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732.272,56</w:t>
            </w:r>
          </w:p>
        </w:tc>
      </w:tr>
      <w:tr w:rsidR="0088645B" w14:paraId="4E7FF13E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5E217353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Inscrição dos Restos a Pagar Não Processados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445228E5" w14:textId="73117DAF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  <w:r w:rsidR="003573C5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1EF7A8B1" w14:textId="4AF0C7AF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13.396.654,38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1E0F5D6D" w14:textId="262EB44F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9.569.083,19</w:t>
            </w:r>
          </w:p>
        </w:tc>
      </w:tr>
      <w:tr w:rsidR="0088645B" w14:paraId="2A0E1DAD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1D56BEC7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Depósitos Restituíveis e Valores Vinculados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3E1974F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0768253" w14:textId="15DF2A2B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755.520,73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7D726EB5" w14:textId="5B6A6A9A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6.259.100,62</w:t>
            </w:r>
          </w:p>
        </w:tc>
      </w:tr>
      <w:tr w:rsidR="0088645B" w14:paraId="50FFA2DA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7A953C80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Recebimentos Extraorçamentários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4A3F05B7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6ECB2A33" w14:textId="6FBE18C9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158.806.491,11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031ED5E0" w14:textId="3A717577" w:rsidR="0088645B" w:rsidRDefault="0088645B" w:rsidP="0088645B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131.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196.558,29</w:t>
            </w:r>
          </w:p>
        </w:tc>
      </w:tr>
      <w:tr w:rsidR="0088645B" w14:paraId="508D31B0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7A17730A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 Exercício Anterior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70A54269" w14:textId="77777777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0EF1B90C" w14:textId="68001C7B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101.661.906,61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6A54C16C" w14:textId="75A1E8D4" w:rsidR="0088645B" w:rsidRDefault="0088645B" w:rsidP="0088645B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6.378.919,81</w:t>
            </w:r>
          </w:p>
        </w:tc>
      </w:tr>
      <w:tr w:rsidR="0088645B" w14:paraId="21D2AB3F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53B80487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559295D8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738B6166" w14:textId="0F40BAE3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101.661.906,61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45246F67" w14:textId="1951CDDF" w:rsidR="0088645B" w:rsidRDefault="0088645B" w:rsidP="0088645B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6.378.919,81</w:t>
            </w:r>
          </w:p>
        </w:tc>
      </w:tr>
      <w:tr w:rsidR="0088645B" w14:paraId="5ED75B7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1F4E78"/>
            <w:vAlign w:val="center"/>
          </w:tcPr>
          <w:p w14:paraId="2A0047C9" w14:textId="77777777" w:rsidR="0088645B" w:rsidRDefault="0088645B" w:rsidP="0088645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89" w:type="dxa"/>
            <w:shd w:val="clear" w:color="auto" w:fill="1F4E78"/>
            <w:vAlign w:val="center"/>
          </w:tcPr>
          <w:p w14:paraId="67CEB0D3" w14:textId="77777777" w:rsidR="0088645B" w:rsidRDefault="0088645B" w:rsidP="0088645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1F4E78"/>
            <w:vAlign w:val="center"/>
          </w:tcPr>
          <w:p w14:paraId="7F628170" w14:textId="58557C66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3.339.660.408,28</w:t>
            </w:r>
          </w:p>
        </w:tc>
        <w:tc>
          <w:tcPr>
            <w:tcW w:w="2310" w:type="dxa"/>
            <w:shd w:val="clear" w:color="auto" w:fill="1F4E78"/>
            <w:vAlign w:val="center"/>
          </w:tcPr>
          <w:p w14:paraId="010CB062" w14:textId="10231754" w:rsidR="0088645B" w:rsidRDefault="0088645B" w:rsidP="0088645B">
            <w:pPr>
              <w:jc w:val="right"/>
            </w:pPr>
            <w:r w:rsidRP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138.396.913,37</w:t>
            </w:r>
          </w:p>
        </w:tc>
      </w:tr>
      <w:tr w:rsidR="007A66DD" w14:paraId="7CA7C310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06DCE975" w14:textId="77777777" w:rsidR="007A66DD" w:rsidRDefault="007A66D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63F4EACB" w14:textId="77777777" w:rsidR="007A66DD" w:rsidRDefault="007A66D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45E05DEA" w14:textId="77777777" w:rsidR="007A66DD" w:rsidRDefault="007A66DD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4B7FB0A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</w:tr>
      <w:tr w:rsidR="007A66DD" w14:paraId="479404BB" w14:textId="77777777" w:rsidTr="00580451">
        <w:trPr>
          <w:trHeight w:val="255"/>
        </w:trPr>
        <w:tc>
          <w:tcPr>
            <w:tcW w:w="9661" w:type="dxa"/>
            <w:gridSpan w:val="4"/>
            <w:shd w:val="clear" w:color="auto" w:fill="1F4E78"/>
            <w:vAlign w:val="center"/>
          </w:tcPr>
          <w:p w14:paraId="4AF32DF4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DISPÊNDIOS</w:t>
            </w:r>
          </w:p>
        </w:tc>
        <w:tc>
          <w:tcPr>
            <w:tcW w:w="160" w:type="dxa"/>
            <w:shd w:val="clear" w:color="auto" w:fill="auto"/>
          </w:tcPr>
          <w:p w14:paraId="6E36CE44" w14:textId="77777777" w:rsidR="007A66DD" w:rsidRDefault="007A66DD">
            <w:pPr>
              <w:snapToGrid w:val="0"/>
            </w:pPr>
          </w:p>
        </w:tc>
      </w:tr>
      <w:tr w:rsidR="0088645B" w14:paraId="49D4EB51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2F75B5"/>
            <w:vAlign w:val="center"/>
          </w:tcPr>
          <w:p w14:paraId="148667DB" w14:textId="77777777" w:rsidR="0088645B" w:rsidRDefault="0088645B" w:rsidP="0088645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389" w:type="dxa"/>
            <w:shd w:val="clear" w:color="auto" w:fill="2F75B5"/>
            <w:vAlign w:val="center"/>
          </w:tcPr>
          <w:p w14:paraId="034B01F2" w14:textId="77777777" w:rsidR="0088645B" w:rsidRDefault="0088645B" w:rsidP="0088645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426" w:type="dxa"/>
            <w:shd w:val="clear" w:color="auto" w:fill="2F75B5"/>
            <w:vAlign w:val="center"/>
          </w:tcPr>
          <w:p w14:paraId="6F965C08" w14:textId="2B690D03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2310" w:type="dxa"/>
            <w:shd w:val="clear" w:color="auto" w:fill="2F75B5"/>
            <w:vAlign w:val="center"/>
          </w:tcPr>
          <w:p w14:paraId="765584CF" w14:textId="0B49A934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2021</w:t>
            </w:r>
          </w:p>
        </w:tc>
      </w:tr>
      <w:tr w:rsidR="0088645B" w14:paraId="25383252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08544E7B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Despesas Orçamentárias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2553862C" w14:textId="77777777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104F1663" w14:textId="667B8B83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3.096.005.134,97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451A839F" w14:textId="507CAE99" w:rsidR="0088645B" w:rsidRDefault="0088645B" w:rsidP="0088645B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911.268.480,36</w:t>
            </w:r>
          </w:p>
        </w:tc>
      </w:tr>
      <w:tr w:rsidR="0088645B" w14:paraId="4C4F344B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77EF392B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Ordinárias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F712E78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4107136" w14:textId="7B18C8BD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2.328.107.974,55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25D3E043" w14:textId="578AE3B3" w:rsidR="0088645B" w:rsidRDefault="0088645B" w:rsidP="0088645B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2.0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92.169.442,43</w:t>
            </w:r>
          </w:p>
        </w:tc>
      </w:tr>
      <w:tr w:rsidR="0088645B" w14:paraId="4964736D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159605CE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Vinculadas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37695A2C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5FB51583" w14:textId="71E352E2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767.897.160,42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41072007" w14:textId="7DCB9870" w:rsidR="0088645B" w:rsidRDefault="0088645B" w:rsidP="0088645B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19.099.037,93</w:t>
            </w:r>
          </w:p>
        </w:tc>
      </w:tr>
      <w:tr w:rsidR="0088645B" w14:paraId="4DA8366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2DACEFFF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Financeiras Concedidas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5E7FC37B" w14:textId="77777777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667B2836" w14:textId="7001735E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130.825.495,24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1DC29A5A" w14:textId="5E106D92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110.632.494,60</w:t>
            </w:r>
          </w:p>
        </w:tc>
      </w:tr>
      <w:tr w:rsidR="0088645B" w14:paraId="7CDE787A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493BE0BD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Resultantes da Execução Orçamentária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19298BE7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69E8DD34" w14:textId="1B940659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2.122,80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257B0E40" w14:textId="70DA2176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6.340.064,33</w:t>
            </w:r>
          </w:p>
        </w:tc>
      </w:tr>
      <w:tr w:rsidR="0088645B" w14:paraId="56E3ACA2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7DC0C83E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Independentes da Execução Orçamentária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67CEF053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08E69F76" w14:textId="6D6F3284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130.823.372,44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12801649" w14:textId="47C76099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104.292.430,27</w:t>
            </w:r>
          </w:p>
        </w:tc>
      </w:tr>
      <w:tr w:rsidR="0088645B" w14:paraId="6A61B8AF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7762B2F1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RPPS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077BD91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CB01A73" w14:textId="77777777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7AF37F25" w14:textId="75DC9736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88645B" w14:paraId="1B59AC9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41F6F05C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RGPS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396FCAA5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10BDF1E3" w14:textId="77777777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61F5520D" w14:textId="20C8013B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88645B" w14:paraId="052EEEE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5A3EFDF6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Pagamentos Extraorçamentários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3DA1AFCB" w14:textId="77777777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7EE1C806" w14:textId="3665EA6B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9.447.663,60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36C380BF" w14:textId="49FF7EE9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14.834.031,80</w:t>
            </w:r>
          </w:p>
        </w:tc>
      </w:tr>
      <w:tr w:rsidR="0088645B" w14:paraId="2F71A0A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748F4996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 dos Restos a Pagar Processados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3806F881" w14:textId="77777777" w:rsidR="0088645B" w:rsidRDefault="0088645B" w:rsidP="0088645B">
            <w:r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7E782DD3" w14:textId="0229978F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835.781,84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6382E3FF" w14:textId="4E3A2855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1.600.066,97</w:t>
            </w:r>
          </w:p>
        </w:tc>
      </w:tr>
      <w:tr w:rsidR="0088645B" w14:paraId="3E17C98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352CF98A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 dos Restos a Pagar Não Processados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196DF8EE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2AF3751D" w14:textId="1FE7EFC8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7.888.762,20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58E0AB48" w14:textId="70FDC0A1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6.845.131,61</w:t>
            </w:r>
          </w:p>
        </w:tc>
      </w:tr>
      <w:tr w:rsidR="0088645B" w14:paraId="2FA17BF1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319A970F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Depósitos Restituíveis e Valores Vinculados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12A1E694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68178438" w14:textId="06101982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723.119,56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69384AFB" w14:textId="44AE02AC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6.382.207,29</w:t>
            </w:r>
          </w:p>
        </w:tc>
      </w:tr>
      <w:tr w:rsidR="0088645B" w14:paraId="45559209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611C9095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Pagamentos Extraorçamentários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1FE3A1A3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7ABCA734" w14:textId="77777777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3267708D" w14:textId="56BFEEA7" w:rsidR="0088645B" w:rsidRDefault="009E30E3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6.625,93</w:t>
            </w:r>
          </w:p>
        </w:tc>
      </w:tr>
      <w:tr w:rsidR="0088645B" w14:paraId="450631F5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7ED041AD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para o Exercício Seguinte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167484F5" w14:textId="77777777" w:rsidR="0088645B" w:rsidRDefault="0088645B" w:rsidP="0088645B">
            <w:pPr>
              <w:jc w:val="center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0F1D6F44" w14:textId="35C78A87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77424962" w14:textId="62A8A763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101.661.906,61</w:t>
            </w:r>
          </w:p>
        </w:tc>
      </w:tr>
      <w:tr w:rsidR="0088645B" w14:paraId="4C5908A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19B75980" w14:textId="77777777" w:rsidR="0088645B" w:rsidRDefault="0088645B" w:rsidP="0088645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9F140A5" w14:textId="77777777" w:rsidR="0088645B" w:rsidRDefault="0088645B" w:rsidP="0088645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749B5D0" w14:textId="24E8BCF2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51D0A50F" w14:textId="232C7F89" w:rsidR="0088645B" w:rsidRDefault="0088645B" w:rsidP="0088645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101.661.906,61</w:t>
            </w:r>
          </w:p>
        </w:tc>
      </w:tr>
      <w:tr w:rsidR="0088645B" w14:paraId="7EDB1391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1F4E78"/>
            <w:vAlign w:val="center"/>
          </w:tcPr>
          <w:p w14:paraId="0EAD4D67" w14:textId="77777777" w:rsidR="0088645B" w:rsidRDefault="0088645B" w:rsidP="0088645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89" w:type="dxa"/>
            <w:shd w:val="clear" w:color="auto" w:fill="1F4E78"/>
            <w:vAlign w:val="center"/>
          </w:tcPr>
          <w:p w14:paraId="297F2962" w14:textId="6C4DF86E" w:rsidR="0088645B" w:rsidRDefault="0088645B" w:rsidP="0088645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1F4E78"/>
            <w:vAlign w:val="center"/>
          </w:tcPr>
          <w:p w14:paraId="0E635A97" w14:textId="55B086A3" w:rsidR="0088645B" w:rsidRDefault="0088645B" w:rsidP="0088645B">
            <w:pPr>
              <w:jc w:val="right"/>
            </w:pPr>
            <w:r w:rsidRPr="0088645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3.339.660.408,28</w:t>
            </w:r>
          </w:p>
        </w:tc>
        <w:tc>
          <w:tcPr>
            <w:tcW w:w="2310" w:type="dxa"/>
            <w:shd w:val="clear" w:color="auto" w:fill="1F4E78"/>
            <w:vAlign w:val="center"/>
          </w:tcPr>
          <w:p w14:paraId="1496F8FF" w14:textId="209A0629" w:rsidR="0088645B" w:rsidRDefault="0088645B" w:rsidP="0088645B">
            <w:pPr>
              <w:jc w:val="right"/>
            </w:pPr>
            <w:r w:rsidRP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138.396.913,37</w:t>
            </w:r>
          </w:p>
        </w:tc>
      </w:tr>
    </w:tbl>
    <w:p w14:paraId="358AA613" w14:textId="77777777" w:rsidR="007A66DD" w:rsidRDefault="007A66DD">
      <w:pPr>
        <w:rPr>
          <w:rFonts w:ascii="Calibri Light" w:hAnsi="Calibri Light" w:cs="Calibri Light"/>
        </w:rPr>
      </w:pPr>
    </w:p>
    <w:p w14:paraId="2311FF3F" w14:textId="77777777" w:rsidR="007A66DD" w:rsidRDefault="007A66DD">
      <w:pPr>
        <w:rPr>
          <w:rFonts w:ascii="Calibri Light" w:hAnsi="Calibri Light" w:cs="Calibri Light"/>
        </w:rPr>
      </w:pPr>
    </w:p>
    <w:p w14:paraId="0479CD49" w14:textId="77777777" w:rsidR="007A66DD" w:rsidRDefault="007A66DD">
      <w:pPr>
        <w:rPr>
          <w:rFonts w:ascii="Calibri Light" w:hAnsi="Calibri Light" w:cs="Calibri Light"/>
        </w:rPr>
      </w:pPr>
    </w:p>
    <w:p w14:paraId="4FC5223D" w14:textId="77777777" w:rsidR="007A66DD" w:rsidRDefault="007A66DD">
      <w:pPr>
        <w:rPr>
          <w:rFonts w:ascii="Calibri Light" w:hAnsi="Calibri Light" w:cs="Calibri Light"/>
          <w:b/>
          <w:bCs/>
          <w:iCs/>
          <w:sz w:val="28"/>
          <w:szCs w:val="28"/>
        </w:rPr>
      </w:pPr>
    </w:p>
    <w:p w14:paraId="69D5937A" w14:textId="77777777" w:rsidR="007A66DD" w:rsidRDefault="007A66DD">
      <w:pPr>
        <w:rPr>
          <w:rFonts w:ascii="Calibri Light" w:hAnsi="Calibri Light" w:cs="Calibri Light"/>
          <w:b/>
        </w:rPr>
      </w:pPr>
    </w:p>
    <w:p w14:paraId="4187911A" w14:textId="77777777" w:rsidR="007A66DD" w:rsidRDefault="007A66DD">
      <w:pPr>
        <w:rPr>
          <w:rFonts w:ascii="Calibri Light" w:hAnsi="Calibri Light" w:cs="Calibri Light"/>
          <w:b/>
        </w:rPr>
      </w:pPr>
    </w:p>
    <w:p w14:paraId="08D66DDD" w14:textId="77777777" w:rsidR="007A66DD" w:rsidRDefault="007A66DD">
      <w:pPr>
        <w:rPr>
          <w:rFonts w:ascii="Calibri Light" w:hAnsi="Calibri Light" w:cs="Calibri Light"/>
          <w:b/>
        </w:rPr>
      </w:pPr>
    </w:p>
    <w:tbl>
      <w:tblPr>
        <w:tblW w:w="96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1134"/>
        <w:gridCol w:w="1620"/>
        <w:gridCol w:w="1620"/>
      </w:tblGrid>
      <w:tr w:rsidR="00DC3DC8" w:rsidRPr="00DC3DC8" w14:paraId="1AC8EEE8" w14:textId="77777777" w:rsidTr="00BB5470">
        <w:trPr>
          <w:trHeight w:val="375"/>
        </w:trPr>
        <w:tc>
          <w:tcPr>
            <w:tcW w:w="96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6EE9B4E" w14:textId="77777777" w:rsidR="00DC3DC8" w:rsidRPr="00DC3DC8" w:rsidRDefault="00DC3DC8" w:rsidP="00DC3D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8"/>
                <w:szCs w:val="28"/>
              </w:rPr>
            </w:pPr>
            <w:bookmarkStart w:id="9" w:name="RANGE!A1"/>
            <w:r w:rsidRPr="00DC3DC8">
              <w:rPr>
                <w:rFonts w:ascii="Calibri Light" w:hAnsi="Calibri Light" w:cs="Calibri Light"/>
                <w:b/>
                <w:bCs/>
                <w:color w:val="1F4E78"/>
                <w:kern w:val="0"/>
                <w:sz w:val="28"/>
                <w:szCs w:val="28"/>
              </w:rPr>
              <w:t>DEMONSTRAÇÕES DOS FLUXOS DE CAIXA</w:t>
            </w:r>
            <w:bookmarkEnd w:id="9"/>
          </w:p>
        </w:tc>
      </w:tr>
      <w:tr w:rsidR="00DC3DC8" w:rsidRPr="00DC3DC8" w14:paraId="7B343E7F" w14:textId="77777777" w:rsidTr="00BB5470">
        <w:trPr>
          <w:trHeight w:val="178"/>
        </w:trPr>
        <w:tc>
          <w:tcPr>
            <w:tcW w:w="96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FF84" w14:textId="77777777" w:rsidR="00DC3DC8" w:rsidRPr="00DC3DC8" w:rsidRDefault="00DC3DC8" w:rsidP="00DC3D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10"/>
                <w:szCs w:val="10"/>
              </w:rPr>
            </w:pPr>
          </w:p>
        </w:tc>
      </w:tr>
      <w:tr w:rsidR="00DC3DC8" w:rsidRPr="00DC3DC8" w14:paraId="61496533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E4E7C49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402B098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63D9A46" w14:textId="77777777" w:rsidR="00DC3DC8" w:rsidRPr="00DC3DC8" w:rsidRDefault="00DC3DC8" w:rsidP="00DC3D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4544E36" w14:textId="77777777" w:rsidR="00DC3DC8" w:rsidRPr="00DC3DC8" w:rsidRDefault="00DC3DC8" w:rsidP="00DC3D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</w:tr>
      <w:tr w:rsidR="00DC3DC8" w:rsidRPr="00DC3DC8" w14:paraId="4BCBAA20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57BC51D5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FLUXOS DE CAIXA DAS ATIVIDADES OPERACIONAIS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6E9C3F54" w14:textId="77777777" w:rsidR="00DC3DC8" w:rsidRPr="00DC3DC8" w:rsidRDefault="00DC3DC8" w:rsidP="00DC3D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B366961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25.648.381,59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175B5C8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31.087.561,20</w:t>
            </w:r>
          </w:p>
        </w:tc>
      </w:tr>
      <w:tr w:rsidR="00DC3DC8" w:rsidRPr="00DC3DC8" w14:paraId="77BA8AB1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F4A59D3" w14:textId="66E6B515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</w:t>
            </w: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INGRESSOS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264E971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45C5C35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3.222.700.600,47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64A3405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3.041.716.637,81</w:t>
            </w:r>
          </w:p>
        </w:tc>
      </w:tr>
      <w:tr w:rsidR="00DC3DC8" w:rsidRPr="00DC3DC8" w14:paraId="6EFB3A42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79133" w14:textId="306FE088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Receita Tributária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A36C2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3732B" w14:textId="00D6203C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5DF10" w14:textId="0AE78AA6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2F48A87F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F6E0D3" w14:textId="74EF3EE3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Receita de Contribuições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1BD964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6FA9E5" w14:textId="5F7303CB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D5847E" w14:textId="0145375C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6061013D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4D7FF" w14:textId="194C7BC2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Receita Agropecuária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F0C88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08E67" w14:textId="7E9AACC8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3ECD1" w14:textId="040CC586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3AF02904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796FFC" w14:textId="26348D88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Receita Industrial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C9BC76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4FD142" w14:textId="445ACC73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1BBB60" w14:textId="6C36ED47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4CCF68CA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261CF" w14:textId="49265BE5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Receita de Serviços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F167F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EC6E0" w14:textId="52923D87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056D0" w14:textId="47010ED7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52551869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F3F7B5" w14:textId="5FA03096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Remuneração das Disponibilidades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72AAED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142D92" w14:textId="30D75850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253452" w14:textId="22AAF2D3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7837A37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66045" w14:textId="1F74E6E0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Receitas Derivadas e Originárias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7EEAB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BC10F" w14:textId="202AA3E9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A12FF" w14:textId="78B81688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6DBB8D20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86FC7A" w14:textId="62C9E6EE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Transferências Recebidas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908BB2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4BE80F" w14:textId="6909D0BF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124A5D" w14:textId="026C7849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759B4968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1FF6F" w14:textId="76AD2434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Ingressos Operacionais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11412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BF312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3.222.700.600,47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8CF08" w14:textId="0BC4819C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3.041.716.637,81</w:t>
            </w:r>
          </w:p>
        </w:tc>
      </w:tr>
      <w:tr w:rsidR="00DC3DC8" w:rsidRPr="00DC3DC8" w14:paraId="128C43F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15C2360" w14:textId="7D08BC2D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</w:t>
            </w: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DESEMBOLSOS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6C5F8D0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3E6FC5C" w14:textId="69DF9DD2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3.197.052.218,88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F6C2320" w14:textId="42C146C3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3.010.629.076,61</w:t>
            </w:r>
          </w:p>
        </w:tc>
      </w:tr>
      <w:tr w:rsidR="00DC3DC8" w:rsidRPr="00DC3DC8" w14:paraId="327A5CB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81D32" w14:textId="1823062D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Pessoal e Demais Despesas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4BF0F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28F9E" w14:textId="42B660E6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2.753.009.279,43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C9344" w14:textId="063BE4B2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2.574.541.058,89</w:t>
            </w:r>
          </w:p>
        </w:tc>
      </w:tr>
      <w:tr w:rsidR="00DC3DC8" w:rsidRPr="00DC3DC8" w14:paraId="5C867EC5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439720" w14:textId="12B0BD46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Juros e Encargos da Dívida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095469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F7F2F1" w14:textId="3A13E1B4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300D98" w14:textId="7A2A86E2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48CE690C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A43C1" w14:textId="2159E080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Transferências Concedidas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60414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7393F" w14:textId="69B028B3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312.494.324,65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C18C1" w14:textId="030F8A5E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319.071.138,14</w:t>
            </w:r>
          </w:p>
        </w:tc>
      </w:tr>
      <w:tr w:rsidR="00DC3DC8" w:rsidRPr="00DC3DC8" w14:paraId="116AE07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A0CF65" w14:textId="10065F93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Desembolsos Operacionais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412DF6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8CE8CB" w14:textId="2616505E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131.548.614,80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CB96F5" w14:textId="234AAE5A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117.016.879,58</w:t>
            </w:r>
          </w:p>
        </w:tc>
      </w:tr>
      <w:tr w:rsidR="00DC3DC8" w:rsidRPr="00DC3DC8" w14:paraId="7BEB8BE2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4C31F631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FLUXOS DE CAIXA DAS ATIVIDADES DE INVESTIMENTO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33BEA226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335F584F" w14:textId="4115EADC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23.928.173,73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6BCB93A2" w14:textId="00DFC30E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15.804.574,40</w:t>
            </w:r>
          </w:p>
        </w:tc>
      </w:tr>
      <w:tr w:rsidR="00DC3DC8" w:rsidRPr="00DC3DC8" w14:paraId="19A85A34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6625BCF" w14:textId="5327F57F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</w:t>
            </w: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INGRESSOS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668CDAB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DA6FF2D" w14:textId="72BFB964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B547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A9823F5" w14:textId="47C83508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B547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2997200E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93B74" w14:textId="5F8D5268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Alienação de Bens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AC4AF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8247F" w14:textId="1EBBB7F0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CFB72" w14:textId="4C79A6A8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333EF8F0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B5722F" w14:textId="4B9F4EF9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Amortização de Empréstimos e Financiamentos Concedidos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EA3849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7E1FBE" w14:textId="1815DCFA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9459A0" w14:textId="5197C4D2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7CAD2378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0DBCD" w14:textId="39A59594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Ingressos de Investimentos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1309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0345F" w14:textId="3DBF8EDB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5F88E" w14:textId="68ACD535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5B3DE78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936A22A" w14:textId="3F01D963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</w:t>
            </w: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DESEMBOLSOS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FF7EA91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4EE9730" w14:textId="0CACF74C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23.928.173,73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02AF677" w14:textId="592A4B41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15.804.574,40</w:t>
            </w:r>
          </w:p>
        </w:tc>
      </w:tr>
      <w:tr w:rsidR="00DC3DC8" w:rsidRPr="00DC3DC8" w14:paraId="2B82568B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81E00" w14:textId="2068108E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Aquisição de Ativo Não Circulante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3DECA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6975E" w14:textId="6297C5DF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23.903.813,73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9BC86" w14:textId="75D07520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15.125.550,16</w:t>
            </w:r>
          </w:p>
        </w:tc>
      </w:tr>
      <w:tr w:rsidR="00DC3DC8" w:rsidRPr="00DC3DC8" w14:paraId="1F527004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3EE1B2" w14:textId="534FDD7E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Concessão de Empréstimos e Financiamentos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654348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D2DDED" w14:textId="7A78C3C8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988C7D" w14:textId="280600CF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7A18A8CC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00818" w14:textId="39F116AC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Desembolsos de Investimentos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354DC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B7B72" w14:textId="738EDCBE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24.360,00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BCA9B" w14:textId="4AB751F8" w:rsidR="00DC3DC8" w:rsidRPr="00DC3DC8" w:rsidRDefault="007340C7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679.024,24</w:t>
            </w:r>
          </w:p>
        </w:tc>
      </w:tr>
      <w:tr w:rsidR="00DC3DC8" w:rsidRPr="00DC3DC8" w14:paraId="088F1284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1F108A21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FLUXOS DE CAIXA DAS ATIVIDADES DE FINANCIAMENTO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588FDCBE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22144D2D" w14:textId="71816E09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FFFFFF" w:themeColor="background1"/>
                <w:kern w:val="0"/>
                <w:sz w:val="20"/>
                <w:szCs w:val="20"/>
              </w:rPr>
            </w:pPr>
            <w:r w:rsidRPr="00BB5470">
              <w:rPr>
                <w:rFonts w:ascii="Calibri Light" w:hAnsi="Calibri Light" w:cs="Calibri Light"/>
                <w:b/>
                <w:color w:val="FFFFFF" w:themeColor="background1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FE17D41" w14:textId="558C8E4C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FFFFFF" w:themeColor="background1"/>
                <w:kern w:val="0"/>
                <w:sz w:val="20"/>
                <w:szCs w:val="20"/>
              </w:rPr>
            </w:pPr>
            <w:r w:rsidRPr="00BB5470">
              <w:rPr>
                <w:rFonts w:ascii="Calibri Light" w:hAnsi="Calibri Light" w:cs="Calibri Light"/>
                <w:b/>
                <w:color w:val="FFFFFF" w:themeColor="background1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15BE60A2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3C5F4A4" w14:textId="44FD730C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</w:t>
            </w: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INGRESSOS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C473B9B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3C65EE2" w14:textId="4FDC4138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BB5470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C32D913" w14:textId="496D303A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BB5470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4B0EBABE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DD934" w14:textId="70FF8D89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Operações de Crédito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27C21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0C878" w14:textId="66619D76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76C33" w14:textId="6F9955BB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1EBED490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1ED92D" w14:textId="16E5C4CC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Integralização do Capital Social de Empresas Dependentes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7E5822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07E073" w14:textId="180A4FBE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3A7C49" w14:textId="3BD7038C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3E65B26C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D5C33" w14:textId="07BB7BB0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Transferências de Capital Recebidas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6D9BC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BC688" w14:textId="043B9557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C22F3" w14:textId="75DEDF6B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0973E12A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7AB3AC" w14:textId="3E84BD8B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Ingressos de Financiamento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4BB08B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C07CEC" w14:textId="3D581ECC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851498" w14:textId="3C06E2EC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044A70C3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D91C8D9" w14:textId="4A336328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</w:t>
            </w: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DESEMBOLSOS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CD2F657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4412259" w14:textId="051AB55E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BB5470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1CF99C2" w14:textId="2D9CF8D0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BB5470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031366AC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48EAE" w14:textId="05685697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Amortização / Refinanciamento da Dívida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278A3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ACD5F" w14:textId="340F59A0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58C47" w14:textId="4138D259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6E275E22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569706" w14:textId="0ECE9136" w:rsidR="00DC3DC8" w:rsidRPr="00DC3DC8" w:rsidRDefault="00BB5470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r w:rsidR="00DC3DC8"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Desembolsos de Financiamento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EC800D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F9260D" w14:textId="063F901A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358476" w14:textId="2C8F30F1" w:rsidR="00DC3DC8" w:rsidRPr="00DC3DC8" w:rsidRDefault="00BB5470" w:rsidP="00DC3D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C3DC8" w:rsidRPr="00DC3DC8" w14:paraId="2169BD0B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7533230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GERAÇÃO LÍQUIDA DE CAIXA E EQUIVALENTES DE CAIXA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4DB954BF" w14:textId="043BB7F4" w:rsidR="00DC3DC8" w:rsidRPr="00DC3DC8" w:rsidRDefault="000B50AC" w:rsidP="000B50A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59F50039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1.720.207,86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27166692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15.282.986,80</w:t>
            </w:r>
          </w:p>
        </w:tc>
      </w:tr>
      <w:tr w:rsidR="00DC3DC8" w:rsidRPr="00DC3DC8" w14:paraId="64E747FA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08605D7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CAIXA E EQUIVALENTES DE CAIXA INICIAL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609B07CF" w14:textId="22E9D6EC" w:rsidR="00DC3DC8" w:rsidRPr="00DC3DC8" w:rsidRDefault="00DC3DC8" w:rsidP="00DC3D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36877009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101.661.906,61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04E1C8F6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86.378.919,81</w:t>
            </w:r>
          </w:p>
        </w:tc>
      </w:tr>
      <w:tr w:rsidR="00DC3DC8" w:rsidRPr="00DC3DC8" w14:paraId="30AB0013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7C12E05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CAIXA E EQUIVALENTE DE CAIXA FINAL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90F3461" w14:textId="77777777" w:rsidR="00DC3DC8" w:rsidRPr="00DC3DC8" w:rsidRDefault="00DC3DC8" w:rsidP="00DC3D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75960C8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103.382.114,47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AE28F95" w14:textId="77777777" w:rsidR="00DC3DC8" w:rsidRPr="00DC3DC8" w:rsidRDefault="00DC3DC8" w:rsidP="00DC3DC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C3D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101.661.906,61</w:t>
            </w:r>
          </w:p>
        </w:tc>
      </w:tr>
    </w:tbl>
    <w:p w14:paraId="25415B7A" w14:textId="77777777" w:rsidR="007A66DD" w:rsidRDefault="007A66DD">
      <w:pPr>
        <w:rPr>
          <w:rFonts w:ascii="Calibri Light" w:hAnsi="Calibri Light" w:cs="Calibri Light"/>
          <w:b/>
        </w:rPr>
      </w:pPr>
    </w:p>
    <w:p w14:paraId="575F26E5" w14:textId="77777777" w:rsidR="007A66DD" w:rsidRDefault="007A66DD">
      <w:pPr>
        <w:pStyle w:val="Ttulo1"/>
        <w:pageBreakBefore/>
      </w:pPr>
      <w:bookmarkStart w:id="10" w:name="_Toc131176313"/>
      <w:r>
        <w:t>NOTAS EXPLICATIVAS</w:t>
      </w:r>
      <w:bookmarkEnd w:id="10"/>
    </w:p>
    <w:p w14:paraId="7863F548" w14:textId="77777777" w:rsidR="007A66DD" w:rsidRDefault="007A66DD">
      <w:pPr>
        <w:pStyle w:val="PargrafodaLista1"/>
        <w:spacing w:line="360" w:lineRule="auto"/>
        <w:ind w:left="0"/>
        <w:rPr>
          <w:rFonts w:ascii="Calibri Light" w:hAnsi="Calibri Light" w:cs="Calibri Light"/>
          <w:color w:val="FF0000"/>
        </w:rPr>
      </w:pPr>
    </w:p>
    <w:p w14:paraId="2DC5C00C" w14:textId="77777777" w:rsidR="007A66DD" w:rsidRDefault="007A66DD">
      <w:pPr>
        <w:pStyle w:val="Ttulo2"/>
      </w:pPr>
      <w:bookmarkStart w:id="11" w:name="_Toc131176314"/>
      <w:r>
        <w:t>Base de Preparação das Demonstrações e das Práticas Contábeis</w:t>
      </w:r>
      <w:bookmarkEnd w:id="11"/>
    </w:p>
    <w:p w14:paraId="16654DA0" w14:textId="77777777" w:rsidR="007A66DD" w:rsidRDefault="007A66DD" w:rsidP="001C0941">
      <w:pPr>
        <w:ind w:firstLine="567"/>
        <w:jc w:val="both"/>
        <w:rPr>
          <w:rFonts w:ascii="Calibri Light" w:hAnsi="Calibri Light" w:cs="Calibri Light"/>
        </w:rPr>
      </w:pPr>
    </w:p>
    <w:p w14:paraId="475FAE9E" w14:textId="09207918" w:rsidR="007A66DD" w:rsidRPr="001C0941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As Demonstrações Contábeis são elaboradas em consonância com os dispositivos da Lei nº 4.320/1964, do Decreto-Lei nº 200/1967, do Decreto nº 93.872/1986, da Lei nº 10.180/2001 e da Lei Complementar nº 101/2000. Abrangem, também, as Normas Brasileiras de Contabilidade Aplicadas ao Setor Público (NBC TSP) do Conselho Federal de Contabilidade (CFC), o Plano de Contas Aplicado ao Setor Público (PCASP </w:t>
      </w:r>
      <w:r w:rsidRPr="00A06B21">
        <w:rPr>
          <w:rFonts w:ascii="Calibri Light" w:hAnsi="Calibri Light" w:cs="Calibri Light"/>
        </w:rPr>
        <w:t>20</w:t>
      </w:r>
      <w:r w:rsidR="000B0F38" w:rsidRPr="00A06B21">
        <w:rPr>
          <w:rFonts w:ascii="Calibri Light" w:hAnsi="Calibri Light" w:cs="Calibri Light"/>
        </w:rPr>
        <w:t>2</w:t>
      </w:r>
      <w:r w:rsidR="00A06B21" w:rsidRPr="00A06B21">
        <w:rPr>
          <w:rFonts w:ascii="Calibri Light" w:hAnsi="Calibri Light" w:cs="Calibri Light"/>
        </w:rPr>
        <w:t>2</w:t>
      </w:r>
      <w:r w:rsidRPr="00A06B21">
        <w:rPr>
          <w:rFonts w:ascii="Calibri Light" w:hAnsi="Calibri Light" w:cs="Calibri Light"/>
        </w:rPr>
        <w:t xml:space="preserve">), </w:t>
      </w:r>
      <w:r>
        <w:rPr>
          <w:rFonts w:ascii="Calibri Light" w:hAnsi="Calibri Light" w:cs="Calibri Light"/>
        </w:rPr>
        <w:t>o Manual de Contabilidade Aplicada ao Setor Público (</w:t>
      </w:r>
      <w:r w:rsidRPr="00A06B21">
        <w:rPr>
          <w:rFonts w:ascii="Calibri Light" w:hAnsi="Calibri Light" w:cs="Calibri Light"/>
        </w:rPr>
        <w:t xml:space="preserve">MCASP – </w:t>
      </w:r>
      <w:r w:rsidR="007A57A8" w:rsidRPr="00A06B21">
        <w:rPr>
          <w:rFonts w:ascii="Calibri Light" w:hAnsi="Calibri Light" w:cs="Calibri Light"/>
        </w:rPr>
        <w:t>9</w:t>
      </w:r>
      <w:r w:rsidRPr="00A06B21">
        <w:rPr>
          <w:rFonts w:ascii="Calibri Light" w:hAnsi="Calibri Light" w:cs="Calibri Light"/>
        </w:rPr>
        <w:t xml:space="preserve">ª </w:t>
      </w:r>
      <w:r>
        <w:rPr>
          <w:rFonts w:ascii="Calibri Light" w:hAnsi="Calibri Light" w:cs="Calibri Light"/>
        </w:rPr>
        <w:t>Edição) e o Manual SIAFI.</w:t>
      </w:r>
    </w:p>
    <w:p w14:paraId="3CBAC5C8" w14:textId="77777777" w:rsidR="007A66DD" w:rsidRPr="001C0941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1C0941">
        <w:rPr>
          <w:rFonts w:ascii="Calibri Light" w:hAnsi="Calibri Light" w:cs="Calibri Light"/>
        </w:rPr>
        <w:t xml:space="preserve"> </w:t>
      </w:r>
    </w:p>
    <w:p w14:paraId="64425016" w14:textId="6125B07F" w:rsidR="007A66DD" w:rsidRPr="001C0941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As Demonstrações Contábeis foram elaboradas a partir das informações constantes no Sistema </w:t>
      </w:r>
      <w:r w:rsidR="00462253">
        <w:rPr>
          <w:rFonts w:ascii="Calibri Light" w:hAnsi="Calibri Light" w:cs="Calibri Light"/>
        </w:rPr>
        <w:t xml:space="preserve">Integrado </w:t>
      </w:r>
      <w:r>
        <w:rPr>
          <w:rFonts w:ascii="Calibri Light" w:hAnsi="Calibri Light" w:cs="Calibri Light"/>
        </w:rPr>
        <w:t xml:space="preserve">de Administração Financeira do Governo Federal (SIAFI) e tiveram como escopo as informações no nível de Unidade Gestora (UG) e Unidade Orçamentária (UO) do Tribunal Regional do Trabalho da 2ª Região (UG 080010 e UO 15103). </w:t>
      </w:r>
    </w:p>
    <w:p w14:paraId="5F07524D" w14:textId="77777777" w:rsidR="007A66DD" w:rsidRDefault="007A66DD" w:rsidP="00A13F4E">
      <w:pPr>
        <w:ind w:firstLine="1701"/>
        <w:jc w:val="both"/>
        <w:rPr>
          <w:rFonts w:ascii="Calibri Light" w:hAnsi="Calibri Light" w:cs="Calibri Light"/>
        </w:rPr>
      </w:pPr>
    </w:p>
    <w:p w14:paraId="36ED4CE8" w14:textId="77777777" w:rsidR="007A66DD" w:rsidRPr="001C0941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As estruturas e a composição das Demonstrações Contábeis estão de acordo com as bases propostas pelas práticas contábeis brasileiras. Dessa forma, as Demonstrações Contábeis são compostas por: </w:t>
      </w:r>
    </w:p>
    <w:p w14:paraId="48AC4090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1335BDD1" w14:textId="77777777" w:rsidR="007A66DD" w:rsidRPr="003B6EE4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 xml:space="preserve">I. </w:t>
      </w:r>
      <w:r w:rsidRPr="003B6EE4">
        <w:rPr>
          <w:rFonts w:ascii="Calibri Light" w:hAnsi="Calibri Light" w:cs="Calibri Light"/>
        </w:rPr>
        <w:t xml:space="preserve">Balanço Patrimonial; </w:t>
      </w:r>
    </w:p>
    <w:p w14:paraId="0FBFA4D0" w14:textId="03B6DB03" w:rsidR="007A66DD" w:rsidRDefault="007A66DD">
      <w:pPr>
        <w:spacing w:line="360" w:lineRule="auto"/>
        <w:ind w:left="567"/>
        <w:jc w:val="both"/>
      </w:pPr>
      <w:r w:rsidRPr="003B6EE4">
        <w:rPr>
          <w:rFonts w:ascii="Calibri Light" w:hAnsi="Calibri Light" w:cs="Calibri Light"/>
        </w:rPr>
        <w:t>II. Demonstraç</w:t>
      </w:r>
      <w:r w:rsidR="008017E2" w:rsidRPr="003B6EE4">
        <w:rPr>
          <w:rFonts w:ascii="Calibri Light" w:hAnsi="Calibri Light" w:cs="Calibri Light"/>
        </w:rPr>
        <w:t>ões</w:t>
      </w:r>
      <w:r w:rsidRPr="003B6EE4">
        <w:rPr>
          <w:rFonts w:ascii="Calibri Light" w:hAnsi="Calibri Light" w:cs="Calibri Light"/>
        </w:rPr>
        <w:t xml:space="preserve"> das Variações</w:t>
      </w:r>
      <w:r>
        <w:rPr>
          <w:rFonts w:ascii="Calibri Light" w:hAnsi="Calibri Light" w:cs="Calibri Light"/>
        </w:rPr>
        <w:t xml:space="preserve"> Patrimoniais; </w:t>
      </w:r>
    </w:p>
    <w:p w14:paraId="462287A5" w14:textId="77777777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 xml:space="preserve">III. Balanço Orçamentário; </w:t>
      </w:r>
    </w:p>
    <w:p w14:paraId="35BA94BE" w14:textId="3CC2BA92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>IV. Balanço Financeiro;</w:t>
      </w:r>
    </w:p>
    <w:p w14:paraId="51E901A8" w14:textId="7DF0DF29" w:rsidR="007A66DD" w:rsidRDefault="007A66DD">
      <w:pPr>
        <w:spacing w:line="360" w:lineRule="auto"/>
        <w:ind w:left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V. Demonstrações dos Fluxos de Caixa</w:t>
      </w:r>
      <w:r w:rsidR="00DD5359">
        <w:rPr>
          <w:rFonts w:ascii="Calibri Light" w:hAnsi="Calibri Light" w:cs="Calibri Light"/>
        </w:rPr>
        <w:t xml:space="preserve"> e</w:t>
      </w:r>
    </w:p>
    <w:p w14:paraId="2DBF4FCD" w14:textId="3378AF80" w:rsidR="00DD5359" w:rsidRDefault="00DD5359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>VI. Notas Explicativas.</w:t>
      </w:r>
    </w:p>
    <w:p w14:paraId="72F1728E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33C49A56" w14:textId="77777777" w:rsidR="007A66DD" w:rsidRDefault="007A66DD">
      <w:pPr>
        <w:pStyle w:val="Ttulo2"/>
        <w:pageBreakBefore/>
      </w:pPr>
      <w:bookmarkStart w:id="12" w:name="_Toc131176315"/>
      <w:r>
        <w:t>Resumo dos Critérios e Políticas Contábeis</w:t>
      </w:r>
      <w:bookmarkEnd w:id="12"/>
    </w:p>
    <w:p w14:paraId="1861ACB0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762A8E70" w14:textId="77777777" w:rsidR="007A66DD" w:rsidRDefault="007A66DD" w:rsidP="00A13F4E">
      <w:pPr>
        <w:ind w:firstLine="1701"/>
        <w:jc w:val="both"/>
      </w:pPr>
      <w:r>
        <w:rPr>
          <w:rFonts w:ascii="Calibri Light" w:hAnsi="Calibri Light" w:cs="Calibri Light"/>
        </w:rPr>
        <w:t>A seguir são apresentados os principais critérios e as políticas contábeis adotadas no âmbito deste Tribunal Regional do Trabalho da 2ª Região:</w:t>
      </w:r>
    </w:p>
    <w:p w14:paraId="59A748D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1A3089A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Moeda Funcional</w:t>
      </w:r>
    </w:p>
    <w:p w14:paraId="668DA5E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3228454" w14:textId="77777777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A moeda funcional é o Real.</w:t>
      </w:r>
    </w:p>
    <w:p w14:paraId="3E3B880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CDE0B2D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Caixa e Equivalentes de Caixa</w:t>
      </w:r>
    </w:p>
    <w:p w14:paraId="3D5F6B4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0A369E6" w14:textId="6BABDE03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 xml:space="preserve">Incluem </w:t>
      </w:r>
      <w:r w:rsidR="006D313D">
        <w:rPr>
          <w:rFonts w:ascii="Calibri Light" w:hAnsi="Calibri Light" w:cs="Calibri Light"/>
        </w:rPr>
        <w:t xml:space="preserve">a </w:t>
      </w:r>
      <w:r>
        <w:rPr>
          <w:rFonts w:ascii="Calibri Light" w:hAnsi="Calibri Light" w:cs="Calibri Light"/>
        </w:rPr>
        <w:t>Conta Única do Tesouro Nacional</w:t>
      </w:r>
      <w:r w:rsidR="006D313D">
        <w:rPr>
          <w:rFonts w:ascii="Calibri Light" w:hAnsi="Calibri Light" w:cs="Calibri Light"/>
        </w:rPr>
        <w:t xml:space="preserve"> e </w:t>
      </w:r>
      <w:r>
        <w:rPr>
          <w:rFonts w:ascii="Calibri Light" w:hAnsi="Calibri Light" w:cs="Calibri Light"/>
        </w:rPr>
        <w:t>depósitos bancários</w:t>
      </w:r>
      <w:r w:rsidR="006D313D">
        <w:rPr>
          <w:rFonts w:ascii="Calibri Light" w:hAnsi="Calibri Light" w:cs="Calibri Light"/>
        </w:rPr>
        <w:t xml:space="preserve"> recebidos a título de garantia de contratos</w:t>
      </w:r>
      <w:r>
        <w:rPr>
          <w:rFonts w:ascii="Calibri Light" w:hAnsi="Calibri Light" w:cs="Calibri Light"/>
        </w:rPr>
        <w:t>. Os valores são mensurados e avaliados pelo valor de custo e, quando aplicável, são acrescidos dos rendimentos auferidos até a data das demonstrações contábeis.</w:t>
      </w:r>
    </w:p>
    <w:p w14:paraId="070918B8" w14:textId="40FDC397" w:rsidR="007A66DD" w:rsidRDefault="001C0941" w:rsidP="001C0941">
      <w:pPr>
        <w:tabs>
          <w:tab w:val="left" w:pos="7485"/>
        </w:tabs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</w:r>
    </w:p>
    <w:p w14:paraId="03060EA8" w14:textId="40CDFDA1" w:rsidR="007A66DD" w:rsidRDefault="00CF523F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Créditos a R</w:t>
      </w:r>
      <w:r w:rsidR="007A66DD">
        <w:rPr>
          <w:rFonts w:ascii="Calibri Light" w:hAnsi="Calibri Light" w:cs="Calibri Light"/>
        </w:rPr>
        <w:t>eceber a Curto Prazo</w:t>
      </w:r>
    </w:p>
    <w:p w14:paraId="1A6D054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36FF16C" w14:textId="7ACA81B9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Compreende os direitos a receber a curto prazo</w:t>
      </w:r>
      <w:r w:rsidR="00CF523F">
        <w:rPr>
          <w:rFonts w:ascii="Calibri Light" w:hAnsi="Calibri Light" w:cs="Calibri Light"/>
        </w:rPr>
        <w:t xml:space="preserve">, isto é, que têm </w:t>
      </w:r>
      <w:r w:rsidR="00194215">
        <w:rPr>
          <w:rFonts w:ascii="Calibri Light" w:hAnsi="Calibri Light" w:cs="Calibri Light"/>
        </w:rPr>
        <w:t>expectativa de realização em até 12 meses</w:t>
      </w:r>
      <w:r w:rsidR="000339A7">
        <w:rPr>
          <w:rFonts w:ascii="Calibri Light" w:hAnsi="Calibri Light" w:cs="Calibri Light"/>
        </w:rPr>
        <w:t xml:space="preserve"> do encerramento das demonstrações contábeis</w:t>
      </w:r>
      <w:r w:rsidR="00CF523F">
        <w:rPr>
          <w:rFonts w:ascii="Calibri Light" w:hAnsi="Calibri Light" w:cs="Calibri Light"/>
        </w:rPr>
        <w:t xml:space="preserve"> e são</w:t>
      </w:r>
      <w:r>
        <w:rPr>
          <w:rFonts w:ascii="Calibri Light" w:hAnsi="Calibri Light" w:cs="Calibri Light"/>
        </w:rPr>
        <w:t xml:space="preserve"> relacionados, principalmente, com: (i) créditos tributários; (ii) créditos não tributários; (iii) transferências</w:t>
      </w:r>
      <w:r w:rsidR="00CF523F">
        <w:rPr>
          <w:rFonts w:ascii="Calibri Light" w:hAnsi="Calibri Light" w:cs="Calibri Light"/>
        </w:rPr>
        <w:t xml:space="preserve"> concedidas; (iv) adiantamentos</w:t>
      </w:r>
      <w:r>
        <w:rPr>
          <w:rFonts w:ascii="Calibri Light" w:hAnsi="Calibri Light" w:cs="Calibri Light"/>
        </w:rPr>
        <w:t xml:space="preserve"> e (v) valores a compensar. Os valores são mensurados e avaliados pelo valor original, e, quando aplicável, acrescido</w:t>
      </w:r>
      <w:r w:rsidR="00B9738A" w:rsidRPr="00F44C1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das atualizações monetárias e juros.  </w:t>
      </w:r>
    </w:p>
    <w:p w14:paraId="588DA66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D35CC61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Estoques</w:t>
      </w:r>
    </w:p>
    <w:p w14:paraId="23EE94F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2D54E2D" w14:textId="6E37B63A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 xml:space="preserve">Compreendem os produtos </w:t>
      </w:r>
      <w:r w:rsidR="009E38CA">
        <w:rPr>
          <w:rFonts w:ascii="Calibri Light" w:hAnsi="Calibri Light" w:cs="Calibri Light"/>
        </w:rPr>
        <w:t xml:space="preserve">em </w:t>
      </w:r>
      <w:r>
        <w:rPr>
          <w:rFonts w:ascii="Calibri Light" w:hAnsi="Calibri Light" w:cs="Calibri Light"/>
        </w:rPr>
        <w:t>almoxarifado. Na entrada, os bens são a</w:t>
      </w:r>
      <w:r w:rsidR="009E38CA">
        <w:rPr>
          <w:rFonts w:ascii="Calibri Light" w:hAnsi="Calibri Light" w:cs="Calibri Light"/>
        </w:rPr>
        <w:t>valiados pelo valor de aquisição</w:t>
      </w:r>
      <w:r>
        <w:rPr>
          <w:rFonts w:ascii="Calibri Light" w:hAnsi="Calibri Light" w:cs="Calibri Light"/>
        </w:rPr>
        <w:t>. O método para mensuração e avaliação das saídas de estoque é o custo médio ponderado. Há, ainda, a possibilidade d</w:t>
      </w:r>
      <w:r w:rsidR="00DF2CC2">
        <w:rPr>
          <w:rFonts w:ascii="Calibri Light" w:hAnsi="Calibri Light" w:cs="Calibri Light"/>
        </w:rPr>
        <w:t>e redução de valores do estoque</w:t>
      </w:r>
      <w:r>
        <w:rPr>
          <w:rFonts w:ascii="Calibri Light" w:hAnsi="Calibri Light" w:cs="Calibri Light"/>
        </w:rPr>
        <w:t xml:space="preserve"> </w:t>
      </w:r>
      <w:r w:rsidRPr="00EE55A8">
        <w:rPr>
          <w:rFonts w:ascii="Calibri Light" w:hAnsi="Calibri Light" w:cs="Calibri Light"/>
        </w:rPr>
        <w:t xml:space="preserve">mediante </w:t>
      </w:r>
      <w:r w:rsidR="00DF2CC2">
        <w:rPr>
          <w:rFonts w:ascii="Calibri Light" w:hAnsi="Calibri Light" w:cs="Calibri Light"/>
        </w:rPr>
        <w:t>contabilização n</w:t>
      </w:r>
      <w:r w:rsidRPr="00EE55A8">
        <w:rPr>
          <w:rFonts w:ascii="Calibri Light" w:hAnsi="Calibri Light" w:cs="Calibri Light"/>
        </w:rPr>
        <w:t xml:space="preserve">as contas </w:t>
      </w:r>
      <w:r w:rsidR="00EE55A8" w:rsidRPr="005E4ADF">
        <w:rPr>
          <w:rFonts w:ascii="Calibri Light" w:hAnsi="Calibri Light" w:cs="Calibri Light"/>
        </w:rPr>
        <w:t>de</w:t>
      </w:r>
      <w:r w:rsidR="00EE55A8" w:rsidRPr="00EE55A8">
        <w:rPr>
          <w:rFonts w:ascii="Calibri Light" w:hAnsi="Calibri Light" w:cs="Calibri Light"/>
        </w:rPr>
        <w:t xml:space="preserve"> </w:t>
      </w:r>
      <w:r w:rsidRPr="00EE55A8">
        <w:rPr>
          <w:rFonts w:ascii="Calibri Light" w:hAnsi="Calibri Light" w:cs="Calibri Light"/>
        </w:rPr>
        <w:t>ajustes para perdas ou para redução ao valor de mercado, quando o valor registrado estiver superior ao valor de mercado.</w:t>
      </w:r>
      <w:r>
        <w:rPr>
          <w:rFonts w:ascii="Calibri Light" w:hAnsi="Calibri Light" w:cs="Calibri Light"/>
        </w:rPr>
        <w:t xml:space="preserve"> </w:t>
      </w:r>
    </w:p>
    <w:p w14:paraId="1C24DFA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DA4D233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VPD Pagas Antecipadamente</w:t>
      </w:r>
    </w:p>
    <w:p w14:paraId="4720C1C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EB69B33" w14:textId="6A56BCEA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 xml:space="preserve">Compreendem pagamentos de despesas antecipadas, cujos benefícios ou prestação de serviços à entidade ocorrerão no futuro, a curto prazo. São registradas pelo valor de aquisição no Ativo, e contabilizadas as variações patrimoniais diminutivas mensalmente em observância ao Princípio </w:t>
      </w:r>
      <w:r w:rsidR="00A655DB" w:rsidRPr="00F44C1E">
        <w:rPr>
          <w:rFonts w:ascii="Calibri Light" w:hAnsi="Calibri Light" w:cs="Calibri Light"/>
        </w:rPr>
        <w:t>da</w:t>
      </w:r>
      <w:r w:rsidR="00A655DB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Competência.</w:t>
      </w:r>
    </w:p>
    <w:p w14:paraId="4E6CDE4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0599672" w14:textId="77777777" w:rsidR="00DA347E" w:rsidRDefault="00DA347E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41990398" w14:textId="6AA53E72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Ativo Realizável a Longo Prazo</w:t>
      </w:r>
    </w:p>
    <w:p w14:paraId="262BACF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4977C42" w14:textId="2094979D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Compreende os direitos a receber a longo prazo</w:t>
      </w:r>
      <w:r w:rsidR="00194215">
        <w:rPr>
          <w:rFonts w:ascii="Calibri Light" w:hAnsi="Calibri Light" w:cs="Calibri Light"/>
        </w:rPr>
        <w:t xml:space="preserve"> (expectativa de realização </w:t>
      </w:r>
      <w:r w:rsidR="000339A7">
        <w:rPr>
          <w:rFonts w:ascii="Calibri Light" w:hAnsi="Calibri Light" w:cs="Calibri Light"/>
        </w:rPr>
        <w:t xml:space="preserve">após </w:t>
      </w:r>
      <w:r w:rsidR="00194215">
        <w:rPr>
          <w:rFonts w:ascii="Calibri Light" w:hAnsi="Calibri Light" w:cs="Calibri Light"/>
        </w:rPr>
        <w:t>12 meses</w:t>
      </w:r>
      <w:r w:rsidR="000339A7">
        <w:rPr>
          <w:rFonts w:ascii="Calibri Light" w:hAnsi="Calibri Light" w:cs="Calibri Light"/>
        </w:rPr>
        <w:t xml:space="preserve"> do encerramento das demonstrações contábeis)</w:t>
      </w:r>
      <w:r>
        <w:rPr>
          <w:rFonts w:ascii="Calibri Light" w:hAnsi="Calibri Light" w:cs="Calibri Light"/>
        </w:rPr>
        <w:t>. Os valores são avaliados e mensurados pelo valor de custo, e, quando aplicável, acrescido</w:t>
      </w:r>
      <w:r w:rsidR="00A655DB" w:rsidRPr="00F44C1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das atualizações monetárias e juros. </w:t>
      </w:r>
    </w:p>
    <w:p w14:paraId="7286EBD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D122DF6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Imobilizado</w:t>
      </w:r>
    </w:p>
    <w:p w14:paraId="7D79F94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B5CFA80" w14:textId="4385834C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 xml:space="preserve">O Imobilizado é composto pelos bens móveis e imóveis. O reconhecimento inicial ocorre pelo valor de aquisição, construção ou produção. Após o reconhecimento inicial, os bens ficam </w:t>
      </w:r>
      <w:r w:rsidRPr="00F44C1E">
        <w:rPr>
          <w:rFonts w:ascii="Calibri Light" w:hAnsi="Calibri Light" w:cs="Calibri Light"/>
        </w:rPr>
        <w:t xml:space="preserve">sujeitos </w:t>
      </w:r>
      <w:r w:rsidR="00EE5D91" w:rsidRPr="00F44C1E">
        <w:rPr>
          <w:rFonts w:ascii="Calibri Light" w:hAnsi="Calibri Light" w:cs="Calibri Light"/>
        </w:rPr>
        <w:t xml:space="preserve">à </w:t>
      </w:r>
      <w:r w:rsidR="00EE5D91">
        <w:rPr>
          <w:rFonts w:ascii="Calibri Light" w:hAnsi="Calibri Light" w:cs="Calibri Light"/>
        </w:rPr>
        <w:t>depreciação</w:t>
      </w:r>
      <w:r>
        <w:rPr>
          <w:rFonts w:ascii="Calibri Light" w:hAnsi="Calibri Light" w:cs="Calibri Light"/>
        </w:rPr>
        <w:t xml:space="preserve">, amortização ou exaustão (quando tiverem vida útil definida), bem como procedimentos de reavaliação e redução ao valor recuperável. </w:t>
      </w:r>
    </w:p>
    <w:p w14:paraId="0CB01698" w14:textId="1C9A41F0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 xml:space="preserve">Gastos posteriores são incorporados ao valor do bem quando capazes de gerar benefícios econômicos futuros. Se não gerarem tais benefícios, eles são reconhecidos diretamente como variação patrimonial diminutiva do exercício. </w:t>
      </w:r>
    </w:p>
    <w:p w14:paraId="5A5F6E0E" w14:textId="77777777" w:rsidR="007A66DD" w:rsidRDefault="007A66DD">
      <w:pPr>
        <w:ind w:firstLine="567"/>
        <w:jc w:val="both"/>
        <w:rPr>
          <w:rFonts w:ascii="Calibri Light" w:hAnsi="Calibri Light" w:cs="Calibri Light"/>
        </w:rPr>
      </w:pPr>
    </w:p>
    <w:p w14:paraId="1A0DE8B4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Intangível</w:t>
      </w:r>
    </w:p>
    <w:p w14:paraId="22A4FE2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EB72A49" w14:textId="79A364C3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O Intangível é composto de direitos que ten</w:t>
      </w:r>
      <w:r w:rsidR="00493191">
        <w:rPr>
          <w:rFonts w:ascii="Calibri Light" w:hAnsi="Calibri Light" w:cs="Calibri Light"/>
        </w:rPr>
        <w:t>ham por objeto bens incorpóreos</w:t>
      </w:r>
      <w:r>
        <w:rPr>
          <w:rFonts w:ascii="Calibri Light" w:hAnsi="Calibri Light" w:cs="Calibri Light"/>
        </w:rPr>
        <w:t xml:space="preserve"> destinados à manutenção da atividade pública ou exercidos com essa finalidade. No TRT2, </w:t>
      </w:r>
      <w:r w:rsidRPr="00232BF7">
        <w:rPr>
          <w:rFonts w:ascii="Calibri Light" w:hAnsi="Calibri Light" w:cs="Calibri Light"/>
        </w:rPr>
        <w:t>referem-</w:t>
      </w:r>
      <w:r>
        <w:rPr>
          <w:rFonts w:ascii="Calibri Light" w:hAnsi="Calibri Light" w:cs="Calibri Light"/>
        </w:rPr>
        <w:t xml:space="preserve">se exclusivamente a softwares. O reconhecimento inicial ocorre pelo valor de aquisição ou produção. Após o reconhecimento inicial, os bens ficam </w:t>
      </w:r>
      <w:r w:rsidRPr="00F44C1E">
        <w:rPr>
          <w:rFonts w:ascii="Calibri Light" w:hAnsi="Calibri Light" w:cs="Calibri Light"/>
        </w:rPr>
        <w:t>sujeitos à</w:t>
      </w:r>
      <w:r>
        <w:rPr>
          <w:rFonts w:ascii="Calibri Light" w:hAnsi="Calibri Light" w:cs="Calibri Light"/>
        </w:rPr>
        <w:t xml:space="preserve"> amortização quando tiverem vida útil definida.</w:t>
      </w:r>
    </w:p>
    <w:p w14:paraId="43DDFF9F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6A44D14" w14:textId="33EA41C7" w:rsidR="007A66DD" w:rsidRDefault="00DF2CC2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Depreciação e Amortização dos Be</w:t>
      </w:r>
      <w:r w:rsidR="007A66DD">
        <w:rPr>
          <w:rFonts w:ascii="Calibri Light" w:hAnsi="Calibri Light" w:cs="Calibri Light"/>
        </w:rPr>
        <w:t xml:space="preserve">ns </w:t>
      </w:r>
      <w:r>
        <w:rPr>
          <w:rFonts w:ascii="Calibri Light" w:hAnsi="Calibri Light" w:cs="Calibri Light"/>
        </w:rPr>
        <w:t>M</w:t>
      </w:r>
      <w:r w:rsidR="007A66DD">
        <w:rPr>
          <w:rFonts w:ascii="Calibri Light" w:hAnsi="Calibri Light" w:cs="Calibri Light"/>
        </w:rPr>
        <w:t xml:space="preserve">óveis e </w:t>
      </w:r>
      <w:r>
        <w:rPr>
          <w:rFonts w:ascii="Calibri Light" w:hAnsi="Calibri Light" w:cs="Calibri Light"/>
        </w:rPr>
        <w:t>I</w:t>
      </w:r>
      <w:r w:rsidR="007A66DD">
        <w:rPr>
          <w:rFonts w:ascii="Calibri Light" w:hAnsi="Calibri Light" w:cs="Calibri Light"/>
        </w:rPr>
        <w:t xml:space="preserve">ntangíveis </w:t>
      </w:r>
    </w:p>
    <w:p w14:paraId="582DDBB2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25216ED" w14:textId="77777777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 xml:space="preserve">A base de cálculo para a depreciação e amortização de bens móveis e intangíveis é o custo do ativo, que compreende todos os custos diretos e indiretos. O método de cálculo utilizado é o das quotas constantes. </w:t>
      </w:r>
    </w:p>
    <w:p w14:paraId="71A08827" w14:textId="77777777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 xml:space="preserve">Para os bens móveis, como regra geral, a depreciação será iniciada a partir do primeiro dia do mês seguinte ao da data de colocação do bem em utilização.  Porém, quando o valor do bem adquirido e o valor da depreciação no primeiro mês sejam relevantes, </w:t>
      </w:r>
      <w:r w:rsidRPr="005E4ADF">
        <w:rPr>
          <w:rFonts w:ascii="Calibri Light" w:hAnsi="Calibri Light" w:cs="Calibri Light"/>
        </w:rPr>
        <w:t>admite-se</w:t>
      </w:r>
      <w:r w:rsidR="008E3FF8" w:rsidRPr="005E4ADF">
        <w:rPr>
          <w:rFonts w:ascii="Calibri Light" w:hAnsi="Calibri Light" w:cs="Calibri Light"/>
        </w:rPr>
        <w:t xml:space="preserve"> o registro</w:t>
      </w:r>
      <w:r w:rsidRPr="005E4ADF">
        <w:rPr>
          <w:rFonts w:ascii="Calibri Light" w:hAnsi="Calibri Light" w:cs="Calibri Light"/>
        </w:rPr>
        <w:t xml:space="preserve">, em caráter de exceção, </w:t>
      </w:r>
      <w:r w:rsidR="008E3FF8" w:rsidRPr="005E4ADF">
        <w:rPr>
          <w:rFonts w:ascii="Calibri Light" w:hAnsi="Calibri Light" w:cs="Calibri Light"/>
        </w:rPr>
        <w:t>d</w:t>
      </w:r>
      <w:r w:rsidRPr="005E4ADF">
        <w:rPr>
          <w:rFonts w:ascii="Calibri Light" w:hAnsi="Calibri Light" w:cs="Calibri Light"/>
        </w:rPr>
        <w:t>o cômputo da depreciação em fração menor do que um mês.</w:t>
      </w:r>
      <w:r>
        <w:rPr>
          <w:rFonts w:ascii="Calibri Light" w:hAnsi="Calibri Light" w:cs="Calibri Light"/>
          <w:color w:val="ED1C24"/>
        </w:rPr>
        <w:t xml:space="preserve"> </w:t>
      </w:r>
    </w:p>
    <w:p w14:paraId="70D529EA" w14:textId="78BAB6E7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Utiliza-se ainda a tabela constante no Manual SIAFI, Macrofunção 020330 - Depreciação, Amortização e Exaustão na Administração Direta d</w:t>
      </w:r>
      <w:r w:rsidR="00493191">
        <w:rPr>
          <w:rFonts w:ascii="Calibri Light" w:hAnsi="Calibri Light" w:cs="Calibri Light"/>
        </w:rPr>
        <w:t>a União, Autarquias e Fundações</w:t>
      </w:r>
      <w:r>
        <w:rPr>
          <w:rFonts w:ascii="Calibri Light" w:hAnsi="Calibri Light" w:cs="Calibri Light"/>
        </w:rPr>
        <w:t xml:space="preserve"> que dispõe sobre a vida útil e o valor residual dos bens móveis.</w:t>
      </w:r>
    </w:p>
    <w:p w14:paraId="28800C4C" w14:textId="77777777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Para os bens intangíveis com vida útil definida, a amortização é iniciada a partir do momento em que o ativo está disponível para uso.</w:t>
      </w:r>
    </w:p>
    <w:p w14:paraId="5364982C" w14:textId="77777777" w:rsidR="007A66DD" w:rsidRDefault="007A66DD">
      <w:pPr>
        <w:ind w:left="567"/>
        <w:jc w:val="both"/>
        <w:rPr>
          <w:rFonts w:ascii="Calibri Light" w:hAnsi="Calibri Light" w:cs="Calibri Light"/>
        </w:rPr>
      </w:pPr>
    </w:p>
    <w:p w14:paraId="1BFAD77A" w14:textId="77777777" w:rsidR="00DA347E" w:rsidRDefault="00DA347E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552EC4A6" w14:textId="67ED76FE" w:rsidR="007A66DD" w:rsidRDefault="00493191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Depreciação de B</w:t>
      </w:r>
      <w:r w:rsidR="007A66DD">
        <w:rPr>
          <w:rFonts w:ascii="Calibri Light" w:hAnsi="Calibri Light" w:cs="Calibri Light"/>
        </w:rPr>
        <w:t xml:space="preserve">ens </w:t>
      </w:r>
      <w:r>
        <w:rPr>
          <w:rFonts w:ascii="Calibri Light" w:hAnsi="Calibri Light" w:cs="Calibri Light"/>
        </w:rPr>
        <w:t>I</w:t>
      </w:r>
      <w:r w:rsidR="007A66DD">
        <w:rPr>
          <w:rFonts w:ascii="Calibri Light" w:hAnsi="Calibri Light" w:cs="Calibri Light"/>
        </w:rPr>
        <w:t xml:space="preserve">móveis </w:t>
      </w:r>
      <w:r>
        <w:rPr>
          <w:rFonts w:ascii="Calibri Light" w:hAnsi="Calibri Light" w:cs="Calibri Light"/>
        </w:rPr>
        <w:t>C</w:t>
      </w:r>
      <w:r w:rsidR="007A66DD">
        <w:rPr>
          <w:rFonts w:ascii="Calibri Light" w:hAnsi="Calibri Light" w:cs="Calibri Light"/>
        </w:rPr>
        <w:t>adastrados no SPIUnet</w:t>
      </w:r>
    </w:p>
    <w:p w14:paraId="7E3AE70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4BDBF66" w14:textId="3874807A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A depreciação dos bens imóveis cadastrados no SPIUnet é apurada, mensal e automaticamente</w:t>
      </w:r>
      <w:r w:rsidR="00493191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pelo sistema SPIUnet</w:t>
      </w:r>
      <w:r w:rsidR="00E826C0">
        <w:rPr>
          <w:rFonts w:ascii="Calibri Light" w:hAnsi="Calibri Light" w:cs="Calibri Light"/>
        </w:rPr>
        <w:t xml:space="preserve">. </w:t>
      </w:r>
      <w:r w:rsidR="00EE5D91">
        <w:rPr>
          <w:rFonts w:ascii="Calibri Light" w:hAnsi="Calibri Light" w:cs="Calibri Light"/>
        </w:rPr>
        <w:t>A depreciação</w:t>
      </w:r>
      <w:r w:rsidR="00E826C0">
        <w:rPr>
          <w:rFonts w:ascii="Calibri Light" w:hAnsi="Calibri Light" w:cs="Calibri Light"/>
        </w:rPr>
        <w:t xml:space="preserve"> será iniciada no mesmo dia em que o bem for colocado em condições de uso, ut</w:t>
      </w:r>
      <w:r>
        <w:rPr>
          <w:rFonts w:ascii="Calibri Light" w:hAnsi="Calibri Light" w:cs="Calibri Light"/>
        </w:rPr>
        <w:t xml:space="preserve">ilizando-se, para tanto, o Método da Parábola de Kuentzle. </w:t>
      </w:r>
    </w:p>
    <w:p w14:paraId="6E648D62" w14:textId="72C5D89B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 xml:space="preserve">A vida útil será definida com base no laudo de avaliação específica ou, na sua ausência, por parâmetros predefinidos pela </w:t>
      </w:r>
      <w:r w:rsidR="00B52F8B" w:rsidRPr="00B52F8B">
        <w:rPr>
          <w:rFonts w:ascii="Calibri Light" w:hAnsi="Calibri Light" w:cs="Calibri Light"/>
        </w:rPr>
        <w:t xml:space="preserve">Secretaria de Coordenação e Governança do Patrimônio da União </w:t>
      </w:r>
      <w:r>
        <w:rPr>
          <w:rFonts w:ascii="Calibri Light" w:hAnsi="Calibri Light" w:cs="Calibri Light"/>
        </w:rPr>
        <w:t>(SPU), segundo a natureza e as características dos bens imóveis. Nos casos de bens reavaliados, independentemente do fundamento, a depreciação acumulada deve ser zerada e reiniciada a partir do novo valor. O valor residual é estabelecido pela STN e comunicado à SPU.</w:t>
      </w:r>
    </w:p>
    <w:p w14:paraId="2290E6EF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BF81BE4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Reavaliação e Redução ao Valor Recuperável de Bens Móveis e Bens Intangíveis</w:t>
      </w:r>
    </w:p>
    <w:p w14:paraId="6852D51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CC5B656" w14:textId="77777777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Os procedimentos para registro da reavaliação e redução a valor recuperável na Administração Pública Direta da União têm como base legal a Lei nº 4.320/1964, NBC TSP, MCASP e Lei nº 10.180/2001. A metodologia de avaliação dessa indicação de redução ao valor recuperável e reavaliação, bem como a mensuração do valor, seguem as orientações do MCASP (Parte II – Procedimentos Contábeis Patrimoniais) e estão descritas detalhadamente no Manual SIAFI, Macrofunção 020335 – Reavaliação e Redução ao Valor Recuperável.</w:t>
      </w:r>
    </w:p>
    <w:p w14:paraId="57F0D90F" w14:textId="77777777" w:rsidR="007A66DD" w:rsidRDefault="007A66DD">
      <w:pPr>
        <w:rPr>
          <w:rFonts w:ascii="Calibri Light" w:hAnsi="Calibri Light" w:cs="Calibri Light"/>
        </w:rPr>
      </w:pPr>
    </w:p>
    <w:p w14:paraId="4DC3E9CB" w14:textId="77777777" w:rsidR="007A66DD" w:rsidRDefault="007A66DD">
      <w:pPr>
        <w:widowControl w:val="0"/>
        <w:numPr>
          <w:ilvl w:val="0"/>
          <w:numId w:val="4"/>
        </w:numPr>
        <w:ind w:left="0" w:firstLine="0"/>
        <w:jc w:val="both"/>
      </w:pPr>
      <w:r>
        <w:rPr>
          <w:rFonts w:ascii="Calibri Light" w:hAnsi="Calibri Light" w:cs="Calibri Light"/>
        </w:rPr>
        <w:t>Passivos Circulantes e Não Circulantes</w:t>
      </w:r>
    </w:p>
    <w:p w14:paraId="6FECE650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E4C7588" w14:textId="2529C9E3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O reconhecimento dos passivos observa o regime de competência e é evidenciado por valores conhecidos ou calculáveis, acrescidos, quando aplicável, dos correspondentes encargos das variações monetárias e cambiais ocorridas até a data das demonstrações contábeis. São segregados em Circulante os casos de valores exigíveis até doze meses após a d</w:t>
      </w:r>
      <w:r w:rsidR="00493191">
        <w:rPr>
          <w:rFonts w:ascii="Calibri Light" w:hAnsi="Calibri Light" w:cs="Calibri Light"/>
        </w:rPr>
        <w:t>ata das demonstrações contábeis</w:t>
      </w:r>
      <w:r>
        <w:rPr>
          <w:rFonts w:ascii="Calibri Light" w:hAnsi="Calibri Light" w:cs="Calibri Light"/>
        </w:rPr>
        <w:t xml:space="preserve"> e</w:t>
      </w:r>
      <w:r w:rsidR="00493191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em Não Circulante</w:t>
      </w:r>
      <w:r w:rsidR="003B6EE4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os demais passivos. </w:t>
      </w:r>
    </w:p>
    <w:p w14:paraId="0645E6F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2BA04EB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Provisões</w:t>
      </w:r>
    </w:p>
    <w:p w14:paraId="755B82E2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52B91E4C" w14:textId="2D99FB7F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 xml:space="preserve">As provisões estão segregadas em quatro categorias: (i) riscos trabalhistas; (ii) riscos cíveis; (iii) provisões matemáticas e (iv) outras. As provisões são reconhecidas quando a possibilidade de saída de recursos no futuro é provável e é possível a estimação confiável do seu valor. </w:t>
      </w:r>
    </w:p>
    <w:p w14:paraId="22CC2FB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E502F3E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Ativos e Passivos Contingentes</w:t>
      </w:r>
    </w:p>
    <w:p w14:paraId="35311F3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888261A" w14:textId="77777777" w:rsidR="007A66DD" w:rsidRDefault="007A66DD" w:rsidP="007332E6">
      <w:pPr>
        <w:ind w:firstLine="1701"/>
        <w:jc w:val="both"/>
      </w:pPr>
      <w:r>
        <w:rPr>
          <w:rFonts w:ascii="Calibri Light" w:hAnsi="Calibri Light" w:cs="Calibri Light"/>
        </w:rPr>
        <w:t>Os ativos e passivos contingentes não são reconhecidos nas demonstrações contábeis. Quando relevantes, são contabilizados em contas de controles e evidenciados nas notas explicativas, no tópico Outras Informações Relevantes.</w:t>
      </w:r>
    </w:p>
    <w:p w14:paraId="5A2A7D1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57E54DD9" w14:textId="77777777" w:rsidR="00D2194A" w:rsidRDefault="00D2194A">
      <w:pPr>
        <w:jc w:val="both"/>
        <w:rPr>
          <w:rFonts w:ascii="Calibri Light" w:hAnsi="Calibri Light" w:cs="Calibri Light"/>
        </w:rPr>
      </w:pPr>
    </w:p>
    <w:p w14:paraId="2B0E1721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Apuração de Resultado</w:t>
      </w:r>
    </w:p>
    <w:p w14:paraId="569A07C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E2A5A3A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No modelo PCASP, é possível a apuração dos seguintes resultados: </w:t>
      </w:r>
    </w:p>
    <w:p w14:paraId="69D44E97" w14:textId="77777777" w:rsidR="007A66DD" w:rsidRDefault="007A66DD">
      <w:pPr>
        <w:ind w:left="567"/>
        <w:jc w:val="both"/>
      </w:pPr>
      <w:r>
        <w:rPr>
          <w:rFonts w:ascii="Calibri Light" w:hAnsi="Calibri Light" w:cs="Calibri Light"/>
        </w:rPr>
        <w:t xml:space="preserve">I. Patrimonial; </w:t>
      </w:r>
    </w:p>
    <w:p w14:paraId="10D7E9E0" w14:textId="719BC16A" w:rsidR="007A66DD" w:rsidRDefault="00493191">
      <w:pPr>
        <w:ind w:left="567"/>
        <w:jc w:val="both"/>
      </w:pPr>
      <w:r>
        <w:rPr>
          <w:rFonts w:ascii="Calibri Light" w:hAnsi="Calibri Light" w:cs="Calibri Light"/>
        </w:rPr>
        <w:t>II. Orçamentário</w:t>
      </w:r>
      <w:r w:rsidR="007A66DD">
        <w:rPr>
          <w:rFonts w:ascii="Calibri Light" w:hAnsi="Calibri Light" w:cs="Calibri Light"/>
        </w:rPr>
        <w:t xml:space="preserve"> e </w:t>
      </w:r>
    </w:p>
    <w:p w14:paraId="4633E2E2" w14:textId="77777777" w:rsidR="007A66DD" w:rsidRDefault="007A66DD">
      <w:pPr>
        <w:ind w:left="567"/>
        <w:jc w:val="both"/>
      </w:pPr>
      <w:r>
        <w:rPr>
          <w:rFonts w:ascii="Calibri Light" w:hAnsi="Calibri Light" w:cs="Calibri Light"/>
        </w:rPr>
        <w:t>III. Financeiro.</w:t>
      </w:r>
    </w:p>
    <w:p w14:paraId="4F93CDE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44EA334" w14:textId="6EBB329B" w:rsidR="007A66DD" w:rsidRPr="00867B9E" w:rsidRDefault="007A66DD">
      <w:pPr>
        <w:widowControl w:val="0"/>
        <w:numPr>
          <w:ilvl w:val="0"/>
          <w:numId w:val="5"/>
        </w:numPr>
        <w:ind w:left="567" w:firstLine="0"/>
        <w:jc w:val="both"/>
        <w:rPr>
          <w:rFonts w:asciiTheme="majorHAnsi" w:hAnsiTheme="majorHAnsi" w:cstheme="majorHAnsi"/>
        </w:rPr>
      </w:pPr>
      <w:r w:rsidRPr="00867B9E">
        <w:rPr>
          <w:rFonts w:asciiTheme="majorHAnsi" w:eastAsia="Calibri Light" w:hAnsiTheme="majorHAnsi" w:cstheme="majorHAnsi"/>
        </w:rPr>
        <w:t xml:space="preserve"> </w:t>
      </w:r>
      <w:r w:rsidR="00101BB3">
        <w:rPr>
          <w:rFonts w:asciiTheme="majorHAnsi" w:eastAsia="Calibri Light" w:hAnsiTheme="majorHAnsi" w:cstheme="majorHAnsi"/>
        </w:rPr>
        <w:tab/>
      </w:r>
      <w:r w:rsidRPr="00867B9E">
        <w:rPr>
          <w:rFonts w:asciiTheme="majorHAnsi" w:hAnsiTheme="majorHAnsi" w:cstheme="majorHAnsi"/>
        </w:rPr>
        <w:t>Resultado Patrimonial: é apurado na Demonstração das Variações Patrimoniais, confrontando as Variações Patrimoniais Aumentativas (VPA) com as Variações Patrimoniais Diminutivas (VPD). Caso o resultado</w:t>
      </w:r>
      <w:r w:rsidRPr="00867B9E">
        <w:rPr>
          <w:rFonts w:asciiTheme="majorHAnsi" w:hAnsiTheme="majorHAnsi" w:cstheme="majorHAnsi"/>
          <w:color w:val="000000" w:themeColor="text1"/>
        </w:rPr>
        <w:t xml:space="preserve"> </w:t>
      </w:r>
      <w:r w:rsidR="00F362E3" w:rsidRPr="00867B9E">
        <w:rPr>
          <w:rFonts w:asciiTheme="majorHAnsi" w:hAnsiTheme="majorHAnsi" w:cstheme="majorHAnsi"/>
          <w:color w:val="000000" w:themeColor="text1"/>
        </w:rPr>
        <w:t xml:space="preserve">seja </w:t>
      </w:r>
      <w:r w:rsidRPr="00867B9E">
        <w:rPr>
          <w:rFonts w:asciiTheme="majorHAnsi" w:hAnsiTheme="majorHAnsi" w:cstheme="majorHAnsi"/>
        </w:rPr>
        <w:t>positivo,</w:t>
      </w:r>
      <w:r w:rsidR="00493191">
        <w:rPr>
          <w:rFonts w:asciiTheme="majorHAnsi" w:hAnsiTheme="majorHAnsi" w:cstheme="majorHAnsi"/>
        </w:rPr>
        <w:t xml:space="preserve"> há superávit patrimonial</w:t>
      </w:r>
      <w:r w:rsidRPr="00867B9E">
        <w:rPr>
          <w:rFonts w:asciiTheme="majorHAnsi" w:hAnsiTheme="majorHAnsi" w:cstheme="majorHAnsi"/>
        </w:rPr>
        <w:t xml:space="preserve"> </w:t>
      </w:r>
      <w:r w:rsidRPr="003B6EE4">
        <w:rPr>
          <w:rFonts w:asciiTheme="majorHAnsi" w:hAnsiTheme="majorHAnsi" w:cstheme="majorHAnsi"/>
        </w:rPr>
        <w:t>e</w:t>
      </w:r>
      <w:r w:rsidR="003B6EE4" w:rsidRPr="003B6EE4">
        <w:rPr>
          <w:rFonts w:asciiTheme="majorHAnsi" w:hAnsiTheme="majorHAnsi" w:cstheme="majorHAnsi"/>
        </w:rPr>
        <w:t>,</w:t>
      </w:r>
      <w:r w:rsidRPr="003B6EE4">
        <w:rPr>
          <w:rFonts w:asciiTheme="majorHAnsi" w:hAnsiTheme="majorHAnsi" w:cstheme="majorHAnsi"/>
        </w:rPr>
        <w:t xml:space="preserve"> caso contrário, há</w:t>
      </w:r>
      <w:r w:rsidRPr="00867B9E">
        <w:rPr>
          <w:rFonts w:asciiTheme="majorHAnsi" w:hAnsiTheme="majorHAnsi" w:cstheme="majorHAnsi"/>
        </w:rPr>
        <w:t xml:space="preserve"> déficit patrimonial.</w:t>
      </w:r>
    </w:p>
    <w:p w14:paraId="07D7FA01" w14:textId="234E1766" w:rsidR="007A66DD" w:rsidRPr="00867B9E" w:rsidRDefault="007A66DD">
      <w:pPr>
        <w:widowControl w:val="0"/>
        <w:numPr>
          <w:ilvl w:val="0"/>
          <w:numId w:val="5"/>
        </w:numPr>
        <w:ind w:left="567" w:firstLine="0"/>
        <w:jc w:val="both"/>
        <w:rPr>
          <w:rFonts w:asciiTheme="majorHAnsi" w:hAnsiTheme="majorHAnsi" w:cstheme="majorHAnsi"/>
          <w:color w:val="000000" w:themeColor="text1"/>
        </w:rPr>
      </w:pPr>
      <w:r w:rsidRPr="00867B9E">
        <w:rPr>
          <w:rFonts w:asciiTheme="majorHAnsi" w:hAnsiTheme="majorHAnsi" w:cstheme="majorHAnsi"/>
        </w:rPr>
        <w:t xml:space="preserve">Resultado Orçamentário: é apurado no Balanço Orçamentário, confrontando as Receitas Realizadas e as Despesas Empenhadas. Caso o </w:t>
      </w:r>
      <w:r w:rsidRPr="00867B9E">
        <w:rPr>
          <w:rFonts w:asciiTheme="majorHAnsi" w:hAnsiTheme="majorHAnsi" w:cstheme="majorHAnsi"/>
          <w:color w:val="000000" w:themeColor="text1"/>
        </w:rPr>
        <w:t xml:space="preserve">resultado </w:t>
      </w:r>
      <w:r w:rsidR="006F520A" w:rsidRPr="00867B9E">
        <w:rPr>
          <w:rFonts w:asciiTheme="majorHAnsi" w:hAnsiTheme="majorHAnsi" w:cstheme="majorHAnsi"/>
          <w:color w:val="000000" w:themeColor="text1"/>
        </w:rPr>
        <w:t>seja</w:t>
      </w:r>
      <w:r w:rsidRPr="00867B9E">
        <w:rPr>
          <w:rFonts w:asciiTheme="majorHAnsi" w:hAnsiTheme="majorHAnsi" w:cstheme="majorHAnsi"/>
          <w:color w:val="000000" w:themeColor="text1"/>
        </w:rPr>
        <w:t xml:space="preserve"> posi</w:t>
      </w:r>
      <w:r w:rsidR="00493191">
        <w:rPr>
          <w:rFonts w:asciiTheme="majorHAnsi" w:hAnsiTheme="majorHAnsi" w:cstheme="majorHAnsi"/>
          <w:color w:val="000000" w:themeColor="text1"/>
        </w:rPr>
        <w:t xml:space="preserve">tivo, há superávit </w:t>
      </w:r>
      <w:r w:rsidR="00493191" w:rsidRPr="003B6EE4">
        <w:rPr>
          <w:rFonts w:asciiTheme="majorHAnsi" w:hAnsiTheme="majorHAnsi" w:cstheme="majorHAnsi"/>
          <w:color w:val="000000" w:themeColor="text1"/>
        </w:rPr>
        <w:t>orçamentário</w:t>
      </w:r>
      <w:r w:rsidRPr="003B6EE4">
        <w:rPr>
          <w:rFonts w:asciiTheme="majorHAnsi" w:hAnsiTheme="majorHAnsi" w:cstheme="majorHAnsi"/>
          <w:color w:val="000000" w:themeColor="text1"/>
        </w:rPr>
        <w:t xml:space="preserve"> e, caso contrário,</w:t>
      </w:r>
      <w:r w:rsidRPr="00867B9E">
        <w:rPr>
          <w:rFonts w:asciiTheme="majorHAnsi" w:hAnsiTheme="majorHAnsi" w:cstheme="majorHAnsi"/>
          <w:color w:val="000000" w:themeColor="text1"/>
        </w:rPr>
        <w:t xml:space="preserve"> há déficit orçamentário.</w:t>
      </w:r>
    </w:p>
    <w:p w14:paraId="7A301D65" w14:textId="3179BCF3" w:rsidR="007A66DD" w:rsidRPr="003A56EC" w:rsidRDefault="007A66DD" w:rsidP="003D5A1A">
      <w:pPr>
        <w:widowControl w:val="0"/>
        <w:numPr>
          <w:ilvl w:val="0"/>
          <w:numId w:val="5"/>
        </w:numPr>
        <w:ind w:left="567" w:firstLine="0"/>
        <w:jc w:val="both"/>
      </w:pPr>
      <w:r w:rsidRPr="00867B9E">
        <w:rPr>
          <w:rFonts w:asciiTheme="majorHAnsi" w:hAnsiTheme="majorHAnsi" w:cstheme="majorHAnsi"/>
          <w:color w:val="000000" w:themeColor="text1"/>
        </w:rPr>
        <w:t xml:space="preserve">Resultado Financeiro: é apurado tanto no Balanço Financeiro quanto na Demonstração dos Fluxos de Caixa. No Balanço Financeiro, apura-se confrontando os ingressos e dispêndios, orçamentários e extra orçamentários, que ocorreram durante o exercício e alteraram as disponibilidades do TRT2. Na Demonstração dos Fluxos de Caixa, apura-se confrontando o saldo atual e o saldo anterior da linha Caixa e Equivalentes de Caixa. Caso a diferença </w:t>
      </w:r>
      <w:r w:rsidR="004E5FE9" w:rsidRPr="00867B9E">
        <w:rPr>
          <w:rFonts w:asciiTheme="majorHAnsi" w:hAnsiTheme="majorHAnsi" w:cstheme="majorHAnsi"/>
          <w:color w:val="000000" w:themeColor="text1"/>
        </w:rPr>
        <w:t>seja</w:t>
      </w:r>
      <w:r w:rsidRPr="00867B9E">
        <w:rPr>
          <w:rFonts w:asciiTheme="majorHAnsi" w:hAnsiTheme="majorHAnsi" w:cstheme="majorHAnsi"/>
          <w:color w:val="000000" w:themeColor="text1"/>
        </w:rPr>
        <w:t xml:space="preserve"> positiva</w:t>
      </w:r>
      <w:r w:rsidR="00493191">
        <w:rPr>
          <w:rFonts w:asciiTheme="majorHAnsi" w:hAnsiTheme="majorHAnsi" w:cstheme="majorHAnsi"/>
          <w:color w:val="000000" w:themeColor="text1"/>
        </w:rPr>
        <w:t>,</w:t>
      </w:r>
      <w:r w:rsidRPr="00867B9E">
        <w:rPr>
          <w:rFonts w:asciiTheme="majorHAnsi" w:hAnsiTheme="majorHAnsi" w:cstheme="majorHAnsi"/>
        </w:rPr>
        <w:t xml:space="preserve"> há superávit</w:t>
      </w:r>
      <w:r w:rsidR="00493191">
        <w:rPr>
          <w:rFonts w:ascii="Calibri Light" w:hAnsi="Calibri Light" w:cs="Calibri Light"/>
        </w:rPr>
        <w:t xml:space="preserve"> financeiro</w:t>
      </w:r>
      <w:r w:rsidRPr="000339A7">
        <w:rPr>
          <w:rFonts w:ascii="Calibri Light" w:hAnsi="Calibri Light" w:cs="Calibri Light"/>
        </w:rPr>
        <w:t xml:space="preserve"> e, caso contrário,</w:t>
      </w:r>
      <w:r w:rsidR="00493191">
        <w:rPr>
          <w:rFonts w:ascii="Calibri Light" w:hAnsi="Calibri Light" w:cs="Calibri Light"/>
        </w:rPr>
        <w:t xml:space="preserve"> há</w:t>
      </w:r>
      <w:r w:rsidRPr="000339A7">
        <w:rPr>
          <w:rFonts w:ascii="Calibri Light" w:hAnsi="Calibri Light" w:cs="Calibri Light"/>
        </w:rPr>
        <w:t xml:space="preserve"> déficit financeiro.</w:t>
      </w:r>
    </w:p>
    <w:p w14:paraId="63C9D4D1" w14:textId="1D299891" w:rsidR="003A56EC" w:rsidRDefault="003A56EC" w:rsidP="003A56EC">
      <w:pPr>
        <w:widowControl w:val="0"/>
        <w:jc w:val="both"/>
        <w:rPr>
          <w:rFonts w:ascii="Calibri Light" w:hAnsi="Calibri Light" w:cs="Calibri Light"/>
        </w:rPr>
      </w:pPr>
    </w:p>
    <w:p w14:paraId="5FCEA134" w14:textId="77777777" w:rsidR="00130B85" w:rsidRDefault="00130B85" w:rsidP="003A56EC">
      <w:pPr>
        <w:widowControl w:val="0"/>
        <w:jc w:val="both"/>
        <w:rPr>
          <w:rFonts w:ascii="Calibri Light" w:hAnsi="Calibri Light" w:cs="Calibri Light"/>
        </w:rPr>
      </w:pPr>
    </w:p>
    <w:p w14:paraId="5244870D" w14:textId="77777777" w:rsidR="003A56EC" w:rsidRPr="003A56EC" w:rsidRDefault="003A56EC" w:rsidP="003A56EC">
      <w:pPr>
        <w:widowControl w:val="0"/>
        <w:jc w:val="both"/>
      </w:pPr>
    </w:p>
    <w:p w14:paraId="365BA6B8" w14:textId="7517B3A3" w:rsidR="003A56EC" w:rsidRDefault="003A56EC" w:rsidP="003A56EC">
      <w:pPr>
        <w:widowControl w:val="0"/>
        <w:jc w:val="both"/>
        <w:rPr>
          <w:rFonts w:ascii="Calibri Light" w:hAnsi="Calibri Light" w:cs="Calibri Light"/>
        </w:rPr>
      </w:pPr>
    </w:p>
    <w:p w14:paraId="29536968" w14:textId="77777777" w:rsidR="003A56EC" w:rsidRPr="003A56EC" w:rsidRDefault="003A56EC" w:rsidP="003A56EC">
      <w:pPr>
        <w:widowControl w:val="0"/>
        <w:jc w:val="both"/>
      </w:pPr>
    </w:p>
    <w:p w14:paraId="5A3F360F" w14:textId="4609D197" w:rsidR="003A56EC" w:rsidRDefault="003A56EC" w:rsidP="003A56EC">
      <w:pPr>
        <w:widowControl w:val="0"/>
        <w:jc w:val="both"/>
        <w:rPr>
          <w:rFonts w:ascii="Calibri Light" w:hAnsi="Calibri Light" w:cs="Calibri Light"/>
        </w:rPr>
      </w:pPr>
    </w:p>
    <w:p w14:paraId="01BA562A" w14:textId="7CE930F7" w:rsidR="003A56EC" w:rsidRDefault="003A56EC" w:rsidP="003A56EC">
      <w:pPr>
        <w:widowControl w:val="0"/>
        <w:jc w:val="both"/>
      </w:pPr>
    </w:p>
    <w:p w14:paraId="1908811F" w14:textId="77777777" w:rsidR="003A56EC" w:rsidRDefault="003A56EC" w:rsidP="003A56EC">
      <w:pPr>
        <w:widowControl w:val="0"/>
        <w:jc w:val="both"/>
      </w:pPr>
    </w:p>
    <w:p w14:paraId="22E49A10" w14:textId="575DF70E" w:rsidR="007A66DD" w:rsidRPr="00CF60E7" w:rsidRDefault="007A66DD">
      <w:pPr>
        <w:pStyle w:val="Ttulo2"/>
        <w:pageBreakBefore/>
      </w:pPr>
      <w:bookmarkStart w:id="13" w:name="_Toc131176316"/>
      <w:r w:rsidRPr="00CF60E7">
        <w:t xml:space="preserve">Nota </w:t>
      </w:r>
      <w:r w:rsidR="003573C5" w:rsidRPr="00CF60E7">
        <w:t>0</w:t>
      </w:r>
      <w:r w:rsidRPr="00CF60E7">
        <w:t>1 – Caixa e Equivalentes de Caixa</w:t>
      </w:r>
      <w:bookmarkEnd w:id="13"/>
    </w:p>
    <w:p w14:paraId="36F720B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1AF0291" w14:textId="1BD0FD14" w:rsidR="007A66DD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 subgrupo Caixa e Equivalentes de Caixa é composto pela conta</w:t>
      </w:r>
      <w:r w:rsidRPr="008A18E4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“Limite de Saque com Vinculação de Pagamento – OFSS “</w:t>
      </w:r>
      <w:r w:rsidR="00CB0492">
        <w:rPr>
          <w:rFonts w:ascii="Calibri Light" w:hAnsi="Calibri Light" w:cs="Calibri Light"/>
        </w:rPr>
        <w:t xml:space="preserve"> e representa 65,08% do Ativo Circulante</w:t>
      </w:r>
      <w:r>
        <w:rPr>
          <w:rFonts w:ascii="Calibri Light" w:hAnsi="Calibri Light" w:cs="Calibri Light"/>
        </w:rPr>
        <w:t>.</w:t>
      </w:r>
      <w:r w:rsidR="008A18E4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A conta “Limite de Saque com Vinculação de Pagamento – OFSS” corresponde ao direito de saque na Conta Única do Tesouro Nacional para fazer frente às despesas realizadas pelos créditos orçamentários definidos na Lei Orçamentária Anual. </w:t>
      </w:r>
    </w:p>
    <w:p w14:paraId="79E01AD5" w14:textId="77777777" w:rsidR="003F5384" w:rsidRDefault="003F5384">
      <w:pPr>
        <w:ind w:firstLine="709"/>
        <w:jc w:val="both"/>
        <w:rPr>
          <w:rFonts w:ascii="Calibri Light" w:hAnsi="Calibri Light" w:cs="Calibri Light"/>
        </w:rPr>
      </w:pP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1842"/>
        <w:gridCol w:w="1702"/>
        <w:gridCol w:w="1559"/>
      </w:tblGrid>
      <w:tr w:rsidR="003F5384" w:rsidRPr="003F5384" w14:paraId="2B5EBFF3" w14:textId="77777777" w:rsidTr="003F5384">
        <w:trPr>
          <w:trHeight w:val="274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D22CEA8" w14:textId="77777777" w:rsidR="003F5384" w:rsidRPr="003F5384" w:rsidRDefault="003F5384" w:rsidP="003F538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3F5384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01 - CAIXA E EQUIVALENTES DE CAIXA - COMPOSIÇÃO - EM R$ 1,00</w:t>
            </w:r>
          </w:p>
        </w:tc>
      </w:tr>
      <w:tr w:rsidR="003F5384" w:rsidRPr="003F5384" w14:paraId="3109BB76" w14:textId="77777777" w:rsidTr="003F5384">
        <w:trPr>
          <w:trHeight w:val="274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CF69A9A" w14:textId="77777777" w:rsidR="003F5384" w:rsidRPr="003F5384" w:rsidRDefault="003F5384" w:rsidP="003F538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F538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95F12B" w14:textId="77777777" w:rsidR="003F5384" w:rsidRPr="003F5384" w:rsidRDefault="003F5384" w:rsidP="003F538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F538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251D5C3" w14:textId="77777777" w:rsidR="003F5384" w:rsidRPr="003F5384" w:rsidRDefault="003F5384" w:rsidP="003F538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F538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827D32" w14:textId="77777777" w:rsidR="003F5384" w:rsidRPr="003F5384" w:rsidRDefault="003F5384" w:rsidP="003F538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F538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3F5384" w:rsidRPr="008C0A43" w14:paraId="39E3FCFF" w14:textId="77777777" w:rsidTr="003F5384">
        <w:trPr>
          <w:trHeight w:val="274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1D25E9" w14:textId="77777777" w:rsidR="003F5384" w:rsidRPr="008C0A43" w:rsidRDefault="003F5384" w:rsidP="003F538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Limite de Saque com Vinculação de Pgto - OFSS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445540" w14:textId="77777777" w:rsidR="003F5384" w:rsidRPr="008C0A43" w:rsidRDefault="003F5384" w:rsidP="003F538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103.382.114,47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8770E3" w14:textId="77777777" w:rsidR="003F5384" w:rsidRPr="008C0A43" w:rsidRDefault="003F5384" w:rsidP="003F538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101.661.906,61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0278E0" w14:textId="77777777" w:rsidR="003F5384" w:rsidRPr="008C0A43" w:rsidRDefault="003F5384" w:rsidP="003F538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1,69%</w:t>
            </w:r>
          </w:p>
        </w:tc>
      </w:tr>
      <w:tr w:rsidR="003F5384" w:rsidRPr="008C0A43" w14:paraId="71967577" w14:textId="77777777" w:rsidTr="003F5384">
        <w:trPr>
          <w:trHeight w:val="274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A6D9162" w14:textId="77777777" w:rsidR="003F5384" w:rsidRPr="008C0A43" w:rsidRDefault="003F5384" w:rsidP="003F538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6F5922" w14:textId="77777777" w:rsidR="003F5384" w:rsidRPr="008C0A43" w:rsidRDefault="003F5384" w:rsidP="003F538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103.382.114,47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2BB42FF" w14:textId="77777777" w:rsidR="003F5384" w:rsidRPr="008C0A43" w:rsidRDefault="003F5384" w:rsidP="003F538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101.661.906,61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05FBB8" w14:textId="77777777" w:rsidR="003F5384" w:rsidRPr="008C0A43" w:rsidRDefault="003F5384" w:rsidP="003F538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1,69%</w:t>
            </w:r>
          </w:p>
        </w:tc>
      </w:tr>
      <w:tr w:rsidR="003F5384" w:rsidRPr="008C0A43" w14:paraId="24574FBC" w14:textId="77777777" w:rsidTr="003F5384">
        <w:trPr>
          <w:trHeight w:val="274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55C34" w14:textId="77777777" w:rsidR="003F5384" w:rsidRPr="008C0A43" w:rsidRDefault="003F5384" w:rsidP="003F538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Fonte: Siafi 2022/2021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080A" w14:textId="77777777" w:rsidR="003F5384" w:rsidRPr="008C0A43" w:rsidRDefault="003F5384" w:rsidP="003F538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369C" w14:textId="77777777" w:rsidR="003F5384" w:rsidRPr="008C0A43" w:rsidRDefault="003F5384" w:rsidP="003F5384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C361" w14:textId="77777777" w:rsidR="003F5384" w:rsidRPr="008C0A43" w:rsidRDefault="003F5384" w:rsidP="003F5384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</w:tr>
    </w:tbl>
    <w:p w14:paraId="3AD582F8" w14:textId="77777777" w:rsidR="00E23550" w:rsidRPr="008C0A43" w:rsidRDefault="00E23550" w:rsidP="004B4141">
      <w:pPr>
        <w:jc w:val="both"/>
        <w:rPr>
          <w:rFonts w:ascii="Calibri Light" w:hAnsi="Calibri Light" w:cs="Calibri Light"/>
          <w:sz w:val="2"/>
          <w:szCs w:val="2"/>
        </w:rPr>
      </w:pPr>
    </w:p>
    <w:p w14:paraId="757EA1FB" w14:textId="146A7E59" w:rsidR="007A66DD" w:rsidRPr="008C0A43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8C0A43">
        <w:rPr>
          <w:rFonts w:ascii="Calibri Light" w:hAnsi="Calibri Light" w:cs="Calibri Light"/>
        </w:rPr>
        <w:t xml:space="preserve">Os </w:t>
      </w:r>
      <w:r w:rsidR="00DD78AC">
        <w:rPr>
          <w:rFonts w:ascii="Calibri Light" w:hAnsi="Calibri Light" w:cs="Calibri Light"/>
        </w:rPr>
        <w:t>recursos disponíveis na conta</w:t>
      </w:r>
      <w:r w:rsidRPr="008C0A43">
        <w:rPr>
          <w:rFonts w:ascii="Calibri Light" w:hAnsi="Calibri Light" w:cs="Calibri Light"/>
        </w:rPr>
        <w:t xml:space="preserve"> Limite de Saque com Vinculação de Pgto – OFSS estão segregados a partir da fonte de recursos, conforme tabela e gráficos abaixo. </w:t>
      </w:r>
    </w:p>
    <w:p w14:paraId="6CACC592" w14:textId="77777777" w:rsidR="00812930" w:rsidRPr="008C0A43" w:rsidRDefault="00812930" w:rsidP="00812930">
      <w:pPr>
        <w:jc w:val="both"/>
        <w:rPr>
          <w:rFonts w:ascii="Calibri Light" w:hAnsi="Calibri Light" w:cs="Calibri Light"/>
        </w:rPr>
      </w:pPr>
    </w:p>
    <w:tbl>
      <w:tblPr>
        <w:tblW w:w="96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820"/>
        <w:gridCol w:w="1820"/>
        <w:gridCol w:w="1060"/>
      </w:tblGrid>
      <w:tr w:rsidR="005A289F" w:rsidRPr="008C0A43" w14:paraId="1183ECE2" w14:textId="77777777" w:rsidTr="005A289F">
        <w:trPr>
          <w:trHeight w:val="278"/>
        </w:trPr>
        <w:tc>
          <w:tcPr>
            <w:tcW w:w="96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F7C6036" w14:textId="77777777" w:rsidR="005A289F" w:rsidRPr="008C0A43" w:rsidRDefault="005A289F" w:rsidP="005A28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02 - LIMITE DE SAQUE POR FONTE DE RECURSOS - EM R$ 1,00</w:t>
            </w:r>
          </w:p>
        </w:tc>
      </w:tr>
      <w:tr w:rsidR="005A289F" w:rsidRPr="008C0A43" w14:paraId="7D914998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D2357EC" w14:textId="77777777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Fonte de Recursos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FF0A698" w14:textId="43D1EBA9" w:rsidR="005A289F" w:rsidRPr="008C0A43" w:rsidRDefault="005A289F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33CEFC" w14:textId="62CD57E7" w:rsidR="005A289F" w:rsidRPr="008C0A43" w:rsidRDefault="005A289F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989B79" w14:textId="77777777" w:rsidR="005A289F" w:rsidRPr="008C0A43" w:rsidRDefault="005A289F" w:rsidP="005A28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5A289F" w:rsidRPr="008C0A43" w14:paraId="72A875C4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147DA" w14:textId="6608663D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00 - Recursos </w:t>
            </w:r>
            <w:r w:rsidR="004D588B"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Primários de Livre Aplicação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E44F3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33.224.730,93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7CE15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25.984.472,62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9D11F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27,86%</w:t>
            </w:r>
          </w:p>
        </w:tc>
      </w:tr>
      <w:tr w:rsidR="005A289F" w:rsidRPr="008C0A43" w14:paraId="4530E7F3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BAC26F" w14:textId="716F6E69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27 - Custas </w:t>
            </w:r>
            <w:r w:rsidR="004D588B"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Judiciais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C1FB41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724.201,27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D0F223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4.084.635,53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E5F691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-82,27%</w:t>
            </w:r>
          </w:p>
        </w:tc>
      </w:tr>
      <w:tr w:rsidR="005A289F" w:rsidRPr="008C0A43" w14:paraId="5951BE9E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F35DD" w14:textId="28EBD5D9" w:rsidR="005A289F" w:rsidRPr="008C0A43" w:rsidRDefault="005A289F" w:rsidP="005A289F">
            <w:pPr>
              <w:suppressAutoHyphens w:val="0"/>
              <w:ind w:right="-7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50 - Recursos </w:t>
            </w:r>
            <w:r w:rsidR="004D588B"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Próprios Primários de Livre Aplicação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217EF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21.777.470,39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CEB97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21.154.013,42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6D7CE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2,95%</w:t>
            </w:r>
          </w:p>
        </w:tc>
      </w:tr>
      <w:tr w:rsidR="005A289F" w:rsidRPr="008C0A43" w14:paraId="79E6879A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0AA9DD" w14:textId="77777777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51 - Recursos Livres da Seguridade Social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233D6E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31.452,18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F87D00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46.209,69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E05340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-31,94%</w:t>
            </w:r>
          </w:p>
        </w:tc>
      </w:tr>
      <w:tr w:rsidR="005A289F" w:rsidRPr="008C0A43" w14:paraId="14E6871B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D187B" w14:textId="34D5D496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69 – Contrib. Patronal para o Plano Seg. Soc. Serv. Público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0F222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19.089,10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5FF2E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769.490,21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B793A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-97,52%</w:t>
            </w:r>
          </w:p>
        </w:tc>
      </w:tr>
      <w:tr w:rsidR="005A289F" w:rsidRPr="008C0A43" w14:paraId="2AACFC9F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D9D2E6" w14:textId="77777777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70 - Recursos Próprios Primários de Aplicação Específica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7CB552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644.539,40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44D6B0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      -  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ED1E37" w14:textId="7B96361E" w:rsidR="005A289F" w:rsidRPr="008C0A43" w:rsidRDefault="004D588B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  <w:r w:rsidR="005A289F"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5A289F" w:rsidRPr="008C0A43" w14:paraId="3A40F9EB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43508" w14:textId="77777777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81 - Recursos de Convênios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34282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46.899.753,00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B3D76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49.598.170,92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18F3C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-5,44%</w:t>
            </w:r>
          </w:p>
        </w:tc>
      </w:tr>
      <w:tr w:rsidR="005A289F" w:rsidRPr="008C0A43" w14:paraId="7F41DA9B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C06F6E" w14:textId="77777777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88 - Recursos Financeiros de Livre Aplicação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7FBE9B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3.562,81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C00C83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      -  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ACCD04" w14:textId="3E9F400C" w:rsidR="005A289F" w:rsidRPr="008C0A43" w:rsidRDefault="004D588B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  <w:r w:rsidR="005A289F"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5A289F" w:rsidRPr="008C0A43" w14:paraId="0537BCED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C6971" w14:textId="77777777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90 - Recursos Diversos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5D4B8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57.315,39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E40F5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24.914,22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EADA1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130,05%</w:t>
            </w:r>
          </w:p>
        </w:tc>
      </w:tr>
      <w:tr w:rsidR="005A289F" w:rsidRPr="008C0A43" w14:paraId="13A46143" w14:textId="77777777" w:rsidTr="005A289F">
        <w:trPr>
          <w:trHeight w:val="27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65795DC" w14:textId="77777777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91CE784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  103.382.114,47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EA6BE6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  101.661.906,61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03A3231" w14:textId="77777777" w:rsidR="005A289F" w:rsidRPr="008C0A43" w:rsidRDefault="005A289F" w:rsidP="005A28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C0A4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1,69%</w:t>
            </w:r>
          </w:p>
        </w:tc>
      </w:tr>
      <w:tr w:rsidR="005A289F" w:rsidRPr="005A289F" w14:paraId="6341B5AF" w14:textId="77777777" w:rsidTr="005A289F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40A8D" w14:textId="77777777" w:rsidR="005A289F" w:rsidRPr="008C0A43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Fonte: Siafi 2022/2021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9A70" w14:textId="77777777" w:rsidR="005A289F" w:rsidRPr="005A289F" w:rsidRDefault="005A289F" w:rsidP="005A28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A503" w14:textId="77777777" w:rsidR="005A289F" w:rsidRPr="005A289F" w:rsidRDefault="005A289F" w:rsidP="005A289F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3456" w14:textId="77777777" w:rsidR="005A289F" w:rsidRPr="005A289F" w:rsidRDefault="005A289F" w:rsidP="005A289F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</w:tr>
    </w:tbl>
    <w:p w14:paraId="16433E70" w14:textId="77777777" w:rsidR="003158E5" w:rsidRDefault="003158E5">
      <w:pPr>
        <w:suppressAutoHyphens w:val="0"/>
        <w:rPr>
          <w:rFonts w:ascii="Calibri Light" w:hAnsi="Calibri Light" w:cs="Calibri Light"/>
          <w:sz w:val="20"/>
          <w:szCs w:val="20"/>
        </w:rPr>
      </w:pPr>
    </w:p>
    <w:tbl>
      <w:tblPr>
        <w:tblW w:w="97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3"/>
      </w:tblGrid>
      <w:tr w:rsidR="007A66DD" w14:paraId="6EEB8DB3" w14:textId="77777777" w:rsidTr="0001615F">
        <w:trPr>
          <w:trHeight w:val="271"/>
        </w:trPr>
        <w:tc>
          <w:tcPr>
            <w:tcW w:w="9713" w:type="dxa"/>
            <w:shd w:val="clear" w:color="auto" w:fill="BDD7EE"/>
            <w:vAlign w:val="center"/>
          </w:tcPr>
          <w:p w14:paraId="666FED32" w14:textId="1817DBD6" w:rsidR="007A66DD" w:rsidRDefault="007A66DD" w:rsidP="008A18E4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1 - DISTRIBUIÇÃO DO LIMITE DE SAQUE POR FONTE DE RECURSOS</w:t>
            </w:r>
            <w:r w:rsidR="0059051B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EM </w:t>
            </w:r>
            <w:r w:rsidR="008A18E4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2022</w:t>
            </w:r>
          </w:p>
        </w:tc>
      </w:tr>
    </w:tbl>
    <w:p w14:paraId="10111627" w14:textId="5D4F5224" w:rsidR="007A66DD" w:rsidRDefault="00014833" w:rsidP="00652290">
      <w:pPr>
        <w:jc w:val="center"/>
        <w:rPr>
          <w:noProof/>
        </w:rPr>
      </w:pPr>
      <w:r w:rsidRPr="00014833">
        <w:rPr>
          <w:rFonts w:asciiTheme="majorHAnsi" w:hAnsiTheme="majorHAnsi" w:cstheme="majorHAnsi"/>
          <w:noProof/>
        </w:rPr>
        <w:drawing>
          <wp:inline distT="0" distB="0" distL="0" distR="0" wp14:anchorId="470F0CAA" wp14:editId="0947D667">
            <wp:extent cx="6160770" cy="1981200"/>
            <wp:effectExtent l="0" t="0" r="1143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364CEA6" w14:textId="66D405E3" w:rsidR="005550DD" w:rsidRDefault="00B6675D" w:rsidP="005550DD">
      <w:pPr>
        <w:jc w:val="both"/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>Fonte: Siafi 2022</w:t>
      </w:r>
    </w:p>
    <w:tbl>
      <w:tblPr>
        <w:tblW w:w="9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7A66DD" w14:paraId="5848B84D" w14:textId="77777777" w:rsidTr="00BE2347">
        <w:trPr>
          <w:trHeight w:val="312"/>
        </w:trPr>
        <w:tc>
          <w:tcPr>
            <w:tcW w:w="9923" w:type="dxa"/>
            <w:shd w:val="clear" w:color="auto" w:fill="BDD7EE"/>
            <w:vAlign w:val="center"/>
          </w:tcPr>
          <w:p w14:paraId="7A8B97BA" w14:textId="653C5BD4" w:rsidR="0048609B" w:rsidRPr="00011B4B" w:rsidRDefault="007A66DD" w:rsidP="00FC2012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 w:rsidRPr="00011B4B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2 - LIMITE DE SAQUE - COMPROMETIMENTO POR FONTE DE RECURSOS</w:t>
            </w:r>
            <w:r w:rsidR="0048609B" w:rsidRPr="00011B4B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</w:p>
        </w:tc>
      </w:tr>
    </w:tbl>
    <w:p w14:paraId="067144E4" w14:textId="1487C7B6" w:rsidR="00652290" w:rsidRDefault="008C0A43">
      <w:pPr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8054C16" wp14:editId="4CB6DC5C">
            <wp:extent cx="6304915" cy="3295650"/>
            <wp:effectExtent l="0" t="0" r="635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DB3193-F6E6-2A73-59EB-C9F592AC50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F7631A8" w14:textId="77777777" w:rsidR="00652290" w:rsidRDefault="00652290" w:rsidP="00652290">
      <w:pPr>
        <w:jc w:val="both"/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>Fonte: Siafi 2022</w:t>
      </w:r>
    </w:p>
    <w:p w14:paraId="149C1AA5" w14:textId="1BEA2B45" w:rsidR="00652290" w:rsidRPr="001F22B9" w:rsidRDefault="00652290" w:rsidP="00652290">
      <w:pPr>
        <w:jc w:val="both"/>
        <w:rPr>
          <w:rFonts w:ascii="Calibri Light" w:hAnsi="Calibri Light" w:cs="Calibri Light"/>
          <w:sz w:val="20"/>
          <w:szCs w:val="20"/>
        </w:rPr>
      </w:pPr>
    </w:p>
    <w:p w14:paraId="3744235F" w14:textId="762474B7" w:rsidR="00CB0492" w:rsidRPr="00DD78AC" w:rsidRDefault="00DD78AC" w:rsidP="00CB0492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 partir dos dados apresentados</w:t>
      </w:r>
      <w:r w:rsidR="00CB0492" w:rsidRPr="00DD78AC">
        <w:rPr>
          <w:rFonts w:ascii="Calibri Light" w:hAnsi="Calibri Light" w:cs="Calibri Light"/>
        </w:rPr>
        <w:t xml:space="preserve"> pode-se ainda detalhar a composição do Superávit Financeiro do Tribunal, que corresponde</w:t>
      </w:r>
      <w:r>
        <w:rPr>
          <w:rFonts w:ascii="Calibri Light" w:hAnsi="Calibri Light" w:cs="Calibri Light"/>
        </w:rPr>
        <w:t xml:space="preserve"> à</w:t>
      </w:r>
      <w:r w:rsidR="00305976" w:rsidRPr="00DD78AC">
        <w:rPr>
          <w:rFonts w:ascii="Calibri Light" w:hAnsi="Calibri Light" w:cs="Calibri Light"/>
        </w:rPr>
        <w:t xml:space="preserve"> diferença entre o Ativo Financeiro e Passivo Financeiro, cujo resultado pode ser apresentado </w:t>
      </w:r>
      <w:r w:rsidR="007E0601" w:rsidRPr="00DD78AC">
        <w:rPr>
          <w:rFonts w:ascii="Calibri Light" w:hAnsi="Calibri Light" w:cs="Calibri Light"/>
        </w:rPr>
        <w:t xml:space="preserve"> </w:t>
      </w:r>
      <w:r w:rsidR="00305976" w:rsidRPr="00DD78AC">
        <w:rPr>
          <w:rFonts w:ascii="Calibri Light" w:hAnsi="Calibri Light" w:cs="Calibri Light"/>
        </w:rPr>
        <w:t>pelos</w:t>
      </w:r>
      <w:r w:rsidR="007E0601" w:rsidRPr="00DD78AC">
        <w:rPr>
          <w:rFonts w:ascii="Calibri Light" w:hAnsi="Calibri Light" w:cs="Calibri Light"/>
        </w:rPr>
        <w:t xml:space="preserve"> saldos de </w:t>
      </w:r>
      <w:r w:rsidR="00305976" w:rsidRPr="00DD78AC">
        <w:rPr>
          <w:rFonts w:ascii="Calibri Light" w:hAnsi="Calibri Light" w:cs="Calibri Light"/>
        </w:rPr>
        <w:t xml:space="preserve">Recursos </w:t>
      </w:r>
      <w:r w:rsidR="007E0601" w:rsidRPr="00DD78AC">
        <w:rPr>
          <w:rFonts w:ascii="Calibri Light" w:hAnsi="Calibri Light" w:cs="Calibri Light"/>
        </w:rPr>
        <w:t>Diferido e Não Comprometido, por fonte de recurso</w:t>
      </w:r>
      <w:r w:rsidR="00305976" w:rsidRPr="00DD78AC">
        <w:rPr>
          <w:rFonts w:ascii="Calibri Light" w:hAnsi="Calibri Light" w:cs="Calibri Light"/>
        </w:rPr>
        <w:t>, conforme Tabela 03</w:t>
      </w:r>
      <w:r w:rsidR="007E0601" w:rsidRPr="00DD78AC">
        <w:rPr>
          <w:rFonts w:ascii="Calibri Light" w:hAnsi="Calibri Light" w:cs="Calibri Light"/>
        </w:rPr>
        <w:t>:</w:t>
      </w:r>
    </w:p>
    <w:p w14:paraId="59D260A5" w14:textId="76D27653" w:rsidR="007E0601" w:rsidRDefault="007E0601" w:rsidP="00CB0492">
      <w:pPr>
        <w:ind w:firstLine="1701"/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560"/>
        <w:gridCol w:w="1524"/>
        <w:gridCol w:w="1559"/>
        <w:gridCol w:w="7"/>
      </w:tblGrid>
      <w:tr w:rsidR="00305976" w:rsidRPr="00305976" w14:paraId="0622AB0C" w14:textId="77777777" w:rsidTr="00305976">
        <w:trPr>
          <w:trHeight w:val="300"/>
        </w:trPr>
        <w:tc>
          <w:tcPr>
            <w:tcW w:w="97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FE31829" w14:textId="77777777" w:rsidR="00305976" w:rsidRPr="00305976" w:rsidRDefault="00305976" w:rsidP="0030597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03 - SUPERÁVIT FINANCEIRO POR FONTE DE RECURSOS - EM R$ 1,00</w:t>
            </w:r>
          </w:p>
        </w:tc>
      </w:tr>
      <w:tr w:rsidR="00305976" w:rsidRPr="00305976" w14:paraId="496ED58A" w14:textId="77777777" w:rsidTr="00305976">
        <w:trPr>
          <w:gridAfter w:val="1"/>
          <w:wAfter w:w="7" w:type="dxa"/>
          <w:trHeight w:val="765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08B024" w14:textId="77777777" w:rsidR="00305976" w:rsidRPr="00305976" w:rsidRDefault="00305976" w:rsidP="0030597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5A4B8B" w14:textId="77777777" w:rsidR="00305976" w:rsidRPr="00305976" w:rsidRDefault="00305976" w:rsidP="0030597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Recurso Diferido</w:t>
            </w:r>
            <w:r w:rsidRPr="0030597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(A)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E10CDB6" w14:textId="77777777" w:rsidR="00305976" w:rsidRPr="00305976" w:rsidRDefault="00305976" w:rsidP="0030597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Recurso Não Comprometido</w:t>
            </w:r>
            <w:r w:rsidRPr="0030597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(B)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B0C47D" w14:textId="77777777" w:rsidR="00305976" w:rsidRPr="00305976" w:rsidRDefault="00305976" w:rsidP="0030597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Saldo</w:t>
            </w:r>
            <w:r w:rsidRPr="0030597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(C) = (A + B)</w:t>
            </w:r>
          </w:p>
        </w:tc>
      </w:tr>
      <w:tr w:rsidR="00305976" w:rsidRPr="00305976" w14:paraId="1FBA21EA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D8B7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Recursos Ordinários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A631" w14:textId="5C17C1B4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18.732.611,92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8B1A" w14:textId="79C8CFCA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5477" w14:textId="3A5E657F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18.732.611,92</w:t>
            </w:r>
          </w:p>
        </w:tc>
      </w:tr>
      <w:tr w:rsidR="00305976" w:rsidRPr="00305976" w14:paraId="7F009B17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C8D4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00 - Recursos Primários de Livre Aplicação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370C" w14:textId="23B899A7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18.732.611,92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8C84" w14:textId="624287E9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96E5" w14:textId="3BB22DCA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18.732.611,92</w:t>
            </w:r>
          </w:p>
        </w:tc>
      </w:tr>
      <w:tr w:rsidR="00305976" w:rsidRPr="00305976" w14:paraId="3E3DB4D0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C1A2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Recursos Vinculados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3C7E" w14:textId="081771B8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258.770,97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830B" w14:textId="1D1FC56A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68.840.520,71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0B99" w14:textId="74DE87FF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69.099.291,68</w:t>
            </w:r>
          </w:p>
        </w:tc>
      </w:tr>
      <w:tr w:rsidR="00305976" w:rsidRPr="00305976" w14:paraId="2DCC8BFA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6D4C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 xml:space="preserve">    Seguridade Social (Exceto Previdência)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DF5E" w14:textId="72482584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3.452,18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DC0F" w14:textId="2BB4D23C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0D28" w14:textId="419546A2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3.452,18</w:t>
            </w:r>
          </w:p>
        </w:tc>
      </w:tr>
      <w:tr w:rsidR="00305976" w:rsidRPr="00305976" w14:paraId="0F4F7CB2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C47F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51 - Recursos Livres da Seguridade Social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0B57" w14:textId="5938B2DB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3.452,18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BBDB" w14:textId="64BA51EA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A3B1" w14:textId="70B27909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3.452,18</w:t>
            </w:r>
          </w:p>
        </w:tc>
      </w:tr>
      <w:tr w:rsidR="00305976" w:rsidRPr="00305976" w14:paraId="067F0F5D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5F66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 xml:space="preserve">    Previdência Social (RPPS)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C8BD" w14:textId="5C8A34BE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B7BB" w14:textId="2DAAE7CF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35D5" w14:textId="36DF5086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305976" w:rsidRPr="00305976" w14:paraId="1C51C4EF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143D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 xml:space="preserve">    Outros Recursos Vinculados a Fundos, Órgãos e Programas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3D82" w14:textId="0802B52A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255.318,79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536F" w14:textId="606B18FE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68.840.520,71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8D6F" w14:textId="3A8DF744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69.095.839,50</w:t>
            </w:r>
          </w:p>
        </w:tc>
      </w:tr>
      <w:tr w:rsidR="00305976" w:rsidRPr="00305976" w14:paraId="083967D1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C4BE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27 - Custas Judiciais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5E2E" w14:textId="0803B056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255.318,79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C42F" w14:textId="306E1369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FEC4" w14:textId="72F0FB19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255.318,79</w:t>
            </w:r>
          </w:p>
        </w:tc>
      </w:tr>
      <w:tr w:rsidR="00305976" w:rsidRPr="00305976" w14:paraId="2C87A131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82C3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81 - Recursos de Convênios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3168" w14:textId="6A44C2D1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2FF6" w14:textId="01352CCD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46.734.448,71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A74A" w14:textId="6E7AA030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46.734.448,71</w:t>
            </w:r>
          </w:p>
        </w:tc>
      </w:tr>
      <w:tr w:rsidR="00305976" w:rsidRPr="00305976" w14:paraId="232A0F72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B070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50 - Recursos Próprios Primários de Livre Aplicação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9826" w14:textId="24D0AFB6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AD05" w14:textId="5069BE2D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21.777.470,39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49AC" w14:textId="0A7B3ED3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21.777.470,39</w:t>
            </w:r>
          </w:p>
        </w:tc>
      </w:tr>
      <w:tr w:rsidR="00305976" w:rsidRPr="00305976" w14:paraId="3B8F262A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5897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70 - Rec. Próprios Primários Aplicação Específica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59F8" w14:textId="684D2BD7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5303" w14:textId="41F4AF80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328.601,61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84B6" w14:textId="046EA9EE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328.601,61</w:t>
            </w:r>
          </w:p>
        </w:tc>
      </w:tr>
      <w:tr w:rsidR="00305976" w:rsidRPr="00305976" w14:paraId="1210DD17" w14:textId="77777777" w:rsidTr="00305976">
        <w:trPr>
          <w:gridAfter w:val="1"/>
          <w:wAfter w:w="7" w:type="dxa"/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DB7F03F" w14:textId="77777777" w:rsidR="00305976" w:rsidRPr="00305976" w:rsidRDefault="00305976" w:rsidP="0030597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Superávit Financeiro do Exercício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4889CAC" w14:textId="2479B6BA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EF28A8" w14:textId="6C63B7F0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CF79B63" w14:textId="44354567" w:rsidR="00305976" w:rsidRPr="00305976" w:rsidRDefault="00305976" w:rsidP="0030597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0597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87.831.903,60</w:t>
            </w:r>
          </w:p>
        </w:tc>
      </w:tr>
    </w:tbl>
    <w:p w14:paraId="03124CEF" w14:textId="52DB2D8F" w:rsidR="007E0601" w:rsidRPr="00654B36" w:rsidRDefault="00654B36" w:rsidP="00305976">
      <w:pPr>
        <w:jc w:val="both"/>
        <w:rPr>
          <w:rFonts w:ascii="Calibri Light" w:hAnsi="Calibri Light" w:cs="Calibri Light"/>
          <w:sz w:val="16"/>
          <w:szCs w:val="16"/>
        </w:rPr>
      </w:pPr>
      <w:r w:rsidRPr="00654B36">
        <w:rPr>
          <w:rFonts w:ascii="Calibri Light" w:hAnsi="Calibri Light" w:cs="Calibri Light"/>
          <w:sz w:val="16"/>
          <w:szCs w:val="16"/>
        </w:rPr>
        <w:t>Fonte: Siafi 2022</w:t>
      </w:r>
    </w:p>
    <w:p w14:paraId="1C98D519" w14:textId="77777777" w:rsidR="00CB0492" w:rsidRDefault="00CB0492" w:rsidP="00652290">
      <w:pPr>
        <w:jc w:val="both"/>
        <w:rPr>
          <w:rFonts w:ascii="Calibri Light" w:hAnsi="Calibri Light" w:cs="Calibri Light"/>
          <w:sz w:val="20"/>
          <w:szCs w:val="20"/>
        </w:rPr>
      </w:pPr>
    </w:p>
    <w:p w14:paraId="47A8B195" w14:textId="77777777" w:rsidR="00CB0492" w:rsidRPr="001F22B9" w:rsidRDefault="00CB0492" w:rsidP="00652290">
      <w:pPr>
        <w:jc w:val="both"/>
        <w:rPr>
          <w:rFonts w:ascii="Calibri Light" w:hAnsi="Calibri Light" w:cs="Calibri Light"/>
          <w:sz w:val="20"/>
          <w:szCs w:val="20"/>
        </w:rPr>
      </w:pPr>
    </w:p>
    <w:p w14:paraId="0A6C0EB6" w14:textId="4ADBBF28" w:rsidR="007A66DD" w:rsidRDefault="007A66DD">
      <w:pPr>
        <w:pStyle w:val="Ttulo2"/>
      </w:pPr>
      <w:bookmarkStart w:id="14" w:name="_Toc131176317"/>
      <w:r>
        <w:t xml:space="preserve">Nota </w:t>
      </w:r>
      <w:r w:rsidR="003573C5">
        <w:t>0</w:t>
      </w:r>
      <w:r>
        <w:t>2 – Demais Créditos e Valores a Curto Prazo</w:t>
      </w:r>
      <w:bookmarkEnd w:id="14"/>
    </w:p>
    <w:p w14:paraId="6E7D1150" w14:textId="77777777" w:rsidR="007A66DD" w:rsidRDefault="007A66DD">
      <w:pPr>
        <w:ind w:left="576"/>
        <w:jc w:val="both"/>
        <w:rPr>
          <w:rFonts w:ascii="Calibri Light" w:hAnsi="Calibri Light" w:cs="Calibri Light"/>
        </w:rPr>
      </w:pPr>
    </w:p>
    <w:p w14:paraId="6D4486C6" w14:textId="6F9E7F4C" w:rsidR="007A66DD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 item Demais Créditos e Valores a Curto Prazo é composto de valores </w:t>
      </w:r>
      <w:r w:rsidR="0015159F">
        <w:rPr>
          <w:rFonts w:ascii="Calibri Light" w:hAnsi="Calibri Light" w:cs="Calibri Light"/>
        </w:rPr>
        <w:t>relativos a adiantamentos concedidos e créditos a receber</w:t>
      </w:r>
      <w:r>
        <w:rPr>
          <w:rFonts w:ascii="Calibri Light" w:hAnsi="Calibri Light" w:cs="Calibri Light"/>
        </w:rPr>
        <w:t xml:space="preserve"> devidos por servidores, magistrados, fornecedores ou outras entidades</w:t>
      </w:r>
      <w:r w:rsidR="00982BB3">
        <w:rPr>
          <w:rFonts w:ascii="Calibri Light" w:hAnsi="Calibri Light" w:cs="Calibri Light"/>
        </w:rPr>
        <w:t xml:space="preserve"> e corresponde a 27,40% do montante total do Ativo Circulante.</w:t>
      </w:r>
    </w:p>
    <w:p w14:paraId="75EA93D7" w14:textId="02A83DBD" w:rsidR="0044559C" w:rsidRDefault="0044559C" w:rsidP="00AA52A8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500"/>
        <w:gridCol w:w="1540"/>
        <w:gridCol w:w="1071"/>
      </w:tblGrid>
      <w:tr w:rsidR="0015159F" w:rsidRPr="00807046" w14:paraId="331FC92B" w14:textId="77777777" w:rsidTr="00684902">
        <w:trPr>
          <w:trHeight w:val="25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E3E9D28" w14:textId="7414CA8D" w:rsidR="0015159F" w:rsidRPr="00807046" w:rsidRDefault="0015159F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4</w:t>
            </w:r>
            <w:r w:rsidRPr="00807046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DEMAIS CRÉDITOS E VALORES A CURTO PRAZO – COMPOSIÇÃO - EM R$ 1,00</w:t>
            </w:r>
          </w:p>
        </w:tc>
      </w:tr>
      <w:tr w:rsidR="0015159F" w:rsidRPr="00807046" w14:paraId="0FECF32D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7554F4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4908C7" w14:textId="77777777" w:rsidR="0015159F" w:rsidRPr="00807046" w:rsidRDefault="0015159F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E2A8F6" w14:textId="77777777" w:rsidR="0015159F" w:rsidRPr="00807046" w:rsidRDefault="0015159F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78CA13" w14:textId="77777777" w:rsidR="0015159F" w:rsidRPr="00807046" w:rsidRDefault="0015159F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15159F" w:rsidRPr="00807046" w14:paraId="5B429AD1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9C8A3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13º Salário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–</w:t>
            </w: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Adiantamento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2CD0A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16.981.443,30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0B879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16.463.052,37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1CA82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3,15%</w:t>
            </w:r>
          </w:p>
        </w:tc>
      </w:tr>
      <w:tr w:rsidR="0015159F" w:rsidRPr="00807046" w14:paraId="78856403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3A299B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Adiantamento de Férias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5AE571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13.579.790,58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20FA7E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13.088.260,27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367077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3,76%</w:t>
            </w:r>
          </w:p>
        </w:tc>
      </w:tr>
      <w:tr w:rsidR="0015159F" w:rsidRPr="00807046" w14:paraId="3D3F7092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ABEAD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Salários e Ordenados - Pagamento Antecipado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1C8CB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3.724.069,28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0D455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3.234.952,71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EB0BE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15,12%</w:t>
            </w:r>
          </w:p>
        </w:tc>
      </w:tr>
      <w:tr w:rsidR="0015159F" w:rsidRPr="00807046" w14:paraId="1F896BE7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CE5B25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Adiantamento do Auxílio-Alimentação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8B6692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5.302.581,12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EAB77F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-  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8E4F69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15159F" w:rsidRPr="00807046" w14:paraId="30C1CA98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D40F3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Adiantamento a Prestadores de Serviços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1A7C9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E8716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702.459,60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13241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15159F" w:rsidRPr="00807046" w14:paraId="3C611FFB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86010A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Crédito a Receber por Pagto em Duplicidade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E28B9D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2.177,69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12DB9B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2.177,69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7F8D6B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15159F" w:rsidRPr="00807046" w14:paraId="1AA1FE19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4BF6A" w14:textId="487D6158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Créd. a Rec. D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</w:t>
            </w: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cor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de Infração Leg. e Contratuais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0408A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56.045,61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8D1DC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30.770,01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7DC0F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82,14%</w:t>
            </w:r>
          </w:p>
        </w:tc>
      </w:tr>
      <w:tr w:rsidR="0015159F" w:rsidRPr="00807046" w14:paraId="3D301B7F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9DC5F8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Créd. a Rec. de Acerto Finan c/ Serv./E</w:t>
            </w:r>
            <w:r w:rsidRPr="00D731B8">
              <w:rPr>
                <w:rFonts w:ascii="Calibri Light" w:hAnsi="Calibri Light" w:cs="Calibri Light"/>
                <w:kern w:val="0"/>
                <w:sz w:val="20"/>
                <w:szCs w:val="20"/>
              </w:rPr>
              <w:t>x</w:t>
            </w: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Serv.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C0A078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3.883.805,15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D91295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7.384.061,97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AAA2B0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-47,40%</w:t>
            </w:r>
          </w:p>
        </w:tc>
      </w:tr>
      <w:tr w:rsidR="0015159F" w:rsidRPr="00807046" w14:paraId="6ACB5399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9B9DA4" w14:textId="77777777" w:rsidR="0015159F" w:rsidRPr="00807046" w:rsidRDefault="0015159F" w:rsidP="006849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FB99DB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43.529.912,73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C4A5B60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40.905.734,62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A02C2C" w14:textId="77777777" w:rsidR="0015159F" w:rsidRPr="00807046" w:rsidRDefault="0015159F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0704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6,42%</w:t>
            </w:r>
          </w:p>
        </w:tc>
      </w:tr>
      <w:tr w:rsidR="0015159F" w:rsidRPr="00807046" w14:paraId="5CF21C17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F697" w14:textId="77777777" w:rsidR="0015159F" w:rsidRPr="008C0A43" w:rsidRDefault="0015159F" w:rsidP="00684902">
            <w:pPr>
              <w:suppressAutoHyphens w:val="0"/>
              <w:jc w:val="both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Fonte: Siafi 2022/2021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C8D0" w14:textId="77777777" w:rsidR="0015159F" w:rsidRPr="00807046" w:rsidRDefault="0015159F" w:rsidP="00684902">
            <w:pPr>
              <w:suppressAutoHyphens w:val="0"/>
              <w:jc w:val="both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91C1" w14:textId="77777777" w:rsidR="0015159F" w:rsidRPr="00807046" w:rsidRDefault="0015159F" w:rsidP="00684902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69D1" w14:textId="77777777" w:rsidR="0015159F" w:rsidRPr="00807046" w:rsidRDefault="0015159F" w:rsidP="00684902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</w:tr>
    </w:tbl>
    <w:p w14:paraId="2E0D61F4" w14:textId="77777777" w:rsidR="0015159F" w:rsidRDefault="0015159F" w:rsidP="00AA52A8">
      <w:pPr>
        <w:ind w:firstLine="576"/>
        <w:jc w:val="both"/>
        <w:rPr>
          <w:rFonts w:ascii="Calibri Light" w:hAnsi="Calibri Light" w:cs="Calibri Light"/>
        </w:rPr>
      </w:pPr>
    </w:p>
    <w:p w14:paraId="0B5523E6" w14:textId="77E94296" w:rsidR="0015159F" w:rsidRDefault="0015159F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Em comparação com 2021, houve um </w:t>
      </w:r>
      <w:r w:rsidR="00E82E74">
        <w:rPr>
          <w:rFonts w:ascii="Calibri Light" w:hAnsi="Calibri Light" w:cs="Calibri Light"/>
        </w:rPr>
        <w:t>aumento</w:t>
      </w:r>
      <w:r>
        <w:rPr>
          <w:rFonts w:ascii="Calibri Light" w:hAnsi="Calibri Light" w:cs="Calibri Light"/>
        </w:rPr>
        <w:t xml:space="preserve"> de 6,42%, </w:t>
      </w:r>
      <w:r w:rsidRPr="00533A95">
        <w:rPr>
          <w:rFonts w:ascii="Calibri Light" w:hAnsi="Calibri Light" w:cs="Calibri Light"/>
        </w:rPr>
        <w:t>ocorrido, sobretudo</w:t>
      </w:r>
      <w:r>
        <w:rPr>
          <w:rFonts w:ascii="Calibri Light" w:hAnsi="Calibri Light" w:cs="Calibri Light"/>
        </w:rPr>
        <w:t xml:space="preserve">, pelo pagamento em dezembro de 2022 dos adiantamentos de </w:t>
      </w:r>
      <w:r w:rsidR="00E82E74">
        <w:rPr>
          <w:rFonts w:ascii="Calibri Light" w:hAnsi="Calibri Light" w:cs="Calibri Light"/>
        </w:rPr>
        <w:t xml:space="preserve">13º salário, </w:t>
      </w:r>
      <w:r>
        <w:rPr>
          <w:rFonts w:ascii="Calibri Light" w:hAnsi="Calibri Light" w:cs="Calibri Light"/>
        </w:rPr>
        <w:t>férias</w:t>
      </w:r>
      <w:r w:rsidR="00E82E74">
        <w:rPr>
          <w:rFonts w:ascii="Calibri Light" w:hAnsi="Calibri Light" w:cs="Calibri Light"/>
        </w:rPr>
        <w:t>, salários</w:t>
      </w:r>
      <w:r w:rsidR="00DD78AC">
        <w:rPr>
          <w:rFonts w:ascii="Calibri Light" w:hAnsi="Calibri Light" w:cs="Calibri Light"/>
        </w:rPr>
        <w:t xml:space="preserve"> e auxílio-alimentação</w:t>
      </w:r>
      <w:r>
        <w:rPr>
          <w:rFonts w:ascii="Calibri Light" w:hAnsi="Calibri Light" w:cs="Calibri Light"/>
        </w:rPr>
        <w:t xml:space="preserve"> referentes ao mês de janeiro de 2023.</w:t>
      </w:r>
    </w:p>
    <w:p w14:paraId="43369F02" w14:textId="44D0E33B" w:rsidR="0044559C" w:rsidRDefault="00AA52A8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Ademais, </w:t>
      </w:r>
      <w:r w:rsidR="0015159F">
        <w:rPr>
          <w:rFonts w:ascii="Calibri Light" w:hAnsi="Calibri Light" w:cs="Calibri Light"/>
        </w:rPr>
        <w:t xml:space="preserve">cumpre esclarecer que, </w:t>
      </w:r>
      <w:r>
        <w:rPr>
          <w:rFonts w:ascii="Calibri Light" w:hAnsi="Calibri Light" w:cs="Calibri Light"/>
        </w:rPr>
        <w:t>em observância às normas de contabilidade pública vigentes, passou-se a registrar o Adiantamento do Auxílio-Alimentação conforme o regime de competência</w:t>
      </w:r>
      <w:r w:rsidR="00982BB3">
        <w:rPr>
          <w:rFonts w:ascii="Calibri Light" w:hAnsi="Calibri Light" w:cs="Calibri Light"/>
        </w:rPr>
        <w:t>. Desta forma, o valor registrado ao final do exercício de 2022 refere-se ao adiantamento pago aos magistrados e servidores do Tribunal</w:t>
      </w:r>
      <w:r w:rsidR="00E82E74">
        <w:rPr>
          <w:rFonts w:ascii="Calibri Light" w:hAnsi="Calibri Light" w:cs="Calibri Light"/>
        </w:rPr>
        <w:t xml:space="preserve">, cujo reconhecimento da despesa ocorrerá em janeiro/2023. </w:t>
      </w:r>
    </w:p>
    <w:p w14:paraId="5E5B1E04" w14:textId="138729AD" w:rsidR="00AF14D5" w:rsidRPr="00AF14D5" w:rsidRDefault="00AA52A8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</w:t>
      </w:r>
      <w:r w:rsidR="00D2194A">
        <w:rPr>
          <w:rFonts w:ascii="Calibri Light" w:hAnsi="Calibri Light" w:cs="Calibri Light"/>
        </w:rPr>
        <w:t>Por fim, o</w:t>
      </w:r>
      <w:r w:rsidR="00AF14D5" w:rsidRPr="00AF14D5">
        <w:rPr>
          <w:rFonts w:ascii="Calibri Light" w:hAnsi="Calibri Light" w:cs="Calibri Light"/>
        </w:rPr>
        <w:t xml:space="preserve"> valor de R$702.459,60, registrado na conta de Adiantamento a Prestadores de Serviços em 2021, refere-se à contratação da concessionária </w:t>
      </w:r>
      <w:r w:rsidR="00FE4E94">
        <w:rPr>
          <w:rFonts w:ascii="Calibri Light" w:hAnsi="Calibri Light" w:cs="Calibri Light"/>
        </w:rPr>
        <w:t>Eletropaulo</w:t>
      </w:r>
      <w:r w:rsidR="00AF14D5" w:rsidRPr="00AF14D5">
        <w:rPr>
          <w:rFonts w:ascii="Calibri Light" w:hAnsi="Calibri Light" w:cs="Calibri Light"/>
        </w:rPr>
        <w:t xml:space="preserve"> para elaboração de projeto executivo </w:t>
      </w:r>
      <w:r w:rsidR="00FE4E94">
        <w:rPr>
          <w:rFonts w:ascii="Calibri Light" w:hAnsi="Calibri Light" w:cs="Calibri Light"/>
        </w:rPr>
        <w:t>n</w:t>
      </w:r>
      <w:r w:rsidR="00AF14D5" w:rsidRPr="00AF14D5">
        <w:rPr>
          <w:rFonts w:ascii="Calibri Light" w:hAnsi="Calibri Light" w:cs="Calibri Light"/>
        </w:rPr>
        <w:t xml:space="preserve">a adequação do centro de medição e execução dos serviços de rede para a nova entrada de energia do </w:t>
      </w:r>
      <w:r w:rsidR="00133DA4">
        <w:rPr>
          <w:rFonts w:ascii="Calibri Light" w:hAnsi="Calibri Light" w:cs="Calibri Light"/>
        </w:rPr>
        <w:t>imóvel</w:t>
      </w:r>
      <w:r w:rsidR="00AF14D5" w:rsidRPr="00AF14D5">
        <w:rPr>
          <w:rFonts w:ascii="Calibri Light" w:hAnsi="Calibri Light" w:cs="Calibri Light"/>
        </w:rPr>
        <w:t xml:space="preserve"> da Av. Rio Branco 285 (Unidade Judiciária I), com fornecimento de materiais, equipamentos e mão de obra. </w:t>
      </w:r>
      <w:r w:rsidR="00174D33">
        <w:rPr>
          <w:rFonts w:ascii="Calibri Light" w:hAnsi="Calibri Light" w:cs="Calibri Light"/>
        </w:rPr>
        <w:t>E</w:t>
      </w:r>
      <w:r w:rsidR="00AF14D5" w:rsidRPr="00AF14D5">
        <w:rPr>
          <w:rFonts w:ascii="Calibri Light" w:hAnsi="Calibri Light" w:cs="Calibri Light"/>
        </w:rPr>
        <w:t>m 2022</w:t>
      </w:r>
      <w:r w:rsidR="00174D33">
        <w:rPr>
          <w:rFonts w:ascii="Calibri Light" w:hAnsi="Calibri Light" w:cs="Calibri Light"/>
        </w:rPr>
        <w:t>,</w:t>
      </w:r>
      <w:r w:rsidR="00AF14D5" w:rsidRPr="00AF14D5">
        <w:rPr>
          <w:rFonts w:ascii="Calibri Light" w:hAnsi="Calibri Light" w:cs="Calibri Light"/>
        </w:rPr>
        <w:t xml:space="preserve"> esse valor foi baixado </w:t>
      </w:r>
      <w:r w:rsidR="00174D33">
        <w:rPr>
          <w:rFonts w:ascii="Calibri Light" w:hAnsi="Calibri Light" w:cs="Calibri Light"/>
        </w:rPr>
        <w:t xml:space="preserve">após a </w:t>
      </w:r>
      <w:r w:rsidR="00AF14D5" w:rsidRPr="00AF14D5">
        <w:rPr>
          <w:rFonts w:ascii="Calibri Light" w:hAnsi="Calibri Light" w:cs="Calibri Light"/>
        </w:rPr>
        <w:t xml:space="preserve"> finalização dos serviços contratados.</w:t>
      </w:r>
    </w:p>
    <w:p w14:paraId="28F9A4FB" w14:textId="3A50AF29" w:rsidR="007A66DD" w:rsidRDefault="007A66DD">
      <w:pPr>
        <w:rPr>
          <w:rFonts w:ascii="Calibri Light" w:hAnsi="Calibri Light" w:cs="Calibri Light"/>
        </w:rPr>
      </w:pPr>
    </w:p>
    <w:p w14:paraId="445C9974" w14:textId="23F8E877" w:rsidR="00DA347E" w:rsidRDefault="00DA347E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647D1164" w14:textId="6B415106" w:rsidR="00775FB2" w:rsidRPr="00775FB2" w:rsidRDefault="00775FB2" w:rsidP="00775FB2">
      <w:pPr>
        <w:pStyle w:val="Ttulo2"/>
      </w:pPr>
      <w:bookmarkStart w:id="15" w:name="_Toc131176318"/>
      <w:r w:rsidRPr="00775FB2">
        <w:rPr>
          <w:rFonts w:cs="Calibri Light"/>
        </w:rPr>
        <w:t xml:space="preserve">Nota </w:t>
      </w:r>
      <w:r w:rsidR="003573C5">
        <w:rPr>
          <w:rFonts w:cs="Calibri Light"/>
        </w:rPr>
        <w:t>03</w:t>
      </w:r>
      <w:r w:rsidRPr="00775FB2">
        <w:rPr>
          <w:rFonts w:cs="Calibri Light"/>
        </w:rPr>
        <w:t xml:space="preserve"> – Imobilizado</w:t>
      </w:r>
      <w:bookmarkEnd w:id="15"/>
    </w:p>
    <w:p w14:paraId="2D110411" w14:textId="77777777" w:rsidR="00775FB2" w:rsidRDefault="00775FB2" w:rsidP="00775FB2">
      <w:pPr>
        <w:rPr>
          <w:rFonts w:ascii="Calibri Light" w:hAnsi="Calibri Light" w:cs="Calibri Light"/>
          <w:lang w:eastAsia="zh-CN"/>
        </w:rPr>
      </w:pPr>
    </w:p>
    <w:p w14:paraId="00D5D8BF" w14:textId="77777777" w:rsidR="00775FB2" w:rsidRDefault="00775FB2" w:rsidP="00775FB2">
      <w:pPr>
        <w:spacing w:before="120"/>
        <w:jc w:val="both"/>
      </w:pPr>
      <w:r>
        <w:rPr>
          <w:rFonts w:ascii="Calibri Light" w:hAnsi="Calibri Light" w:cs="Calibri Light"/>
          <w:b/>
        </w:rPr>
        <w:t>Bens Móveis</w:t>
      </w:r>
    </w:p>
    <w:p w14:paraId="542A0A87" w14:textId="77777777" w:rsidR="00A13F4E" w:rsidRDefault="00775FB2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</w:r>
    </w:p>
    <w:p w14:paraId="26E8BF53" w14:textId="262AE3DA" w:rsidR="00775FB2" w:rsidRDefault="00775FB2" w:rsidP="00A13F4E">
      <w:pPr>
        <w:spacing w:before="120"/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Os bens móveis do TRT2 totalizaram, em 31/12/2022, R$ </w:t>
      </w:r>
      <w:r w:rsidR="00CB55C7">
        <w:rPr>
          <w:rFonts w:ascii="Calibri Light" w:hAnsi="Calibri Light" w:cs="Calibri Light"/>
        </w:rPr>
        <w:t>89.266.502,38</w:t>
      </w:r>
      <w:r>
        <w:rPr>
          <w:rFonts w:ascii="Calibri Light" w:hAnsi="Calibri Light" w:cs="Calibri Light"/>
        </w:rPr>
        <w:t xml:space="preserve">. A </w:t>
      </w:r>
      <w:r w:rsidR="00011B4B">
        <w:rPr>
          <w:rFonts w:ascii="Calibri Light" w:hAnsi="Calibri Light" w:cs="Calibri Light"/>
        </w:rPr>
        <w:t>T</w:t>
      </w:r>
      <w:r>
        <w:rPr>
          <w:rFonts w:ascii="Calibri Light" w:hAnsi="Calibri Light" w:cs="Calibri Light"/>
        </w:rPr>
        <w:t>abela</w:t>
      </w:r>
      <w:r w:rsidR="0044559C">
        <w:rPr>
          <w:rFonts w:ascii="Calibri Light" w:hAnsi="Calibri Light" w:cs="Calibri Light"/>
        </w:rPr>
        <w:t xml:space="preserve"> </w:t>
      </w:r>
      <w:r w:rsidR="00011B4B">
        <w:rPr>
          <w:rFonts w:ascii="Calibri Light" w:hAnsi="Calibri Light" w:cs="Calibri Light"/>
        </w:rPr>
        <w:t>0</w:t>
      </w:r>
      <w:r w:rsidR="00780A63">
        <w:rPr>
          <w:rFonts w:ascii="Calibri Light" w:hAnsi="Calibri Light" w:cs="Calibri Light"/>
        </w:rPr>
        <w:t>5</w:t>
      </w:r>
      <w:r w:rsidR="0044559C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abaixo</w:t>
      </w:r>
      <w:r w:rsidR="0044559C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detalha a distribuição entre as contas contábeis:</w:t>
      </w:r>
    </w:p>
    <w:p w14:paraId="507D65A3" w14:textId="77777777" w:rsidR="0041694F" w:rsidRDefault="0041694F" w:rsidP="00775FB2">
      <w:pPr>
        <w:spacing w:before="120"/>
        <w:jc w:val="both"/>
        <w:rPr>
          <w:rFonts w:ascii="Calibri Light" w:hAnsi="Calibri Light" w:cs="Calibri Light"/>
        </w:rPr>
      </w:pPr>
    </w:p>
    <w:tbl>
      <w:tblPr>
        <w:tblW w:w="97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1600"/>
        <w:gridCol w:w="1620"/>
        <w:gridCol w:w="1000"/>
      </w:tblGrid>
      <w:tr w:rsidR="000E51EB" w:rsidRPr="000E51EB" w14:paraId="5D54093E" w14:textId="77777777" w:rsidTr="008C62D2">
        <w:trPr>
          <w:trHeight w:val="270"/>
        </w:trPr>
        <w:tc>
          <w:tcPr>
            <w:tcW w:w="9749" w:type="dxa"/>
            <w:gridSpan w:val="4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DD7EE"/>
            <w:vAlign w:val="center"/>
            <w:hideMark/>
          </w:tcPr>
          <w:p w14:paraId="69402839" w14:textId="378DC46C" w:rsidR="000E51EB" w:rsidRPr="000E51EB" w:rsidRDefault="000E51EB" w:rsidP="000E51E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0E51E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MÓVEIS - COMPOSIÇÃO - EM R$ 1,00</w:t>
            </w:r>
          </w:p>
        </w:tc>
      </w:tr>
      <w:tr w:rsidR="000E51EB" w:rsidRPr="000E51EB" w14:paraId="09EADBC9" w14:textId="77777777" w:rsidTr="008C62D2">
        <w:trPr>
          <w:trHeight w:val="270"/>
        </w:trPr>
        <w:tc>
          <w:tcPr>
            <w:tcW w:w="5529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BF376FF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46290EEB" w14:textId="7E6C016F" w:rsidR="000E51EB" w:rsidRPr="000E51EB" w:rsidRDefault="000E51EB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302E37FF" w14:textId="1A7A8435" w:rsidR="000E51EB" w:rsidRPr="000E51EB" w:rsidRDefault="000E51EB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826F751" w14:textId="77777777" w:rsidR="000E51EB" w:rsidRPr="000E51EB" w:rsidRDefault="000E51EB" w:rsidP="00644F0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0E51EB" w:rsidRPr="000E51EB" w14:paraId="012B34FC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E5D27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Máquinas, Aparelhos, Equipamentos e Ferramentas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85E4F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16.205.318,79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6DEEF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26.383.857,15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32F51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-38,58%</w:t>
            </w:r>
          </w:p>
        </w:tc>
      </w:tr>
      <w:tr w:rsidR="000E51EB" w:rsidRPr="000E51EB" w14:paraId="51DE1D78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9C5E9E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de Informática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E6C0A6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43.436.735,84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7958E1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103.611.310,63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536889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-58,08%</w:t>
            </w:r>
          </w:p>
        </w:tc>
      </w:tr>
      <w:tr w:rsidR="000E51EB" w:rsidRPr="000E51EB" w14:paraId="61EE7353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D6C4B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Móveis e Utensílios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06211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7.812.063,77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F2ACE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22.902.432,67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9C16E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-65,89%</w:t>
            </w:r>
          </w:p>
        </w:tc>
      </w:tr>
      <w:tr w:rsidR="000E51EB" w:rsidRPr="000E51EB" w14:paraId="328F7D02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CB133E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Material Cultural, Educacional e de Comunicação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ADEE10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951.953,81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92D306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2.985.572,54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B666B8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-68,11%</w:t>
            </w:r>
          </w:p>
        </w:tc>
      </w:tr>
      <w:tr w:rsidR="000E51EB" w:rsidRPr="000E51EB" w14:paraId="209D271E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B793D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Veículos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6E5E3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10.170.613,02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E0F4E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17.055.822,85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DF503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-40,37%</w:t>
            </w:r>
          </w:p>
        </w:tc>
      </w:tr>
      <w:tr w:rsidR="000E51EB" w:rsidRPr="000E51EB" w14:paraId="7B1080CD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F27820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Móveis em Andamento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F72F61" w14:textId="259CCDFE" w:rsidR="000E51EB" w:rsidRPr="000E51EB" w:rsidRDefault="00E12F3F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E16838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81.204,53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67E6DD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0E51EB" w:rsidRPr="000E51EB" w14:paraId="26D7627A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A347B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Móveis em Almoxarifado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C1DD6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15.346.892,93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17BB3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11.189.349,78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35D84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37,16%</w:t>
            </w:r>
          </w:p>
        </w:tc>
      </w:tr>
      <w:tr w:rsidR="000E51EB" w:rsidRPr="000E51EB" w14:paraId="41D9E453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E9ADC6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Bens Móveis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BC5B66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5.079,68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0B230E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2.664.977,99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4CC978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-99,81%</w:t>
            </w:r>
          </w:p>
        </w:tc>
      </w:tr>
      <w:tr w:rsidR="000E51EB" w:rsidRPr="000E51EB" w14:paraId="4BA1316B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5F1914EC" w14:textId="1ED55CBE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Subtotal - Bens </w:t>
            </w:r>
            <w:r w:rsidR="00FE4E94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M</w:t>
            </w:r>
            <w:r w:rsidRPr="000E51E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óveis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0449A98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93.928.657,84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42EB9289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186.874.528,14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2615906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-49,74%</w:t>
            </w:r>
          </w:p>
        </w:tc>
      </w:tr>
      <w:tr w:rsidR="000E51EB" w:rsidRPr="000E51EB" w14:paraId="6E299C78" w14:textId="77777777" w:rsidTr="008C62D2">
        <w:trPr>
          <w:trHeight w:val="27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1A17A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Depreciação Acumulada - Bens Móveis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C835D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-4.662.155,46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8498D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-110.803.451,55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A6AA3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-95,79%</w:t>
            </w:r>
          </w:p>
        </w:tc>
      </w:tr>
      <w:tr w:rsidR="000E51EB" w:rsidRPr="000E51EB" w14:paraId="7CD42DD5" w14:textId="77777777" w:rsidTr="008C62D2">
        <w:trPr>
          <w:trHeight w:val="270"/>
        </w:trPr>
        <w:tc>
          <w:tcPr>
            <w:tcW w:w="5529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4D649CB5" w14:textId="77777777" w:rsidR="000E51EB" w:rsidRPr="000E51EB" w:rsidRDefault="000E51EB" w:rsidP="000E51E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0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27DCA200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89.266.502,38</w:t>
            </w:r>
          </w:p>
        </w:tc>
        <w:tc>
          <w:tcPr>
            <w:tcW w:w="162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563F9019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76.071.076,59</w:t>
            </w:r>
          </w:p>
        </w:tc>
        <w:tc>
          <w:tcPr>
            <w:tcW w:w="100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5F87EE77" w14:textId="77777777" w:rsidR="000E51EB" w:rsidRPr="000E51EB" w:rsidRDefault="000E51EB" w:rsidP="000E51E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E51E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17,35%</w:t>
            </w:r>
          </w:p>
        </w:tc>
      </w:tr>
    </w:tbl>
    <w:p w14:paraId="295B6E68" w14:textId="77777777" w:rsidR="00775FB2" w:rsidRPr="008C0A43" w:rsidRDefault="00775FB2" w:rsidP="00775FB2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2022/2021</w:t>
      </w:r>
    </w:p>
    <w:p w14:paraId="33A74A6C" w14:textId="77777777" w:rsidR="00775FB2" w:rsidRDefault="00775FB2" w:rsidP="00775FB2">
      <w:pPr>
        <w:jc w:val="both"/>
        <w:rPr>
          <w:rFonts w:ascii="Calibri Light" w:hAnsi="Calibri Light" w:cs="Calibri Light"/>
        </w:rPr>
      </w:pPr>
    </w:p>
    <w:p w14:paraId="3024217E" w14:textId="50BDF706" w:rsidR="0040684A" w:rsidRDefault="00775FB2" w:rsidP="00A13F4E">
      <w:pPr>
        <w:ind w:firstLine="1701"/>
        <w:jc w:val="both"/>
        <w:rPr>
          <w:rFonts w:ascii="Calibri Light" w:hAnsi="Calibri Light" w:cs="Calibri Light"/>
        </w:rPr>
      </w:pPr>
      <w:r w:rsidRPr="00AF14D5">
        <w:rPr>
          <w:rFonts w:ascii="Calibri Light" w:hAnsi="Calibri Light" w:cs="Calibri Light"/>
        </w:rPr>
        <w:t xml:space="preserve">No </w:t>
      </w:r>
      <w:r>
        <w:rPr>
          <w:rFonts w:ascii="Calibri Light" w:hAnsi="Calibri Light" w:cs="Calibri Light"/>
        </w:rPr>
        <w:t xml:space="preserve">exercício </w:t>
      </w:r>
      <w:r w:rsidRPr="00AF14D5">
        <w:rPr>
          <w:rFonts w:ascii="Calibri Light" w:hAnsi="Calibri Light" w:cs="Calibri Light"/>
        </w:rPr>
        <w:t xml:space="preserve">de 2022, foi dado </w:t>
      </w:r>
      <w:r w:rsidR="00FE4E94">
        <w:rPr>
          <w:rFonts w:ascii="Calibri Light" w:hAnsi="Calibri Light" w:cs="Calibri Light"/>
        </w:rPr>
        <w:t>pros</w:t>
      </w:r>
      <w:r w:rsidRPr="00AF14D5">
        <w:rPr>
          <w:rFonts w:ascii="Calibri Light" w:hAnsi="Calibri Light" w:cs="Calibri Light"/>
        </w:rPr>
        <w:t xml:space="preserve">seguimento às ações definidas no âmbito do Processo </w:t>
      </w:r>
      <w:r w:rsidR="00644F06">
        <w:rPr>
          <w:rFonts w:ascii="Calibri Light" w:hAnsi="Calibri Light" w:cs="Calibri Light"/>
        </w:rPr>
        <w:t>A</w:t>
      </w:r>
      <w:r w:rsidRPr="00AF14D5">
        <w:rPr>
          <w:rFonts w:ascii="Calibri Light" w:hAnsi="Calibri Light" w:cs="Calibri Light"/>
        </w:rPr>
        <w:t>dministrativo nº 44058/2021</w:t>
      </w:r>
      <w:r w:rsidR="00F07B82">
        <w:rPr>
          <w:rFonts w:ascii="Calibri Light" w:hAnsi="Calibri Light" w:cs="Calibri Light"/>
        </w:rPr>
        <w:t>,</w:t>
      </w:r>
      <w:r w:rsidRPr="00AF14D5">
        <w:rPr>
          <w:rFonts w:ascii="Calibri Light" w:hAnsi="Calibri Light" w:cs="Calibri Light"/>
        </w:rPr>
        <w:t xml:space="preserve"> a partir do qual se institui</w:t>
      </w:r>
      <w:r w:rsidR="0041694F">
        <w:rPr>
          <w:rFonts w:ascii="Calibri Light" w:hAnsi="Calibri Light" w:cs="Calibri Light"/>
        </w:rPr>
        <w:t>u</w:t>
      </w:r>
      <w:r w:rsidRPr="00AF14D5">
        <w:rPr>
          <w:rFonts w:ascii="Calibri Light" w:hAnsi="Calibri Light" w:cs="Calibri Light"/>
        </w:rPr>
        <w:t xml:space="preserve"> a Comissão Especial para reavaliação </w:t>
      </w:r>
      <w:r w:rsidR="00F07B82">
        <w:rPr>
          <w:rFonts w:ascii="Calibri Light" w:hAnsi="Calibri Light" w:cs="Calibri Light"/>
        </w:rPr>
        <w:t>dos bens móveis e</w:t>
      </w:r>
      <w:r w:rsidRPr="00AF14D5">
        <w:rPr>
          <w:rFonts w:ascii="Calibri Light" w:hAnsi="Calibri Light" w:cs="Calibri Light"/>
        </w:rPr>
        <w:t xml:space="preserve"> migração d</w:t>
      </w:r>
      <w:r w:rsidR="0030435D">
        <w:rPr>
          <w:rFonts w:ascii="Calibri Light" w:hAnsi="Calibri Light" w:cs="Calibri Light"/>
        </w:rPr>
        <w:t>o</w:t>
      </w:r>
      <w:r w:rsidRPr="00AF14D5">
        <w:rPr>
          <w:rFonts w:ascii="Calibri Light" w:hAnsi="Calibri Light" w:cs="Calibri Light"/>
        </w:rPr>
        <w:t xml:space="preserve"> sistema de controle patrimonial.</w:t>
      </w:r>
    </w:p>
    <w:p w14:paraId="7DB9D6C0" w14:textId="77777777" w:rsidR="00231D52" w:rsidRDefault="00775FB2" w:rsidP="00A13F4E">
      <w:pPr>
        <w:ind w:firstLine="1701"/>
        <w:jc w:val="both"/>
        <w:rPr>
          <w:rFonts w:ascii="Calibri Light" w:hAnsi="Calibri Light" w:cs="Calibri Light"/>
        </w:rPr>
      </w:pPr>
      <w:r w:rsidRPr="00AF14D5">
        <w:rPr>
          <w:rFonts w:ascii="Calibri Light" w:hAnsi="Calibri Light" w:cs="Calibri Light"/>
        </w:rPr>
        <w:t xml:space="preserve">Os registros contábeis no SIAFI pertinentes à reavaliação </w:t>
      </w:r>
      <w:r w:rsidR="00882213">
        <w:rPr>
          <w:rFonts w:ascii="Calibri Light" w:hAnsi="Calibri Light" w:cs="Calibri Light"/>
        </w:rPr>
        <w:t xml:space="preserve">foram </w:t>
      </w:r>
      <w:r w:rsidR="00F07B82">
        <w:rPr>
          <w:rFonts w:ascii="Calibri Light" w:hAnsi="Calibri Light" w:cs="Calibri Light"/>
        </w:rPr>
        <w:t>realizados</w:t>
      </w:r>
      <w:r w:rsidR="00882213">
        <w:rPr>
          <w:rFonts w:ascii="Calibri Light" w:hAnsi="Calibri Light" w:cs="Calibri Light"/>
        </w:rPr>
        <w:t xml:space="preserve"> e</w:t>
      </w:r>
      <w:r w:rsidR="00F07B82">
        <w:rPr>
          <w:rFonts w:ascii="Calibri Light" w:hAnsi="Calibri Light" w:cs="Calibri Light"/>
        </w:rPr>
        <w:t>ntre fevereiro e</w:t>
      </w:r>
      <w:r w:rsidR="00882213">
        <w:rPr>
          <w:rFonts w:ascii="Calibri Light" w:hAnsi="Calibri Light" w:cs="Calibri Light"/>
        </w:rPr>
        <w:t xml:space="preserve"> </w:t>
      </w:r>
      <w:r w:rsidR="00F07B82">
        <w:rPr>
          <w:rFonts w:ascii="Calibri Light" w:hAnsi="Calibri Light" w:cs="Calibri Light"/>
        </w:rPr>
        <w:t>j</w:t>
      </w:r>
      <w:r w:rsidR="00882213">
        <w:rPr>
          <w:rFonts w:ascii="Calibri Light" w:hAnsi="Calibri Light" w:cs="Calibri Light"/>
        </w:rPr>
        <w:t>unho</w:t>
      </w:r>
      <w:r w:rsidR="0041694F">
        <w:rPr>
          <w:rFonts w:ascii="Calibri Light" w:hAnsi="Calibri Light" w:cs="Calibri Light"/>
        </w:rPr>
        <w:t xml:space="preserve"> de </w:t>
      </w:r>
      <w:r w:rsidR="00882213">
        <w:rPr>
          <w:rFonts w:ascii="Calibri Light" w:hAnsi="Calibri Light" w:cs="Calibri Light"/>
        </w:rPr>
        <w:t>2022</w:t>
      </w:r>
      <w:r w:rsidR="00F07B82">
        <w:rPr>
          <w:rFonts w:ascii="Calibri Light" w:hAnsi="Calibri Light" w:cs="Calibri Light"/>
        </w:rPr>
        <w:t>, com a efetiva migração dos dados do antigo Sistema de Material e Patrimônio (SMP) para o novo Sistema de Controle de Material e Patrimônio (SCMP) em julho de 2022</w:t>
      </w:r>
      <w:r w:rsidR="00882213">
        <w:rPr>
          <w:rFonts w:ascii="Calibri Light" w:hAnsi="Calibri Light" w:cs="Calibri Light"/>
        </w:rPr>
        <w:t>.</w:t>
      </w:r>
    </w:p>
    <w:p w14:paraId="24555E9E" w14:textId="4203D5B0" w:rsidR="00C9591C" w:rsidRDefault="00C9591C" w:rsidP="00C9591C">
      <w:pPr>
        <w:ind w:firstLine="1701"/>
        <w:jc w:val="both"/>
        <w:rPr>
          <w:rFonts w:ascii="Calibri Light" w:hAnsi="Calibri Light" w:cs="Calibri Light"/>
        </w:rPr>
      </w:pPr>
      <w:r w:rsidRPr="00281F78">
        <w:rPr>
          <w:rFonts w:ascii="Calibri Light" w:hAnsi="Calibri Light" w:cs="Calibri Light"/>
        </w:rPr>
        <w:t>Dentre os registros contábeis efetuados, foram realizadas as baixas da depreciação acumulada dos bens em processo de reavaliação, para apuração do valor líquido e posterior registro dos valores reavaliados, c</w:t>
      </w:r>
      <w:r w:rsidR="00231D52" w:rsidRPr="00281F78">
        <w:rPr>
          <w:rFonts w:ascii="Calibri Light" w:hAnsi="Calibri Light" w:cs="Calibri Light"/>
        </w:rPr>
        <w:t xml:space="preserve">onforme as </w:t>
      </w:r>
      <w:r w:rsidR="00DA347E" w:rsidRPr="00281F78">
        <w:rPr>
          <w:rFonts w:ascii="Calibri Light" w:hAnsi="Calibri Light" w:cs="Calibri Light"/>
        </w:rPr>
        <w:t>instruções</w:t>
      </w:r>
      <w:r w:rsidR="00231D52" w:rsidRPr="00281F78">
        <w:rPr>
          <w:rFonts w:ascii="Calibri Light" w:hAnsi="Calibri Light" w:cs="Calibri Light"/>
        </w:rPr>
        <w:t xml:space="preserve"> contidas no Manual SIAFI (02.03.</w:t>
      </w:r>
      <w:r w:rsidRPr="00281F78">
        <w:rPr>
          <w:rFonts w:ascii="Calibri Light" w:hAnsi="Calibri Light" w:cs="Calibri Light"/>
        </w:rPr>
        <w:t xml:space="preserve">35). Também foram efetuados os lançamentos de baixa dos bens não localizados. Desta forma, em que pese as variações negativas das contas patrimoniais entre os exercícios, o valor líquido dos bens móveis (Valor Bruto </w:t>
      </w:r>
      <w:r w:rsidR="00854BCC">
        <w:rPr>
          <w:rFonts w:ascii="Calibri Light" w:hAnsi="Calibri Light" w:cs="Calibri Light"/>
        </w:rPr>
        <w:t>menos</w:t>
      </w:r>
      <w:r w:rsidRPr="00281F78">
        <w:rPr>
          <w:rFonts w:ascii="Calibri Light" w:hAnsi="Calibri Light" w:cs="Calibri Light"/>
        </w:rPr>
        <w:t xml:space="preserve"> a Depreciação Acumulada) aumentou no período.</w:t>
      </w:r>
      <w:r>
        <w:rPr>
          <w:rFonts w:ascii="Calibri Light" w:hAnsi="Calibri Light" w:cs="Calibri Light"/>
        </w:rPr>
        <w:t xml:space="preserve"> </w:t>
      </w:r>
    </w:p>
    <w:p w14:paraId="15A4FA0C" w14:textId="56B37448" w:rsidR="00775FB2" w:rsidRDefault="0041694F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</w:t>
      </w:r>
      <w:r w:rsidR="00EE5D91">
        <w:rPr>
          <w:rFonts w:ascii="Calibri Light" w:hAnsi="Calibri Light" w:cs="Calibri Light"/>
        </w:rPr>
        <w:t xml:space="preserve">tabela </w:t>
      </w:r>
      <w:r w:rsidR="0030435D">
        <w:rPr>
          <w:rFonts w:ascii="Calibri Light" w:hAnsi="Calibri Light" w:cs="Calibri Light"/>
        </w:rPr>
        <w:t>a seguir</w:t>
      </w:r>
      <w:r w:rsidR="00775FB2" w:rsidRPr="00FD195E">
        <w:rPr>
          <w:rFonts w:ascii="Calibri Light" w:hAnsi="Calibri Light" w:cs="Calibri Light"/>
        </w:rPr>
        <w:t xml:space="preserve"> detalha </w:t>
      </w:r>
      <w:r w:rsidR="00003F18">
        <w:rPr>
          <w:rFonts w:ascii="Calibri Light" w:hAnsi="Calibri Light" w:cs="Calibri Light"/>
        </w:rPr>
        <w:t xml:space="preserve">os valores registrados </w:t>
      </w:r>
      <w:r w:rsidR="00BC289A">
        <w:rPr>
          <w:rFonts w:ascii="Calibri Light" w:hAnsi="Calibri Light" w:cs="Calibri Light"/>
        </w:rPr>
        <w:t>d</w:t>
      </w:r>
      <w:r w:rsidR="00775FB2" w:rsidRPr="00FD195E">
        <w:rPr>
          <w:rFonts w:ascii="Calibri Light" w:hAnsi="Calibri Light" w:cs="Calibri Light"/>
        </w:rPr>
        <w:t xml:space="preserve">os referidos </w:t>
      </w:r>
      <w:r w:rsidR="00BC289A">
        <w:rPr>
          <w:rFonts w:ascii="Calibri Light" w:hAnsi="Calibri Light" w:cs="Calibri Light"/>
        </w:rPr>
        <w:t>bens</w:t>
      </w:r>
      <w:r w:rsidR="00775FB2" w:rsidRPr="00FD195E">
        <w:rPr>
          <w:rFonts w:ascii="Calibri Light" w:hAnsi="Calibri Light" w:cs="Calibri Light"/>
        </w:rPr>
        <w:t xml:space="preserve"> por item</w:t>
      </w:r>
      <w:r>
        <w:rPr>
          <w:rFonts w:ascii="Calibri Light" w:hAnsi="Calibri Light" w:cs="Calibri Light"/>
        </w:rPr>
        <w:t xml:space="preserve"> e </w:t>
      </w:r>
      <w:r w:rsidR="00003F18">
        <w:rPr>
          <w:rFonts w:ascii="Calibri Light" w:hAnsi="Calibri Light" w:cs="Calibri Light"/>
        </w:rPr>
        <w:t>percentual relativo ao total</w:t>
      </w:r>
      <w:r w:rsidR="0030435D">
        <w:rPr>
          <w:rFonts w:ascii="Calibri Light" w:hAnsi="Calibri Light" w:cs="Calibri Light"/>
        </w:rPr>
        <w:t xml:space="preserve">, com destaque aos bens de informática, que representam a maior parcela dos bens móveis </w:t>
      </w:r>
      <w:r w:rsidR="00933A3A">
        <w:rPr>
          <w:rFonts w:ascii="Calibri Light" w:hAnsi="Calibri Light" w:cs="Calibri Light"/>
        </w:rPr>
        <w:t>adqui</w:t>
      </w:r>
      <w:r w:rsidR="00011B4B">
        <w:rPr>
          <w:rFonts w:ascii="Calibri Light" w:hAnsi="Calibri Light" w:cs="Calibri Light"/>
        </w:rPr>
        <w:t>r</w:t>
      </w:r>
      <w:r w:rsidR="00933A3A">
        <w:rPr>
          <w:rFonts w:ascii="Calibri Light" w:hAnsi="Calibri Light" w:cs="Calibri Light"/>
        </w:rPr>
        <w:t>i</w:t>
      </w:r>
      <w:r w:rsidR="00011B4B">
        <w:rPr>
          <w:rFonts w:ascii="Calibri Light" w:hAnsi="Calibri Light" w:cs="Calibri Light"/>
        </w:rPr>
        <w:t>d</w:t>
      </w:r>
      <w:r w:rsidR="00933A3A">
        <w:rPr>
          <w:rFonts w:ascii="Calibri Light" w:hAnsi="Calibri Light" w:cs="Calibri Light"/>
        </w:rPr>
        <w:t>os pelo TRT2</w:t>
      </w:r>
      <w:r w:rsidR="0030435D">
        <w:rPr>
          <w:rFonts w:ascii="Calibri Light" w:hAnsi="Calibri Light" w:cs="Calibri Light"/>
        </w:rPr>
        <w:t>:</w:t>
      </w:r>
    </w:p>
    <w:p w14:paraId="75194A57" w14:textId="77777777" w:rsidR="00775FB2" w:rsidRDefault="00775FB2" w:rsidP="00775FB2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1843"/>
        <w:gridCol w:w="1701"/>
      </w:tblGrid>
      <w:tr w:rsidR="00867B9E" w:rsidRPr="00867B9E" w14:paraId="59A6D819" w14:textId="77777777" w:rsidTr="00867B9E">
        <w:trPr>
          <w:trHeight w:val="270"/>
        </w:trPr>
        <w:tc>
          <w:tcPr>
            <w:tcW w:w="9779" w:type="dxa"/>
            <w:gridSpan w:val="3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DD7EE"/>
            <w:vAlign w:val="center"/>
            <w:hideMark/>
          </w:tcPr>
          <w:p w14:paraId="7F9030A3" w14:textId="461A88EA" w:rsidR="00867B9E" w:rsidRPr="00867B9E" w:rsidRDefault="00F15991" w:rsidP="00867B9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="00867B9E" w:rsidRPr="00867B9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MÓVEIS - EM R$ 1,00</w:t>
            </w:r>
          </w:p>
        </w:tc>
      </w:tr>
      <w:tr w:rsidR="00867B9E" w:rsidRPr="00867B9E" w14:paraId="08EF249A" w14:textId="77777777" w:rsidTr="00867B9E">
        <w:trPr>
          <w:trHeight w:val="270"/>
        </w:trPr>
        <w:tc>
          <w:tcPr>
            <w:tcW w:w="623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0BD0CB9" w14:textId="77777777" w:rsidR="00867B9E" w:rsidRPr="00867B9E" w:rsidRDefault="00867B9E" w:rsidP="00867B9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F9E06A7" w14:textId="2A5F6BA4" w:rsidR="00867B9E" w:rsidRPr="00867B9E" w:rsidRDefault="006F6A75" w:rsidP="006F6A7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C71E872" w14:textId="77777777" w:rsidR="00867B9E" w:rsidRPr="00867B9E" w:rsidRDefault="00867B9E" w:rsidP="00867B9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867B9E" w:rsidRPr="00867B9E" w14:paraId="590A16E2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5BCA7C" w14:textId="77777777" w:rsidR="00867B9E" w:rsidRPr="00867B9E" w:rsidRDefault="00867B9E" w:rsidP="00867B9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de Informática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73ED23" w14:textId="77777777" w:rsidR="00867B9E" w:rsidRPr="00867B9E" w:rsidRDefault="00867B9E" w:rsidP="00867B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43.436.735,84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5D1561" w14:textId="6E941798" w:rsidR="00867B9E" w:rsidRPr="00867B9E" w:rsidRDefault="00C17083" w:rsidP="002028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46,24%</w:t>
            </w:r>
          </w:p>
        </w:tc>
      </w:tr>
      <w:tr w:rsidR="00867B9E" w:rsidRPr="00867B9E" w14:paraId="4558D8A5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CC479" w14:textId="77777777" w:rsidR="00867B9E" w:rsidRPr="00867B9E" w:rsidRDefault="00867B9E" w:rsidP="00867B9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Máquinas, Aparelhos, Equipamentos e Ferramentas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A5722" w14:textId="77777777" w:rsidR="00867B9E" w:rsidRPr="00867B9E" w:rsidRDefault="00867B9E" w:rsidP="00867B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16.205.318,79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D92E2" w14:textId="3F61F7C7" w:rsidR="00867B9E" w:rsidRPr="00867B9E" w:rsidRDefault="00C17083" w:rsidP="002028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17,25%</w:t>
            </w:r>
          </w:p>
        </w:tc>
      </w:tr>
      <w:tr w:rsidR="00867B9E" w:rsidRPr="00867B9E" w14:paraId="216FE468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7C052F" w14:textId="77777777" w:rsidR="00867B9E" w:rsidRPr="00867B9E" w:rsidRDefault="00867B9E" w:rsidP="00867B9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Móveis em Almoxarifado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DFD4B6" w14:textId="77777777" w:rsidR="00867B9E" w:rsidRPr="00867B9E" w:rsidRDefault="00867B9E" w:rsidP="00867B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15.346.892,93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F00EAD" w14:textId="2F5A9549" w:rsidR="00867B9E" w:rsidRPr="00867B9E" w:rsidRDefault="00C17083" w:rsidP="002028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16,34</w:t>
            </w:r>
            <w:r w:rsidR="00867B9E"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867B9E" w:rsidRPr="00867B9E" w14:paraId="0DC191CD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A3070" w14:textId="77777777" w:rsidR="00867B9E" w:rsidRPr="00867B9E" w:rsidRDefault="00867B9E" w:rsidP="00867B9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Veículos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11D8B" w14:textId="77777777" w:rsidR="00867B9E" w:rsidRPr="00867B9E" w:rsidRDefault="00867B9E" w:rsidP="00867B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10.170.613,02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723B4" w14:textId="2F462EDC" w:rsidR="00867B9E" w:rsidRPr="00867B9E" w:rsidRDefault="00C17083" w:rsidP="002028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10,83</w:t>
            </w:r>
            <w:r w:rsidR="00867B9E"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867B9E" w:rsidRPr="00867B9E" w14:paraId="4448DE22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031E0B" w14:textId="77777777" w:rsidR="00867B9E" w:rsidRPr="00867B9E" w:rsidRDefault="00867B9E" w:rsidP="00867B9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Móveis e Utensílios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A46B28" w14:textId="77777777" w:rsidR="00867B9E" w:rsidRPr="00867B9E" w:rsidRDefault="00867B9E" w:rsidP="00867B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7.812.063,77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AFAB3B" w14:textId="06D6E1AC" w:rsidR="00867B9E" w:rsidRPr="00867B9E" w:rsidRDefault="00867B9E" w:rsidP="00C1708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8,</w:t>
            </w:r>
            <w:r w:rsidR="00C170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</w:t>
            </w: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867B9E" w:rsidRPr="00867B9E" w14:paraId="318E251D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EA72D" w14:textId="77777777" w:rsidR="00867B9E" w:rsidRPr="00867B9E" w:rsidRDefault="00867B9E" w:rsidP="00867B9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Material Cultural, Educacional e de Comunicação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0479C" w14:textId="77777777" w:rsidR="00867B9E" w:rsidRPr="00867B9E" w:rsidRDefault="00867B9E" w:rsidP="00867B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951.953,81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7F27A" w14:textId="1073C75A" w:rsidR="00867B9E" w:rsidRPr="00867B9E" w:rsidRDefault="00867B9E" w:rsidP="00C1708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1,0</w:t>
            </w:r>
            <w:r w:rsidR="00C1708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</w:t>
            </w: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867B9E" w:rsidRPr="00867B9E" w14:paraId="4D08E11F" w14:textId="77777777" w:rsidTr="00867B9E">
        <w:trPr>
          <w:trHeight w:val="270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328780" w14:textId="77777777" w:rsidR="00867B9E" w:rsidRPr="00867B9E" w:rsidRDefault="00867B9E" w:rsidP="00867B9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Bens Móveis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851BA7" w14:textId="77777777" w:rsidR="00867B9E" w:rsidRPr="00867B9E" w:rsidRDefault="00867B9E" w:rsidP="00867B9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5.079,68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82D3ED" w14:textId="77777777" w:rsidR="00867B9E" w:rsidRPr="00867B9E" w:rsidRDefault="00867B9E" w:rsidP="002028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0,01%</w:t>
            </w:r>
          </w:p>
        </w:tc>
      </w:tr>
      <w:tr w:rsidR="00867B9E" w:rsidRPr="00867B9E" w14:paraId="5B5BC467" w14:textId="77777777" w:rsidTr="00867B9E">
        <w:trPr>
          <w:trHeight w:val="270"/>
        </w:trPr>
        <w:tc>
          <w:tcPr>
            <w:tcW w:w="6237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8B13AAD" w14:textId="77777777" w:rsidR="00867B9E" w:rsidRPr="00867B9E" w:rsidRDefault="00867B9E" w:rsidP="00867B9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843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224E592" w14:textId="77777777" w:rsidR="00867B9E" w:rsidRPr="00867B9E" w:rsidRDefault="00867B9E" w:rsidP="00867B9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93.928.657,84</w:t>
            </w:r>
          </w:p>
        </w:tc>
        <w:tc>
          <w:tcPr>
            <w:tcW w:w="1701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C88135E" w14:textId="77777777" w:rsidR="00867B9E" w:rsidRPr="00867B9E" w:rsidRDefault="00867B9E" w:rsidP="0020286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3E23F43D" w14:textId="77777777" w:rsidR="00775FB2" w:rsidRPr="008C0A43" w:rsidRDefault="00775FB2" w:rsidP="00775FB2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</w:t>
      </w:r>
    </w:p>
    <w:p w14:paraId="045DA0F4" w14:textId="77777777" w:rsidR="00775FB2" w:rsidRDefault="00775FB2" w:rsidP="00775FB2">
      <w:pPr>
        <w:jc w:val="both"/>
        <w:rPr>
          <w:rFonts w:ascii="Calibri Light" w:hAnsi="Calibri Light" w:cs="Calibri Light"/>
        </w:rPr>
      </w:pPr>
    </w:p>
    <w:p w14:paraId="16F46D7C" w14:textId="00C06CB8" w:rsidR="00775FB2" w:rsidRDefault="00775FB2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 gráfico abaixo detalha o percentual, por item, do valor contábil líquido, bem como da depreciação acumulada</w:t>
      </w:r>
      <w:r w:rsidR="00933A3A">
        <w:rPr>
          <w:rFonts w:ascii="Calibri Light" w:hAnsi="Calibri Light" w:cs="Calibri Light"/>
        </w:rPr>
        <w:t>, ao final do exercício de 2022</w:t>
      </w:r>
      <w:r>
        <w:rPr>
          <w:rFonts w:ascii="Calibri Light" w:hAnsi="Calibri Light" w:cs="Calibri Light"/>
        </w:rPr>
        <w:t>:</w:t>
      </w:r>
    </w:p>
    <w:p w14:paraId="6A6502C2" w14:textId="77777777" w:rsidR="00775FB2" w:rsidRDefault="00775FB2" w:rsidP="00775FB2">
      <w:pPr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75FB2" w14:paraId="516B4650" w14:textId="77777777" w:rsidTr="00D66FED">
        <w:trPr>
          <w:trHeight w:val="431"/>
        </w:trPr>
        <w:tc>
          <w:tcPr>
            <w:tcW w:w="9781" w:type="dxa"/>
            <w:shd w:val="clear" w:color="auto" w:fill="BDD7EE"/>
            <w:vAlign w:val="center"/>
          </w:tcPr>
          <w:p w14:paraId="4027C988" w14:textId="6D17D47A" w:rsidR="00775FB2" w:rsidRDefault="00775FB2" w:rsidP="004F61FE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</w:t>
            </w:r>
            <w:r w:rsidR="004F61FE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RÁFICO 3 - BENS MÓVEIS - VALOR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LÍQUIDO </w:t>
            </w:r>
            <w:r w:rsidR="004F61FE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CONTÁBIL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E DEPRECIAÇÃO</w:t>
            </w:r>
          </w:p>
        </w:tc>
      </w:tr>
    </w:tbl>
    <w:p w14:paraId="1B755816" w14:textId="6D32451E" w:rsidR="00775FB2" w:rsidRDefault="00FB45AB" w:rsidP="00FB45AB">
      <w:pPr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3C928CBB" wp14:editId="15AC2D63">
            <wp:extent cx="6202680" cy="2695433"/>
            <wp:effectExtent l="0" t="0" r="7620" b="1016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89C628-26CB-4F1C-BF17-E251859442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FC1027B" w14:textId="77777777" w:rsidR="00775FB2" w:rsidRPr="008C0A43" w:rsidRDefault="00775FB2" w:rsidP="008C0A43">
      <w:pPr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</w:t>
      </w:r>
    </w:p>
    <w:p w14:paraId="68014018" w14:textId="77777777" w:rsidR="00775FB2" w:rsidRDefault="00775FB2" w:rsidP="00775FB2">
      <w:pPr>
        <w:rPr>
          <w:rFonts w:ascii="Calibri Light" w:hAnsi="Calibri Light" w:cs="Calibri Light"/>
          <w:b/>
        </w:rPr>
      </w:pPr>
    </w:p>
    <w:p w14:paraId="1304BEA0" w14:textId="77777777" w:rsidR="00775FB2" w:rsidRDefault="00775FB2" w:rsidP="00775FB2">
      <w:pPr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Bens Imóveis</w:t>
      </w:r>
    </w:p>
    <w:p w14:paraId="3811B4CD" w14:textId="77777777" w:rsidR="00775FB2" w:rsidRDefault="00775FB2" w:rsidP="00775FB2"/>
    <w:p w14:paraId="1A51EA8D" w14:textId="29CF481E" w:rsidR="00775FB2" w:rsidRDefault="00775FB2" w:rsidP="00A13F4E">
      <w:pPr>
        <w:spacing w:before="120"/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</w:r>
      <w:r w:rsidR="003F3D50">
        <w:rPr>
          <w:rFonts w:ascii="Calibri Light" w:hAnsi="Calibri Light" w:cs="Calibri Light"/>
        </w:rPr>
        <w:t xml:space="preserve">As contas de </w:t>
      </w:r>
      <w:r>
        <w:rPr>
          <w:rFonts w:ascii="Calibri Light" w:hAnsi="Calibri Light" w:cs="Calibri Light"/>
        </w:rPr>
        <w:t xml:space="preserve">bens imóveis do TRT2 totalizaram, em 31/12/2022, </w:t>
      </w:r>
      <w:r w:rsidR="003F3D50">
        <w:rPr>
          <w:rFonts w:ascii="Calibri Light" w:hAnsi="Calibri Light" w:cs="Calibri Light"/>
        </w:rPr>
        <w:t xml:space="preserve">o montante de </w:t>
      </w:r>
      <w:r>
        <w:rPr>
          <w:rFonts w:ascii="Calibri Light" w:hAnsi="Calibri Light" w:cs="Calibri Light"/>
        </w:rPr>
        <w:t xml:space="preserve">R$ </w:t>
      </w:r>
      <w:r w:rsidRPr="00AF1CC3">
        <w:rPr>
          <w:rFonts w:ascii="Calibri Light" w:hAnsi="Calibri Light" w:cs="Calibri Light"/>
        </w:rPr>
        <w:t>440.</w:t>
      </w:r>
      <w:r w:rsidR="00CB55C7">
        <w:rPr>
          <w:rFonts w:ascii="Calibri Light" w:hAnsi="Calibri Light" w:cs="Calibri Light"/>
        </w:rPr>
        <w:t>559.871,56</w:t>
      </w:r>
      <w:r>
        <w:rPr>
          <w:rFonts w:ascii="Calibri Light" w:hAnsi="Calibri Light" w:cs="Calibri Light"/>
        </w:rPr>
        <w:t>, o que corresponde a 62,10% do total do</w:t>
      </w:r>
      <w:r w:rsidR="00CB55C7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ativo</w:t>
      </w:r>
      <w:r w:rsidR="00CB55C7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do Tribunal. A tabela abaixo detalha a distribuição entre as contas contábeis:</w:t>
      </w:r>
    </w:p>
    <w:p w14:paraId="539FE10A" w14:textId="77777777" w:rsidR="00775FB2" w:rsidRPr="00AF1CC3" w:rsidRDefault="00775FB2" w:rsidP="00775FB2">
      <w:pPr>
        <w:spacing w:before="120"/>
        <w:jc w:val="both"/>
        <w:rPr>
          <w:rFonts w:ascii="Calibri Light" w:hAnsi="Calibri Light" w:cs="Calibri Light"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260"/>
        <w:gridCol w:w="1840"/>
        <w:gridCol w:w="840"/>
      </w:tblGrid>
      <w:tr w:rsidR="00775FB2" w:rsidRPr="00AF1CC3" w14:paraId="20585B55" w14:textId="77777777" w:rsidTr="00D66FED">
        <w:trPr>
          <w:trHeight w:val="255"/>
        </w:trPr>
        <w:tc>
          <w:tcPr>
            <w:tcW w:w="9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78910DA" w14:textId="2FE79384" w:rsidR="00775FB2" w:rsidRPr="00AF1CC3" w:rsidRDefault="00775FB2" w:rsidP="00D66FE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AF1CC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IMÓVEIS - COMPOSIÇÃO - EM R$ 1,00</w:t>
            </w:r>
          </w:p>
        </w:tc>
      </w:tr>
      <w:tr w:rsidR="00775FB2" w:rsidRPr="00AF1CC3" w14:paraId="7287A85E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B48113" w14:textId="77777777" w:rsidR="00775FB2" w:rsidRPr="00AF1CC3" w:rsidRDefault="00775FB2" w:rsidP="00D66FE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FC8B4C2" w14:textId="382CA470" w:rsidR="00775FB2" w:rsidRPr="00AF1CC3" w:rsidRDefault="00775FB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1CB3DE3" w14:textId="18DE2EE7" w:rsidR="00775FB2" w:rsidRPr="00AF1CC3" w:rsidRDefault="00775FB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11E4EA" w14:textId="77777777" w:rsidR="00775FB2" w:rsidRPr="00AF1CC3" w:rsidRDefault="00775FB2" w:rsidP="00D66FE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775FB2" w:rsidRPr="00AF1CC3" w14:paraId="146F3860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3034D" w14:textId="77777777" w:rsidR="00775FB2" w:rsidRPr="00AF1CC3" w:rsidRDefault="00775FB2" w:rsidP="00D66FE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de Uso Especial Registrados no SPIUnet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28334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440.683.778,19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040C0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440.683.778,19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0DDF0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775FB2" w:rsidRPr="00AF1CC3" w14:paraId="60E0EA76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09D27BD7" w14:textId="77777777" w:rsidR="00775FB2" w:rsidRPr="00AF1CC3" w:rsidRDefault="00775FB2" w:rsidP="00D66FED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Bens Imóveis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AE5AD16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440.683.778,19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082E17DC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440.683.778,19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B5617EE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775FB2" w:rsidRPr="00AF1CC3" w14:paraId="28622C5A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FAB60" w14:textId="77777777" w:rsidR="00775FB2" w:rsidRPr="00AF1CC3" w:rsidRDefault="00775FB2" w:rsidP="00D66FE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Depreciação Acumulada - Bens Imóveis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E5B0A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-123.906,63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76E50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-1.722.789,15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FF18A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-92,81%</w:t>
            </w:r>
          </w:p>
        </w:tc>
      </w:tr>
      <w:tr w:rsidR="00775FB2" w:rsidRPr="00AF1CC3" w14:paraId="7E6FC655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94C3DC7" w14:textId="77777777" w:rsidR="00775FB2" w:rsidRPr="00AF1CC3" w:rsidRDefault="00775FB2" w:rsidP="00D66FE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EAE743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bookmarkStart w:id="16" w:name="OLE_LINK1"/>
            <w:r w:rsidRPr="00AF1CC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440.559.871,56</w:t>
            </w:r>
            <w:bookmarkEnd w:id="16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AB6EBBA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438.960.989,04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7E181D" w14:textId="77777777" w:rsidR="00775FB2" w:rsidRPr="00AF1CC3" w:rsidRDefault="00775FB2" w:rsidP="00D66FE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F1CC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0,36%</w:t>
            </w:r>
          </w:p>
        </w:tc>
      </w:tr>
    </w:tbl>
    <w:p w14:paraId="211894C1" w14:textId="77777777" w:rsidR="00775FB2" w:rsidRPr="008C0A43" w:rsidRDefault="00775FB2" w:rsidP="00775FB2">
      <w:pPr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2022/2021</w:t>
      </w:r>
    </w:p>
    <w:p w14:paraId="3837FDD1" w14:textId="0EB894D4" w:rsidR="00775FB2" w:rsidRDefault="00775FB2" w:rsidP="00A13F4E">
      <w:pPr>
        <w:spacing w:before="120"/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Os imóveis de uso especia</w:t>
      </w:r>
      <w:r w:rsidR="003A2845">
        <w:rPr>
          <w:rFonts w:ascii="Calibri Light" w:hAnsi="Calibri Light" w:cs="Calibri Light"/>
        </w:rPr>
        <w:t xml:space="preserve">l são controlados pelo </w:t>
      </w:r>
      <w:r w:rsidR="006F2261" w:rsidRPr="006F2261">
        <w:rPr>
          <w:rFonts w:ascii="Calibri Light" w:hAnsi="Calibri Light" w:cs="Calibri Light"/>
        </w:rPr>
        <w:t xml:space="preserve">Sistema de Gerenciamento dos Imóveis de Uso Especial </w:t>
      </w:r>
      <w:r>
        <w:rPr>
          <w:rFonts w:ascii="Calibri Light" w:hAnsi="Calibri Light" w:cs="Calibri Light"/>
        </w:rPr>
        <w:t>(SPIU</w:t>
      </w:r>
      <w:r w:rsidR="00111B72">
        <w:rPr>
          <w:rFonts w:ascii="Calibri Light" w:hAnsi="Calibri Light" w:cs="Calibri Light"/>
        </w:rPr>
        <w:t>N</w:t>
      </w:r>
      <w:r>
        <w:rPr>
          <w:rFonts w:ascii="Calibri Light" w:hAnsi="Calibri Light" w:cs="Calibri Light"/>
        </w:rPr>
        <w:t>et</w:t>
      </w:r>
      <w:r w:rsidR="00E3157D">
        <w:rPr>
          <w:rFonts w:ascii="Calibri Light" w:hAnsi="Calibri Light" w:cs="Calibri Light"/>
        </w:rPr>
        <w:t xml:space="preserve">), sob a gestão da Secretaria de Coordenação e Governança do Patrimônio </w:t>
      </w:r>
      <w:r>
        <w:rPr>
          <w:rFonts w:ascii="Calibri Light" w:hAnsi="Calibri Light" w:cs="Calibri Light"/>
        </w:rPr>
        <w:t>da União (SPU/M</w:t>
      </w:r>
      <w:r w:rsidR="00E3157D">
        <w:rPr>
          <w:rFonts w:ascii="Calibri Light" w:hAnsi="Calibri Light" w:cs="Calibri Light"/>
        </w:rPr>
        <w:t>E</w:t>
      </w:r>
      <w:r>
        <w:rPr>
          <w:rFonts w:ascii="Calibri Light" w:hAnsi="Calibri Light" w:cs="Calibri Light"/>
        </w:rPr>
        <w:t xml:space="preserve">). O TRT2 possui atualmente apenas </w:t>
      </w:r>
      <w:r w:rsidRPr="00FE4E94">
        <w:rPr>
          <w:rFonts w:ascii="Calibri Light" w:hAnsi="Calibri Light" w:cs="Calibri Light"/>
          <w:u w:val="single"/>
        </w:rPr>
        <w:t>Edifícios</w:t>
      </w:r>
      <w:r>
        <w:rPr>
          <w:rFonts w:ascii="Calibri Light" w:hAnsi="Calibri Light" w:cs="Calibri Light"/>
        </w:rPr>
        <w:t xml:space="preserve"> como imóveis de uso especial.</w:t>
      </w:r>
    </w:p>
    <w:p w14:paraId="482A3AE0" w14:textId="1E79B2A9" w:rsidR="00041FCF" w:rsidRDefault="008C11C1" w:rsidP="0040684A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="00775FB2">
        <w:rPr>
          <w:rFonts w:ascii="Calibri Light" w:hAnsi="Calibri Light" w:cs="Calibri Light"/>
        </w:rPr>
        <w:t xml:space="preserve"> redução de 92,81% no valor da depreciação acumulada dos bens </w:t>
      </w:r>
      <w:r w:rsidR="00D47F32" w:rsidRPr="008C11C1">
        <w:rPr>
          <w:rFonts w:ascii="Calibri Light" w:hAnsi="Calibri Light" w:cs="Calibri Light"/>
        </w:rPr>
        <w:t>i</w:t>
      </w:r>
      <w:r w:rsidR="00775FB2">
        <w:rPr>
          <w:rFonts w:ascii="Calibri Light" w:hAnsi="Calibri Light" w:cs="Calibri Light"/>
        </w:rPr>
        <w:t xml:space="preserve">móveis </w:t>
      </w:r>
      <w:r>
        <w:rPr>
          <w:rFonts w:ascii="Calibri Light" w:hAnsi="Calibri Light" w:cs="Calibri Light"/>
        </w:rPr>
        <w:t>ocorreu a partir da baixa</w:t>
      </w:r>
      <w:r w:rsidR="003A2845">
        <w:rPr>
          <w:rFonts w:ascii="Calibri Light" w:hAnsi="Calibri Light" w:cs="Calibri Light"/>
        </w:rPr>
        <w:t xml:space="preserve"> </w:t>
      </w:r>
      <w:r w:rsidR="00DD78AC">
        <w:rPr>
          <w:rFonts w:ascii="Calibri Light" w:hAnsi="Calibri Light" w:cs="Calibri Light"/>
        </w:rPr>
        <w:t xml:space="preserve">de valores </w:t>
      </w:r>
      <w:r w:rsidR="003A2845">
        <w:rPr>
          <w:rFonts w:ascii="Calibri Light" w:hAnsi="Calibri Light" w:cs="Calibri Light"/>
        </w:rPr>
        <w:t>realizada</w:t>
      </w:r>
      <w:r>
        <w:rPr>
          <w:rFonts w:ascii="Calibri Light" w:hAnsi="Calibri Light" w:cs="Calibri Light"/>
        </w:rPr>
        <w:t xml:space="preserve"> n</w:t>
      </w:r>
      <w:r w:rsidR="00FE4E94">
        <w:rPr>
          <w:rFonts w:ascii="Calibri Light" w:hAnsi="Calibri Light" w:cs="Calibri Light"/>
        </w:rPr>
        <w:t>esta</w:t>
      </w:r>
      <w:r>
        <w:rPr>
          <w:rFonts w:ascii="Calibri Light" w:hAnsi="Calibri Light" w:cs="Calibri Light"/>
        </w:rPr>
        <w:t xml:space="preserve"> conta,</w:t>
      </w:r>
      <w:r w:rsidR="000F4BFE">
        <w:rPr>
          <w:rFonts w:ascii="Calibri Light" w:hAnsi="Calibri Light" w:cs="Calibri Light"/>
        </w:rPr>
        <w:t xml:space="preserve"> </w:t>
      </w:r>
      <w:r w:rsidR="00775FB2">
        <w:rPr>
          <w:rFonts w:ascii="Calibri Light" w:hAnsi="Calibri Light" w:cs="Calibri Light"/>
        </w:rPr>
        <w:t>de forma centralizada pel</w:t>
      </w:r>
      <w:r>
        <w:rPr>
          <w:rFonts w:ascii="Calibri Light" w:hAnsi="Calibri Light" w:cs="Calibri Light"/>
        </w:rPr>
        <w:t xml:space="preserve">o Núcleo de Conformidade Contábil da </w:t>
      </w:r>
      <w:r w:rsidR="00775FB2">
        <w:rPr>
          <w:rFonts w:ascii="Calibri Light" w:hAnsi="Calibri Light" w:cs="Calibri Light"/>
        </w:rPr>
        <w:t xml:space="preserve">STN no mês de Junho de 2022, a partir da conciliação </w:t>
      </w:r>
      <w:r w:rsidR="00775FB2" w:rsidRPr="004B7589">
        <w:rPr>
          <w:rFonts w:ascii="Calibri Light" w:hAnsi="Calibri Light" w:cs="Calibri Light"/>
        </w:rPr>
        <w:t xml:space="preserve">realizada </w:t>
      </w:r>
      <w:r>
        <w:rPr>
          <w:rFonts w:ascii="Calibri Light" w:hAnsi="Calibri Light" w:cs="Calibri Light"/>
        </w:rPr>
        <w:t>entre o Sistema SIAFI e o</w:t>
      </w:r>
      <w:r w:rsidR="00775FB2" w:rsidRPr="004B7589">
        <w:rPr>
          <w:rFonts w:ascii="Calibri Light" w:hAnsi="Calibri Light" w:cs="Calibri Light"/>
        </w:rPr>
        <w:t xml:space="preserve"> Sistema </w:t>
      </w:r>
      <w:r w:rsidR="00775FB2">
        <w:rPr>
          <w:rFonts w:ascii="Calibri Light" w:hAnsi="Calibri Light" w:cs="Calibri Light"/>
        </w:rPr>
        <w:t>SPIUNet</w:t>
      </w:r>
      <w:r>
        <w:rPr>
          <w:rFonts w:ascii="Calibri Light" w:hAnsi="Calibri Light" w:cs="Calibri Light"/>
        </w:rPr>
        <w:t xml:space="preserve">, conforme Mensagem SIAFI </w:t>
      </w:r>
      <w:r w:rsidRPr="008C11C1">
        <w:rPr>
          <w:rFonts w:ascii="Calibri Light" w:hAnsi="Calibri Light" w:cs="Calibri Light"/>
        </w:rPr>
        <w:t>2022/0707140</w:t>
      </w:r>
      <w:r w:rsidR="00775FB2">
        <w:rPr>
          <w:rFonts w:ascii="Calibri Light" w:hAnsi="Calibri Light" w:cs="Calibri Light"/>
        </w:rPr>
        <w:t>.</w:t>
      </w:r>
    </w:p>
    <w:p w14:paraId="79F8F1C0" w14:textId="48A94002" w:rsidR="001C0941" w:rsidRDefault="00775FB2" w:rsidP="00CB55C7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Sendo assim, os valores registrados para cada edifício estão demonstrados no gráfico abaixo:</w:t>
      </w:r>
    </w:p>
    <w:p w14:paraId="20097A20" w14:textId="77777777" w:rsidR="00CB55C7" w:rsidRDefault="00CB55C7" w:rsidP="00CB55C7">
      <w:pPr>
        <w:ind w:firstLine="1701"/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75FB2" w14:paraId="30172633" w14:textId="77777777" w:rsidTr="00D66FED">
        <w:trPr>
          <w:trHeight w:val="436"/>
        </w:trPr>
        <w:tc>
          <w:tcPr>
            <w:tcW w:w="9781" w:type="dxa"/>
            <w:shd w:val="clear" w:color="auto" w:fill="BDD7EE"/>
            <w:vAlign w:val="center"/>
          </w:tcPr>
          <w:p w14:paraId="1264622D" w14:textId="1D8F0009" w:rsidR="00775FB2" w:rsidRDefault="00775FB2" w:rsidP="00D66FE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4 - BENS DE USO ESPECIAL - EDIFÍCIOS - EM R$</w:t>
            </w:r>
            <w:r w:rsidR="00CB55C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1,00</w:t>
            </w:r>
          </w:p>
        </w:tc>
      </w:tr>
    </w:tbl>
    <w:p w14:paraId="5104248C" w14:textId="1AA08346" w:rsidR="00041FCF" w:rsidRDefault="00933A3A" w:rsidP="00933A3A">
      <w:pPr>
        <w:jc w:val="right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1AD8DF23" wp14:editId="1A4FA22B">
            <wp:extent cx="6196084" cy="2633980"/>
            <wp:effectExtent l="0" t="0" r="14605" b="1397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CC777A-22B9-45BD-94C2-8085AD92D0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DE6360F" w14:textId="3D26AD73" w:rsidR="00775FB2" w:rsidRPr="008C0A43" w:rsidRDefault="00775FB2" w:rsidP="00775FB2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 xml:space="preserve">Fonte: </w:t>
      </w:r>
      <w:r w:rsidR="00CB55C7">
        <w:rPr>
          <w:rFonts w:ascii="Calibri Light" w:hAnsi="Calibri Light" w:cs="Calibri Light"/>
          <w:sz w:val="16"/>
          <w:szCs w:val="16"/>
        </w:rPr>
        <w:t>Relatório SPIUNet</w:t>
      </w:r>
    </w:p>
    <w:p w14:paraId="73B49618" w14:textId="77777777" w:rsidR="00775FB2" w:rsidRPr="00F5331C" w:rsidRDefault="00775FB2" w:rsidP="00775FB2">
      <w:pPr>
        <w:jc w:val="both"/>
        <w:rPr>
          <w:rFonts w:ascii="Calibri Light" w:hAnsi="Calibri Light" w:cs="Calibri Light"/>
          <w:sz w:val="20"/>
          <w:szCs w:val="20"/>
        </w:rPr>
      </w:pPr>
    </w:p>
    <w:p w14:paraId="71EF13D9" w14:textId="77777777" w:rsidR="00775FB2" w:rsidRPr="00824D46" w:rsidRDefault="00775FB2" w:rsidP="00775FB2">
      <w:pPr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Depreciação dos Bens Imóveis</w:t>
      </w:r>
    </w:p>
    <w:p w14:paraId="7BD952DB" w14:textId="77777777" w:rsidR="00775FB2" w:rsidRDefault="00775FB2" w:rsidP="00775FB2">
      <w:pPr>
        <w:rPr>
          <w:rFonts w:ascii="Calibri Light" w:hAnsi="Calibri Light" w:cs="Calibri Light"/>
        </w:rPr>
      </w:pPr>
    </w:p>
    <w:p w14:paraId="5B4C9278" w14:textId="19315918" w:rsidR="00775FB2" w:rsidRPr="008F6931" w:rsidRDefault="00775FB2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 depreciação dos bens imóveis é realizada de forma</w:t>
      </w:r>
      <w:r w:rsidR="00A870E3">
        <w:rPr>
          <w:rFonts w:ascii="Calibri Light" w:hAnsi="Calibri Light" w:cs="Calibri Light"/>
        </w:rPr>
        <w:t xml:space="preserve"> centralizada pela Coordenação-</w:t>
      </w:r>
      <w:r>
        <w:rPr>
          <w:rFonts w:ascii="Calibri Light" w:hAnsi="Calibri Light" w:cs="Calibri Light"/>
        </w:rPr>
        <w:t xml:space="preserve">Geral de Contabilidade da Secretaria do Tesouro Nacional – CCONT/STN (UG 170999), a partir das informações disponibilizadas pela </w:t>
      </w:r>
      <w:r w:rsidR="00A870E3">
        <w:rPr>
          <w:rFonts w:ascii="Calibri Light" w:hAnsi="Calibri Light" w:cs="Calibri Light"/>
        </w:rPr>
        <w:t>Secreta</w:t>
      </w:r>
      <w:r w:rsidR="003A2845" w:rsidRPr="003A2845">
        <w:rPr>
          <w:rFonts w:ascii="Calibri Light" w:hAnsi="Calibri Light" w:cs="Calibri Light"/>
        </w:rPr>
        <w:t xml:space="preserve">ria de Coordenação e Governança do Patrimônio da União </w:t>
      </w:r>
      <w:r>
        <w:rPr>
          <w:rFonts w:ascii="Calibri Light" w:hAnsi="Calibri Light" w:cs="Calibri Light"/>
        </w:rPr>
        <w:t>(SPU</w:t>
      </w:r>
      <w:r w:rsidR="00FE4E94">
        <w:rPr>
          <w:rFonts w:ascii="Calibri Light" w:hAnsi="Calibri Light" w:cs="Calibri Light"/>
        </w:rPr>
        <w:t>/ME</w:t>
      </w:r>
      <w:r>
        <w:rPr>
          <w:rFonts w:ascii="Calibri Light" w:hAnsi="Calibri Light" w:cs="Calibri Light"/>
        </w:rPr>
        <w:t xml:space="preserve">). </w:t>
      </w:r>
      <w:bookmarkStart w:id="17" w:name="_Hlk64222695"/>
      <w:r>
        <w:rPr>
          <w:rFonts w:ascii="Calibri Light" w:hAnsi="Calibri Light" w:cs="Calibri Light"/>
        </w:rPr>
        <w:t>A metodologia utilizada para o cálculo da depreciação pelo SPIUnet é o Método da Parábola de Kuentzle, conforme definido na Portaria Conjunta SPU-STN nº 703/2014</w:t>
      </w:r>
      <w:bookmarkEnd w:id="17"/>
      <w:r>
        <w:rPr>
          <w:rFonts w:ascii="Calibri Light" w:hAnsi="Calibri Light" w:cs="Calibri Light"/>
        </w:rPr>
        <w:t xml:space="preserve">, </w:t>
      </w:r>
      <w:r w:rsidRPr="008F6931">
        <w:rPr>
          <w:rFonts w:ascii="Calibri Light" w:hAnsi="Calibri Light" w:cs="Calibri Light"/>
        </w:rPr>
        <w:t xml:space="preserve">expressa na equação Kd = (n² - x²) / n², </w:t>
      </w:r>
      <w:r>
        <w:rPr>
          <w:rFonts w:ascii="Calibri Light" w:hAnsi="Calibri Light" w:cs="Calibri Light"/>
        </w:rPr>
        <w:t>na qual</w:t>
      </w:r>
      <w:r w:rsidRPr="008F6931">
        <w:rPr>
          <w:rFonts w:ascii="Calibri Light" w:hAnsi="Calibri Light" w:cs="Calibri Light"/>
        </w:rPr>
        <w:t>:</w:t>
      </w:r>
    </w:p>
    <w:p w14:paraId="239BE9A0" w14:textId="77777777" w:rsidR="00775FB2" w:rsidRPr="008F6931" w:rsidRDefault="00775FB2" w:rsidP="00A13F4E">
      <w:pPr>
        <w:ind w:firstLine="1701"/>
        <w:jc w:val="both"/>
        <w:rPr>
          <w:rFonts w:ascii="Calibri Light" w:hAnsi="Calibri Light" w:cs="Calibri Light"/>
        </w:rPr>
      </w:pPr>
      <w:r w:rsidRPr="008F6931">
        <w:rPr>
          <w:rFonts w:ascii="Calibri Light" w:hAnsi="Calibri Light" w:cs="Calibri Light"/>
        </w:rPr>
        <w:t>Kd = coeficiente de depreciação</w:t>
      </w:r>
    </w:p>
    <w:p w14:paraId="2F5E6569" w14:textId="77777777" w:rsidR="00775FB2" w:rsidRPr="008F6931" w:rsidRDefault="00775FB2" w:rsidP="00A13F4E">
      <w:pPr>
        <w:ind w:firstLine="1701"/>
        <w:jc w:val="both"/>
        <w:rPr>
          <w:rFonts w:ascii="Calibri Light" w:hAnsi="Calibri Light" w:cs="Calibri Light"/>
        </w:rPr>
      </w:pPr>
      <w:r w:rsidRPr="008F6931">
        <w:rPr>
          <w:rFonts w:ascii="Calibri Light" w:hAnsi="Calibri Light" w:cs="Calibri Light"/>
        </w:rPr>
        <w:t>n = vida útil da acessão</w:t>
      </w:r>
    </w:p>
    <w:p w14:paraId="53652F28" w14:textId="77777777" w:rsidR="00775FB2" w:rsidRDefault="00775FB2" w:rsidP="00A13F4E">
      <w:pPr>
        <w:ind w:firstLine="1701"/>
        <w:jc w:val="both"/>
        <w:rPr>
          <w:rFonts w:ascii="Calibri Light" w:hAnsi="Calibri Light" w:cs="Calibri Light"/>
        </w:rPr>
      </w:pPr>
      <w:r w:rsidRPr="008F6931">
        <w:rPr>
          <w:rFonts w:ascii="Calibri Light" w:hAnsi="Calibri Light" w:cs="Calibri Light"/>
        </w:rPr>
        <w:t>x = vida útil transcorrida da acessão</w:t>
      </w:r>
    </w:p>
    <w:p w14:paraId="7F38A261" w14:textId="3B76A997" w:rsidR="00775FB2" w:rsidRDefault="00775FB2" w:rsidP="003A2845">
      <w:pPr>
        <w:jc w:val="both"/>
      </w:pPr>
    </w:p>
    <w:p w14:paraId="5254E517" w14:textId="77777777" w:rsidR="0040684A" w:rsidRDefault="0040684A" w:rsidP="00775FB2">
      <w:pPr>
        <w:ind w:firstLine="576"/>
        <w:jc w:val="both"/>
      </w:pPr>
    </w:p>
    <w:p w14:paraId="0C3B0794" w14:textId="43CE37CF" w:rsidR="007A66DD" w:rsidRDefault="007A66DD">
      <w:pPr>
        <w:pStyle w:val="Ttulo2"/>
      </w:pPr>
      <w:bookmarkStart w:id="18" w:name="_Toc131176319"/>
      <w:r>
        <w:t xml:space="preserve">Nota </w:t>
      </w:r>
      <w:r w:rsidR="003573C5">
        <w:t>04</w:t>
      </w:r>
      <w:r>
        <w:t xml:space="preserve"> – Intangível</w:t>
      </w:r>
      <w:bookmarkEnd w:id="18"/>
    </w:p>
    <w:p w14:paraId="4F9E7CCD" w14:textId="77777777" w:rsidR="007A66DD" w:rsidRDefault="007A66DD">
      <w:pPr>
        <w:rPr>
          <w:rFonts w:ascii="Calibri Light" w:hAnsi="Calibri Light" w:cs="Calibri Light"/>
        </w:rPr>
      </w:pPr>
    </w:p>
    <w:p w14:paraId="7A2CB963" w14:textId="68866D0A" w:rsidR="00BE2347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Os bens intangíveis do TRT2 apresentaram saldo, em 31/12/20</w:t>
      </w:r>
      <w:r w:rsidR="002956FD">
        <w:rPr>
          <w:rFonts w:ascii="Calibri Light" w:hAnsi="Calibri Light" w:cs="Calibri Light"/>
        </w:rPr>
        <w:t>2</w:t>
      </w:r>
      <w:r w:rsidR="00F5331C">
        <w:rPr>
          <w:rFonts w:ascii="Calibri Light" w:hAnsi="Calibri Light" w:cs="Calibri Light"/>
        </w:rPr>
        <w:t>2</w:t>
      </w:r>
      <w:r>
        <w:rPr>
          <w:rFonts w:ascii="Calibri Light" w:hAnsi="Calibri Light" w:cs="Calibri Light"/>
        </w:rPr>
        <w:t xml:space="preserve">, de R$ </w:t>
      </w:r>
      <w:r w:rsidR="00F5331C" w:rsidRPr="00F5331C">
        <w:rPr>
          <w:rFonts w:ascii="Calibri Light" w:hAnsi="Calibri Light" w:cs="Calibri Light"/>
        </w:rPr>
        <w:t>19.001.704,35</w:t>
      </w:r>
      <w:r>
        <w:rPr>
          <w:rFonts w:ascii="Calibri Light" w:hAnsi="Calibri Light" w:cs="Calibri Light"/>
        </w:rPr>
        <w:t>, tratando-se exclusivamente de softwares, e estão segregados entre softwares com vida útil definida e indefinida</w:t>
      </w:r>
      <w:r w:rsidR="00CD673A">
        <w:rPr>
          <w:rFonts w:ascii="Calibri Light" w:hAnsi="Calibri Light" w:cs="Calibri Light"/>
        </w:rPr>
        <w:t>, restando ao final 2022</w:t>
      </w:r>
      <w:r w:rsidR="00D82805">
        <w:rPr>
          <w:rFonts w:ascii="Calibri Light" w:hAnsi="Calibri Light" w:cs="Calibri Light"/>
        </w:rPr>
        <w:t xml:space="preserve"> apenas aqueles com vida útil indefinida.</w:t>
      </w:r>
    </w:p>
    <w:p w14:paraId="28A64287" w14:textId="77777777" w:rsidR="00CD673A" w:rsidRDefault="00CD673A" w:rsidP="008F6931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8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6"/>
        <w:gridCol w:w="1512"/>
        <w:gridCol w:w="1512"/>
        <w:gridCol w:w="1131"/>
      </w:tblGrid>
      <w:tr w:rsidR="00F5331C" w:rsidRPr="00F5331C" w14:paraId="74AC6AF2" w14:textId="77777777" w:rsidTr="0042768A">
        <w:trPr>
          <w:trHeight w:val="251"/>
        </w:trPr>
        <w:tc>
          <w:tcPr>
            <w:tcW w:w="9871" w:type="dxa"/>
            <w:gridSpan w:val="4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DD7EE"/>
            <w:vAlign w:val="center"/>
            <w:hideMark/>
          </w:tcPr>
          <w:p w14:paraId="030BBF09" w14:textId="0E006B0A" w:rsidR="00F5331C" w:rsidRPr="00F5331C" w:rsidRDefault="00F5331C" w:rsidP="00F5331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F5331C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8</w:t>
            </w:r>
            <w:r w:rsidRPr="00F5331C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INTANGÍVEIS - COMPOSIÇÃO - EM R$ 1,00</w:t>
            </w:r>
          </w:p>
        </w:tc>
      </w:tr>
      <w:tr w:rsidR="00F5331C" w:rsidRPr="0042768A" w14:paraId="54217145" w14:textId="77777777" w:rsidTr="0042768A">
        <w:trPr>
          <w:trHeight w:val="251"/>
        </w:trPr>
        <w:tc>
          <w:tcPr>
            <w:tcW w:w="5716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58FCC57" w14:textId="77777777" w:rsidR="00F5331C" w:rsidRPr="0042768A" w:rsidRDefault="00F5331C" w:rsidP="00F5331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 Descrição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489EEAEA" w14:textId="1E711B19" w:rsidR="00F5331C" w:rsidRPr="0042768A" w:rsidRDefault="00F5331C" w:rsidP="00F5331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2022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3A6ED86" w14:textId="78B37996" w:rsidR="00F5331C" w:rsidRPr="0042768A" w:rsidRDefault="00F5331C" w:rsidP="00F5331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2021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5F2F158" w14:textId="77777777" w:rsidR="00F5331C" w:rsidRPr="0042768A" w:rsidRDefault="00F5331C" w:rsidP="00F5331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AH (%)</w:t>
            </w:r>
          </w:p>
        </w:tc>
      </w:tr>
      <w:tr w:rsidR="00F5331C" w:rsidRPr="0042768A" w14:paraId="4AC88663" w14:textId="77777777" w:rsidTr="0042768A">
        <w:trPr>
          <w:trHeight w:val="251"/>
        </w:trPr>
        <w:tc>
          <w:tcPr>
            <w:tcW w:w="5716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220335AA" w14:textId="77777777" w:rsidR="00F5331C" w:rsidRPr="0042768A" w:rsidRDefault="00F5331C" w:rsidP="00F5331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Software com Vida Útil Definida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702E8D2D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3.472.469,76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44EAF00F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3.472.469,76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04083AE8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0,00%</w:t>
            </w:r>
          </w:p>
        </w:tc>
      </w:tr>
      <w:tr w:rsidR="00F5331C" w:rsidRPr="0042768A" w14:paraId="081032D2" w14:textId="77777777" w:rsidTr="0042768A">
        <w:trPr>
          <w:trHeight w:val="251"/>
        </w:trPr>
        <w:tc>
          <w:tcPr>
            <w:tcW w:w="5716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09D84EF9" w14:textId="77777777" w:rsidR="00F5331C" w:rsidRPr="0042768A" w:rsidRDefault="00F5331C" w:rsidP="00F5331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(-) Amortização Acumulada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4A5A531D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kern w:val="0"/>
                <w:sz w:val="18"/>
                <w:szCs w:val="20"/>
              </w:rPr>
              <w:t>-3.472.469,76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06336345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kern w:val="0"/>
                <w:sz w:val="18"/>
                <w:szCs w:val="20"/>
              </w:rPr>
              <w:t>-3.469.716,24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7C73F879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0,08%</w:t>
            </w:r>
          </w:p>
        </w:tc>
      </w:tr>
      <w:tr w:rsidR="00F5331C" w:rsidRPr="0042768A" w14:paraId="7F71237F" w14:textId="77777777" w:rsidTr="0042768A">
        <w:trPr>
          <w:trHeight w:val="251"/>
        </w:trPr>
        <w:tc>
          <w:tcPr>
            <w:tcW w:w="5716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707A5550" w14:textId="77777777" w:rsidR="00F5331C" w:rsidRPr="0042768A" w:rsidRDefault="00F5331C" w:rsidP="00F5331C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  <w:t>Subtotal - Software com Vida Útil Definida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2027D2A7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  <w:t>0,00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32C91C6C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  <w:t>2.753,52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68542736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  <w:t>-100,00%</w:t>
            </w:r>
          </w:p>
        </w:tc>
      </w:tr>
      <w:tr w:rsidR="00F5331C" w:rsidRPr="0042768A" w14:paraId="0C0BCA88" w14:textId="77777777" w:rsidTr="0042768A">
        <w:trPr>
          <w:trHeight w:val="251"/>
        </w:trPr>
        <w:tc>
          <w:tcPr>
            <w:tcW w:w="5716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326BBA05" w14:textId="77777777" w:rsidR="00F5331C" w:rsidRPr="0042768A" w:rsidRDefault="00F5331C" w:rsidP="00F5331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Software com Vida Útil Indefinida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69CC2775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19.001.704,35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5812A4F2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18.977.344,35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5E4EB1E7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0,13%</w:t>
            </w:r>
          </w:p>
        </w:tc>
      </w:tr>
      <w:tr w:rsidR="00F5331C" w:rsidRPr="0042768A" w14:paraId="6D5DB466" w14:textId="77777777" w:rsidTr="0042768A">
        <w:trPr>
          <w:trHeight w:val="251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3B656E31" w14:textId="77777777" w:rsidR="00F5331C" w:rsidRPr="0042768A" w:rsidRDefault="00F5331C" w:rsidP="00F5331C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  <w:t>Subtotal - Software com Vida Útil Indefinida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3D411CC7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  <w:t>19.001.704,35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05F9C302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  <w:t>18.977.344,35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59BAC67E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20"/>
              </w:rPr>
              <w:t>0,13%</w:t>
            </w:r>
          </w:p>
        </w:tc>
      </w:tr>
      <w:tr w:rsidR="00F5331C" w:rsidRPr="0042768A" w14:paraId="4B7B4A07" w14:textId="77777777" w:rsidTr="0042768A">
        <w:trPr>
          <w:trHeight w:val="251"/>
        </w:trPr>
        <w:tc>
          <w:tcPr>
            <w:tcW w:w="5716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3EDEAB16" w14:textId="77777777" w:rsidR="00F5331C" w:rsidRPr="0042768A" w:rsidRDefault="00F5331C" w:rsidP="00F5331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Total</w:t>
            </w:r>
          </w:p>
        </w:tc>
        <w:tc>
          <w:tcPr>
            <w:tcW w:w="1512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F56328C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19.001.704,35</w:t>
            </w:r>
          </w:p>
        </w:tc>
        <w:tc>
          <w:tcPr>
            <w:tcW w:w="1512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28DE109C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18.980.097,87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A2FEBF0" w14:textId="77777777" w:rsidR="00F5331C" w:rsidRPr="0042768A" w:rsidRDefault="00F5331C" w:rsidP="00F5331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42768A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0,11%</w:t>
            </w:r>
          </w:p>
        </w:tc>
      </w:tr>
      <w:tr w:rsidR="00F5331C" w:rsidRPr="0042768A" w14:paraId="440E1FF7" w14:textId="77777777" w:rsidTr="0042768A">
        <w:trPr>
          <w:trHeight w:val="237"/>
        </w:trPr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C156" w14:textId="77777777" w:rsidR="00F5331C" w:rsidRPr="008C0A43" w:rsidRDefault="00F5331C" w:rsidP="00F5331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8C0A4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Fonte: Siafi 2022/2021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F56D" w14:textId="77777777" w:rsidR="00F5331C" w:rsidRPr="0042768A" w:rsidRDefault="00F5331C" w:rsidP="00F5331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5A18" w14:textId="77777777" w:rsidR="00F5331C" w:rsidRPr="0042768A" w:rsidRDefault="00F5331C" w:rsidP="00F5331C">
            <w:pPr>
              <w:suppressAutoHyphens w:val="0"/>
              <w:rPr>
                <w:kern w:val="0"/>
                <w:sz w:val="18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4287" w14:textId="77777777" w:rsidR="00F5331C" w:rsidRPr="0042768A" w:rsidRDefault="00F5331C" w:rsidP="00F5331C">
            <w:pPr>
              <w:suppressAutoHyphens w:val="0"/>
              <w:rPr>
                <w:kern w:val="0"/>
                <w:sz w:val="18"/>
                <w:szCs w:val="20"/>
              </w:rPr>
            </w:pPr>
          </w:p>
        </w:tc>
      </w:tr>
    </w:tbl>
    <w:p w14:paraId="652528A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5D95CC03" w14:textId="30DC2AA9" w:rsidR="007A66DD" w:rsidRDefault="004D1B06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Em relação aos bens intangíveis registrado</w:t>
      </w:r>
      <w:r w:rsidR="00DB644D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na conta de </w:t>
      </w:r>
      <w:r w:rsidR="00B173DA" w:rsidRPr="00B173DA">
        <w:rPr>
          <w:rFonts w:ascii="Calibri Light" w:hAnsi="Calibri Light" w:cs="Calibri Light"/>
          <w:iCs/>
        </w:rPr>
        <w:t>S</w:t>
      </w:r>
      <w:r w:rsidRPr="00B173DA">
        <w:rPr>
          <w:rFonts w:ascii="Calibri Light" w:hAnsi="Calibri Light" w:cs="Calibri Light"/>
          <w:iCs/>
        </w:rPr>
        <w:t>oftwares</w:t>
      </w:r>
      <w:r w:rsidR="00B173DA">
        <w:rPr>
          <w:rFonts w:ascii="Calibri Light" w:hAnsi="Calibri Light" w:cs="Calibri Light"/>
          <w:i/>
        </w:rPr>
        <w:t xml:space="preserve"> </w:t>
      </w:r>
      <w:r w:rsidR="00B173DA" w:rsidRPr="00B173DA">
        <w:rPr>
          <w:rFonts w:ascii="Calibri Light" w:hAnsi="Calibri Light" w:cs="Calibri Light"/>
          <w:iCs/>
        </w:rPr>
        <w:t xml:space="preserve">com </w:t>
      </w:r>
      <w:r w:rsidR="00B173DA">
        <w:rPr>
          <w:rFonts w:ascii="Calibri Light" w:hAnsi="Calibri Light" w:cs="Calibri Light"/>
          <w:iCs/>
        </w:rPr>
        <w:t>V</w:t>
      </w:r>
      <w:r w:rsidR="00B173DA" w:rsidRPr="00B173DA">
        <w:rPr>
          <w:rFonts w:ascii="Calibri Light" w:hAnsi="Calibri Light" w:cs="Calibri Light"/>
          <w:iCs/>
        </w:rPr>
        <w:t>ida Útil Indefinida</w:t>
      </w:r>
      <w:r w:rsidR="007A66DD" w:rsidRPr="00B34661">
        <w:rPr>
          <w:rFonts w:ascii="Calibri Light" w:hAnsi="Calibri Light" w:cs="Calibri Light"/>
        </w:rPr>
        <w:t>, a tabela abaixo apresenta aqueles que possuem os saldos mais relevantes:</w:t>
      </w:r>
      <w:r w:rsidR="006D46D1" w:rsidRPr="00B34661">
        <w:rPr>
          <w:rFonts w:ascii="Calibri Light" w:hAnsi="Calibri Light" w:cs="Calibri Light"/>
        </w:rPr>
        <w:t xml:space="preserve"> </w:t>
      </w:r>
    </w:p>
    <w:p w14:paraId="39AC157E" w14:textId="77777777" w:rsidR="00BF0A1A" w:rsidRPr="00B34661" w:rsidRDefault="00BF0A1A">
      <w:pPr>
        <w:ind w:firstLine="709"/>
        <w:jc w:val="both"/>
      </w:pPr>
    </w:p>
    <w:tbl>
      <w:tblPr>
        <w:tblW w:w="98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1"/>
        <w:gridCol w:w="1500"/>
        <w:gridCol w:w="962"/>
      </w:tblGrid>
      <w:tr w:rsidR="00B173DA" w:rsidRPr="00B173DA" w14:paraId="6F7A8BC0" w14:textId="77777777" w:rsidTr="00B173DA">
        <w:trPr>
          <w:trHeight w:val="270"/>
        </w:trPr>
        <w:tc>
          <w:tcPr>
            <w:tcW w:w="9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0C20D07" w14:textId="2C7D9516" w:rsidR="00B173DA" w:rsidRPr="00B173DA" w:rsidRDefault="00B173DA" w:rsidP="00B173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9</w:t>
            </w:r>
            <w:r w:rsidRPr="00B173D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SOFTWARES - EM R$ 1,00</w:t>
            </w:r>
          </w:p>
        </w:tc>
      </w:tr>
      <w:tr w:rsidR="00B173DA" w:rsidRPr="00B173DA" w14:paraId="7E347106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502628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D4AB77" w14:textId="0F37B9E7" w:rsidR="00B173DA" w:rsidRPr="00B173DA" w:rsidRDefault="00B173DA" w:rsidP="00B173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C2D363" w14:textId="77777777" w:rsidR="00B173DA" w:rsidRPr="00B173DA" w:rsidRDefault="00B173DA" w:rsidP="00B173D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B173DA" w:rsidRPr="00B173DA" w14:paraId="58A28206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1013F" w14:textId="2A73EE05" w:rsidR="00B173DA" w:rsidRPr="00B173DA" w:rsidRDefault="00AB570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</w:t>
            </w:r>
            <w:r w:rsidR="00B173DA"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NÇA SOFT. VMWARE (COLUMBIA)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9905A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3.309.132,37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38497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17,41%</w:t>
            </w:r>
          </w:p>
        </w:tc>
      </w:tr>
      <w:tr w:rsidR="00B173DA" w:rsidRPr="00B173DA" w14:paraId="64D63916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6312F8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SOLUÇÃO DE MONITORAMENTO PJE-JT (VECTRA)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DB986D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1.927.831,76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734977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10,15%</w:t>
            </w:r>
          </w:p>
        </w:tc>
      </w:tr>
      <w:tr w:rsidR="00B173DA" w:rsidRPr="00B173DA" w14:paraId="19806D1E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8FF8D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LIC. SOFT. BASE EXPANSION STORWIZE (LANLINK)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06FAF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1.479.579,62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94D89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7,79%</w:t>
            </w:r>
          </w:p>
        </w:tc>
      </w:tr>
      <w:tr w:rsidR="00B173DA" w:rsidRPr="00B173DA" w14:paraId="3D42D833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E6E466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SOLUÇÃO INTEGRADA GERENC. TI - SIGSTI (MCR)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D5085B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1.331.550,00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AE42BB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7,01%</w:t>
            </w:r>
          </w:p>
        </w:tc>
      </w:tr>
      <w:tr w:rsidR="00B173DA" w:rsidRPr="00B173DA" w14:paraId="2A151899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CF551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SOFT. P/ STORAGE ALL-FLASH (COMPWIRE)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C07A2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1.323.180,80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D9836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6,96%</w:t>
            </w:r>
          </w:p>
        </w:tc>
      </w:tr>
      <w:tr w:rsidR="00B173DA" w:rsidRPr="00B173DA" w14:paraId="0D0BF032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5D7C47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LIC. SOFT BACKUP IBM SPECTRUM PROTECT (EWAVE)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756956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938.023,88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56F543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4,94%</w:t>
            </w:r>
          </w:p>
        </w:tc>
      </w:tr>
      <w:tr w:rsidR="00B173DA" w:rsidRPr="00B173DA" w14:paraId="71F436E6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A7486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LICENÇA SOFT. VMWARE BASIC (COLUMBIA)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501AA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576.361,80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D8716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3,03%</w:t>
            </w:r>
          </w:p>
        </w:tc>
      </w:tr>
      <w:tr w:rsidR="00B173DA" w:rsidRPr="00B173DA" w14:paraId="6CA06E5F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EB0293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LICENÇAS IBM SPECTRUM PROTECT SUITE (LANLINK)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CEA655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575.837,10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CFD80F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3,03%</w:t>
            </w:r>
          </w:p>
        </w:tc>
      </w:tr>
      <w:tr w:rsidR="00B173DA" w:rsidRPr="00B173DA" w14:paraId="1757A82A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711D2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LICENÇA IBM ISERIES (AVNET)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380ED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563.824,15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5E38F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2,97%</w:t>
            </w:r>
          </w:p>
        </w:tc>
      </w:tr>
      <w:tr w:rsidR="00B173DA" w:rsidRPr="00B173DA" w14:paraId="593C462D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DB041D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LICENÇA MICROSOFT OFFICE (FATIMA HONORATO)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39907F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515.692,16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692850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2,71%</w:t>
            </w:r>
          </w:p>
        </w:tc>
      </w:tr>
      <w:tr w:rsidR="00B173DA" w:rsidRPr="00B173DA" w14:paraId="31D9FA64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D0044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softwares com vida útil indefinida (82)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01B54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6.460.690,71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52B47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34,00%</w:t>
            </w:r>
          </w:p>
        </w:tc>
      </w:tr>
      <w:tr w:rsidR="00B173DA" w:rsidRPr="00B173DA" w14:paraId="550A6553" w14:textId="77777777" w:rsidTr="00B173DA">
        <w:trPr>
          <w:trHeight w:val="2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679FA1" w14:textId="77777777" w:rsidR="00B173DA" w:rsidRPr="00B173DA" w:rsidRDefault="00B173DA" w:rsidP="00B173D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C639A0A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19.001.704,35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4192E1B" w14:textId="77777777" w:rsidR="00B173DA" w:rsidRPr="00B173DA" w:rsidRDefault="00B173DA" w:rsidP="00B173D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173D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2163A87F" w14:textId="1D025651" w:rsidR="004B097F" w:rsidRPr="008C0A43" w:rsidRDefault="007A66DD" w:rsidP="004B097F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B34661" w:rsidRPr="008C0A43">
        <w:rPr>
          <w:rFonts w:ascii="Calibri Light" w:hAnsi="Calibri Light" w:cs="Calibri Light"/>
          <w:sz w:val="16"/>
          <w:szCs w:val="16"/>
        </w:rPr>
        <w:t>22</w:t>
      </w:r>
    </w:p>
    <w:p w14:paraId="52AD966A" w14:textId="3544CDDA" w:rsidR="004B097F" w:rsidRDefault="004B097F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04200BA1" w14:textId="77777777" w:rsidR="009D4359" w:rsidRDefault="009D4359" w:rsidP="004B097F">
      <w:pPr>
        <w:jc w:val="both"/>
        <w:rPr>
          <w:rFonts w:ascii="Calibri Light" w:hAnsi="Calibri Light" w:cs="Calibri Light"/>
          <w:b/>
          <w:bCs/>
          <w:sz w:val="22"/>
          <w:szCs w:val="22"/>
        </w:rPr>
      </w:pPr>
    </w:p>
    <w:p w14:paraId="2B9A04B4" w14:textId="2E4765FB" w:rsidR="009D4359" w:rsidRPr="00FE4E94" w:rsidRDefault="009D4359" w:rsidP="004B097F">
      <w:pPr>
        <w:jc w:val="both"/>
        <w:rPr>
          <w:rFonts w:ascii="Calibri Light" w:hAnsi="Calibri Light" w:cs="Calibri Light"/>
          <w:b/>
          <w:bCs/>
        </w:rPr>
      </w:pPr>
      <w:r w:rsidRPr="00FE4E94">
        <w:rPr>
          <w:rFonts w:ascii="Calibri Light" w:hAnsi="Calibri Light" w:cs="Calibri Light"/>
          <w:b/>
          <w:bCs/>
        </w:rPr>
        <w:t>Bens Intangíveis Produzidos Internamente</w:t>
      </w:r>
    </w:p>
    <w:p w14:paraId="19CD32E4" w14:textId="70260202" w:rsidR="009D4359" w:rsidRDefault="009D4359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3A96CAD2" w14:textId="58FFB53A" w:rsidR="009D4359" w:rsidRPr="009D4359" w:rsidRDefault="009D4359" w:rsidP="00363908">
      <w:pPr>
        <w:ind w:firstLine="1701"/>
        <w:jc w:val="both"/>
        <w:rPr>
          <w:rFonts w:ascii="Calibri Light" w:hAnsi="Calibri Light" w:cs="Calibri Light"/>
        </w:rPr>
      </w:pPr>
      <w:r w:rsidRPr="009D4359">
        <w:rPr>
          <w:rFonts w:ascii="Calibri Light" w:hAnsi="Calibri Light" w:cs="Calibri Light"/>
        </w:rPr>
        <w:t xml:space="preserve">O MCASP detalha </w:t>
      </w:r>
      <w:r w:rsidR="004B4F66">
        <w:rPr>
          <w:rFonts w:ascii="Calibri Light" w:hAnsi="Calibri Light" w:cs="Calibri Light"/>
        </w:rPr>
        <w:t>a necessidade</w:t>
      </w:r>
      <w:r w:rsidR="005F327F">
        <w:rPr>
          <w:rFonts w:ascii="Calibri Light" w:hAnsi="Calibri Light" w:cs="Calibri Light"/>
        </w:rPr>
        <w:t xml:space="preserve"> e critérios para </w:t>
      </w:r>
      <w:r w:rsidR="004B4F66">
        <w:rPr>
          <w:rFonts w:ascii="Calibri Light" w:hAnsi="Calibri Light" w:cs="Calibri Light"/>
        </w:rPr>
        <w:t>se reconhecer os bens intangíveis produzidos internamente</w:t>
      </w:r>
      <w:r w:rsidR="002B1889">
        <w:rPr>
          <w:rFonts w:ascii="Calibri Light" w:hAnsi="Calibri Light" w:cs="Calibri Light"/>
        </w:rPr>
        <w:t xml:space="preserve">: </w:t>
      </w:r>
    </w:p>
    <w:p w14:paraId="45EFB76D" w14:textId="77777777" w:rsidR="009D4359" w:rsidRPr="009D4359" w:rsidRDefault="009D4359" w:rsidP="00363908">
      <w:pPr>
        <w:ind w:firstLine="1701"/>
        <w:jc w:val="both"/>
        <w:rPr>
          <w:rFonts w:ascii="Calibri Light" w:hAnsi="Calibri Light" w:cs="Calibri Light"/>
        </w:rPr>
      </w:pPr>
    </w:p>
    <w:p w14:paraId="185CA1F9" w14:textId="77777777" w:rsidR="009D4359" w:rsidRPr="002B1889" w:rsidRDefault="009D4359" w:rsidP="002B1889">
      <w:pPr>
        <w:ind w:left="2268"/>
        <w:jc w:val="both"/>
        <w:rPr>
          <w:rFonts w:ascii="Calibri Light" w:hAnsi="Calibri Light" w:cs="Calibri Light"/>
          <w:i/>
          <w:iCs/>
        </w:rPr>
      </w:pPr>
      <w:r w:rsidRPr="002B1889">
        <w:rPr>
          <w:rFonts w:ascii="Calibri Light" w:hAnsi="Calibri Light" w:cs="Calibri Light"/>
          <w:i/>
          <w:iCs/>
        </w:rPr>
        <w:t xml:space="preserve">O custo de ativo intangível gerado internamente que se qualifica para o reconhecimento contábil se restringe à soma dos gastos incorridos a partir da data em que o ativo intangível atende os critérios de reconhecimento. Não é permitida a reintegração de gastos anteriormente reconhecidos como variação patrimonial diminutiva. </w:t>
      </w:r>
    </w:p>
    <w:p w14:paraId="34BE8AF9" w14:textId="77777777" w:rsidR="009D4359" w:rsidRPr="009D4359" w:rsidRDefault="009D4359" w:rsidP="00363908">
      <w:pPr>
        <w:ind w:firstLine="1701"/>
        <w:jc w:val="both"/>
        <w:rPr>
          <w:rFonts w:ascii="Calibri Light" w:hAnsi="Calibri Light" w:cs="Calibri Light"/>
        </w:rPr>
      </w:pPr>
    </w:p>
    <w:p w14:paraId="0EB6D2A1" w14:textId="0A4952B4" w:rsidR="004B4F66" w:rsidRPr="009D4359" w:rsidRDefault="00E24262" w:rsidP="00363908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No âmbito deste Tribunal, os bens </w:t>
      </w:r>
      <w:r w:rsidR="002B1889">
        <w:rPr>
          <w:rFonts w:ascii="Calibri Light" w:hAnsi="Calibri Light" w:cs="Calibri Light"/>
        </w:rPr>
        <w:t xml:space="preserve">intangíveis produzidos internamente não dispõem de informações suficientes para mensurar adequadamente os custos dos softwares já produzidos. </w:t>
      </w:r>
      <w:r w:rsidR="005F327F">
        <w:rPr>
          <w:rFonts w:ascii="Calibri Light" w:hAnsi="Calibri Light" w:cs="Calibri Light"/>
        </w:rPr>
        <w:t xml:space="preserve">Nesses casos, dispõe o MCASP: </w:t>
      </w:r>
      <w:r w:rsidR="002B1889">
        <w:rPr>
          <w:rFonts w:ascii="Calibri Light" w:hAnsi="Calibri Light" w:cs="Calibri Light"/>
        </w:rPr>
        <w:t xml:space="preserve"> </w:t>
      </w:r>
    </w:p>
    <w:p w14:paraId="28ADC3E9" w14:textId="0769CABE" w:rsidR="009D4359" w:rsidRDefault="009D4359" w:rsidP="00363908">
      <w:pPr>
        <w:ind w:firstLine="1701"/>
        <w:jc w:val="both"/>
        <w:rPr>
          <w:rFonts w:ascii="Calibri Light" w:hAnsi="Calibri Light" w:cs="Calibri Light"/>
          <w:sz w:val="20"/>
          <w:szCs w:val="20"/>
        </w:rPr>
      </w:pPr>
    </w:p>
    <w:p w14:paraId="009392C6" w14:textId="361D5415" w:rsidR="002B1889" w:rsidRPr="002B1889" w:rsidRDefault="002B1889" w:rsidP="002B1889">
      <w:pPr>
        <w:ind w:left="2268"/>
        <w:jc w:val="both"/>
        <w:rPr>
          <w:rFonts w:ascii="Calibri Light" w:hAnsi="Calibri Light" w:cs="Calibri Light"/>
          <w:i/>
          <w:iCs/>
        </w:rPr>
      </w:pPr>
      <w:r w:rsidRPr="002B1889">
        <w:rPr>
          <w:rFonts w:ascii="Calibri Light" w:hAnsi="Calibri Light" w:cs="Calibri Light"/>
          <w:i/>
          <w:iCs/>
        </w:rPr>
        <w:t>É recomendável que a entidade informe em notas explicativas os ativos intangíveis que foram totalmente amortizados e que ainda estejam em uso e também os ativos intangíveis significativos que são controlados pela entidade, mas que não são reconhecidos como ativos pois não atendem aos critérios de reconhecimento.</w:t>
      </w:r>
    </w:p>
    <w:p w14:paraId="4E334CA9" w14:textId="2110C809" w:rsidR="004B4F66" w:rsidRDefault="004B4F66" w:rsidP="00363908">
      <w:pPr>
        <w:ind w:firstLine="1701"/>
        <w:jc w:val="both"/>
        <w:rPr>
          <w:rFonts w:ascii="Calibri Light" w:hAnsi="Calibri Light" w:cs="Calibri Light"/>
          <w:sz w:val="20"/>
          <w:szCs w:val="20"/>
        </w:rPr>
      </w:pPr>
    </w:p>
    <w:p w14:paraId="1BD6D68A" w14:textId="5149B019" w:rsidR="004B4F66" w:rsidRPr="004B4F66" w:rsidRDefault="003C6E86" w:rsidP="00363908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De </w:t>
      </w:r>
      <w:r w:rsidR="004B4F66" w:rsidRPr="004B4F66">
        <w:rPr>
          <w:rFonts w:ascii="Calibri Light" w:hAnsi="Calibri Light" w:cs="Calibri Light"/>
        </w:rPr>
        <w:t>forma a atender a normatização contábil, estão relacionados, no Anexo II</w:t>
      </w:r>
      <w:r>
        <w:rPr>
          <w:rFonts w:ascii="Calibri Light" w:hAnsi="Calibri Light" w:cs="Calibri Light"/>
        </w:rPr>
        <w:t xml:space="preserve"> destas Notas Explicativas</w:t>
      </w:r>
      <w:r w:rsidR="004B4F66" w:rsidRPr="004B4F66">
        <w:rPr>
          <w:rFonts w:ascii="Calibri Light" w:hAnsi="Calibri Light" w:cs="Calibri Light"/>
        </w:rPr>
        <w:t>, os bens intangíveis produzidos internamente</w:t>
      </w:r>
      <w:r w:rsidR="004B4F66">
        <w:rPr>
          <w:rFonts w:ascii="Calibri Light" w:hAnsi="Calibri Light" w:cs="Calibri Light"/>
        </w:rPr>
        <w:t xml:space="preserve"> pelo órgão</w:t>
      </w:r>
      <w:r w:rsidR="004B4F66" w:rsidRPr="004B4F66">
        <w:rPr>
          <w:rFonts w:ascii="Calibri Light" w:hAnsi="Calibri Light" w:cs="Calibri Light"/>
        </w:rPr>
        <w:t>, sem entretanto estarem reconhecidos nas contas e demonstrações contábeis do TRT2.</w:t>
      </w:r>
    </w:p>
    <w:p w14:paraId="45000EDF" w14:textId="77777777" w:rsidR="009D4359" w:rsidRDefault="009D4359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5CB28BC9" w14:textId="77777777" w:rsidR="003573C5" w:rsidRDefault="003573C5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356E0DAA" w14:textId="593FD7F0" w:rsidR="007A66DD" w:rsidRPr="0042768A" w:rsidRDefault="007A66DD" w:rsidP="004B097F">
      <w:pPr>
        <w:pStyle w:val="Ttulo2"/>
      </w:pPr>
      <w:bookmarkStart w:id="19" w:name="_Toc131176320"/>
      <w:r w:rsidRPr="0042768A">
        <w:t xml:space="preserve">Nota </w:t>
      </w:r>
      <w:r w:rsidR="003573C5">
        <w:t>05</w:t>
      </w:r>
      <w:r w:rsidRPr="0042768A">
        <w:t xml:space="preserve"> – Obrigações Trabalhistas, Previdenciárias e Assistenciais a Pagar</w:t>
      </w:r>
      <w:bookmarkEnd w:id="19"/>
    </w:p>
    <w:p w14:paraId="792F729C" w14:textId="77777777" w:rsidR="00BE2347" w:rsidRDefault="00BE2347">
      <w:pPr>
        <w:ind w:firstLine="576"/>
        <w:jc w:val="both"/>
        <w:rPr>
          <w:rFonts w:ascii="Calibri Light" w:hAnsi="Calibri Light" w:cs="Calibri Light"/>
        </w:rPr>
      </w:pPr>
    </w:p>
    <w:p w14:paraId="0D970470" w14:textId="6C63720C" w:rsidR="007A66DD" w:rsidRDefault="007A66DD" w:rsidP="0040684A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 subgrupo Obrigações Trabalhistas, Previdenciárias e Assistenciais a Pagar a Curto Prazo apresentou</w:t>
      </w:r>
      <w:r w:rsidR="00423660">
        <w:rPr>
          <w:rFonts w:ascii="Calibri Light" w:hAnsi="Calibri Light" w:cs="Calibri Light"/>
        </w:rPr>
        <w:t xml:space="preserve"> em 202</w:t>
      </w:r>
      <w:r w:rsidR="00CC67D3">
        <w:rPr>
          <w:rFonts w:ascii="Calibri Light" w:hAnsi="Calibri Light" w:cs="Calibri Light"/>
        </w:rPr>
        <w:t>2</w:t>
      </w:r>
      <w:r>
        <w:rPr>
          <w:rFonts w:ascii="Calibri Light" w:hAnsi="Calibri Light" w:cs="Calibri Light"/>
        </w:rPr>
        <w:t xml:space="preserve"> </w:t>
      </w:r>
      <w:r w:rsidR="00423660">
        <w:rPr>
          <w:rFonts w:ascii="Calibri Light" w:hAnsi="Calibri Light" w:cs="Calibri Light"/>
        </w:rPr>
        <w:t xml:space="preserve">um saldo de R$ </w:t>
      </w:r>
      <w:r w:rsidR="007C23B9" w:rsidRPr="007C23B9">
        <w:rPr>
          <w:rFonts w:ascii="Calibri Light" w:hAnsi="Calibri Light" w:cs="Calibri Light"/>
        </w:rPr>
        <w:t>118.952.024,70</w:t>
      </w:r>
      <w:r w:rsidR="009B3ED3">
        <w:rPr>
          <w:rFonts w:ascii="Calibri Light" w:hAnsi="Calibri Light" w:cs="Calibri Light"/>
        </w:rPr>
        <w:t xml:space="preserve"> e</w:t>
      </w:r>
      <w:r w:rsidR="00423660">
        <w:rPr>
          <w:rFonts w:ascii="Calibri Light" w:hAnsi="Calibri Light" w:cs="Calibri Light"/>
        </w:rPr>
        <w:t xml:space="preserve"> uma variação </w:t>
      </w:r>
      <w:r w:rsidR="00CC67D3">
        <w:rPr>
          <w:rFonts w:ascii="Calibri Light" w:hAnsi="Calibri Light" w:cs="Calibri Light"/>
        </w:rPr>
        <w:t>positiva</w:t>
      </w:r>
      <w:r w:rsidR="00423660">
        <w:rPr>
          <w:rFonts w:ascii="Calibri Light" w:hAnsi="Calibri Light" w:cs="Calibri Light"/>
        </w:rPr>
        <w:t xml:space="preserve"> de </w:t>
      </w:r>
      <w:r w:rsidR="007C23B9">
        <w:rPr>
          <w:rFonts w:ascii="Calibri Light" w:hAnsi="Calibri Light" w:cs="Calibri Light"/>
        </w:rPr>
        <w:t>0,41</w:t>
      </w:r>
      <w:r w:rsidR="00423660">
        <w:rPr>
          <w:rFonts w:ascii="Calibri Light" w:hAnsi="Calibri Light" w:cs="Calibri Light"/>
        </w:rPr>
        <w:t>% em comparação com o exercício de 20</w:t>
      </w:r>
      <w:r w:rsidR="00CC67D3">
        <w:rPr>
          <w:rFonts w:ascii="Calibri Light" w:hAnsi="Calibri Light" w:cs="Calibri Light"/>
        </w:rPr>
        <w:t>21</w:t>
      </w:r>
      <w:r w:rsidR="00423660">
        <w:rPr>
          <w:rFonts w:ascii="Calibri Light" w:hAnsi="Calibri Light" w:cs="Calibri Light"/>
        </w:rPr>
        <w:t xml:space="preserve">. </w:t>
      </w:r>
      <w:r w:rsidR="009B3ED3">
        <w:rPr>
          <w:rFonts w:ascii="Calibri Light" w:hAnsi="Calibri Light" w:cs="Calibri Light"/>
        </w:rPr>
        <w:t>O subgrupo é composto conforme T</w:t>
      </w:r>
      <w:r w:rsidR="00423660">
        <w:rPr>
          <w:rFonts w:ascii="Calibri Light" w:hAnsi="Calibri Light" w:cs="Calibri Light"/>
        </w:rPr>
        <w:t>abela</w:t>
      </w:r>
      <w:r w:rsidR="00CC67D3">
        <w:rPr>
          <w:rFonts w:ascii="Calibri Light" w:hAnsi="Calibri Light" w:cs="Calibri Light"/>
        </w:rPr>
        <w:t xml:space="preserve"> </w:t>
      </w:r>
      <w:r w:rsidR="00780A63">
        <w:rPr>
          <w:rFonts w:ascii="Calibri Light" w:hAnsi="Calibri Light" w:cs="Calibri Light"/>
        </w:rPr>
        <w:t>10</w:t>
      </w:r>
      <w:r w:rsidR="00423660">
        <w:rPr>
          <w:rFonts w:ascii="Calibri Light" w:hAnsi="Calibri Light" w:cs="Calibri Light"/>
        </w:rPr>
        <w:t xml:space="preserve"> abaixo</w:t>
      </w:r>
      <w:r w:rsidR="006E26D1">
        <w:rPr>
          <w:rFonts w:ascii="Calibri Light" w:hAnsi="Calibri Light" w:cs="Calibri Light"/>
        </w:rPr>
        <w:t>.</w:t>
      </w:r>
    </w:p>
    <w:p w14:paraId="308C150C" w14:textId="77777777" w:rsidR="009621F4" w:rsidRDefault="009621F4" w:rsidP="00A13F4E">
      <w:pPr>
        <w:ind w:firstLineChars="1701" w:firstLine="3402"/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5"/>
        <w:gridCol w:w="1791"/>
        <w:gridCol w:w="1858"/>
        <w:gridCol w:w="1419"/>
      </w:tblGrid>
      <w:tr w:rsidR="009621F4" w:rsidRPr="009621F4" w14:paraId="26B14938" w14:textId="77777777" w:rsidTr="009621F4">
        <w:trPr>
          <w:trHeight w:val="474"/>
        </w:trPr>
        <w:tc>
          <w:tcPr>
            <w:tcW w:w="9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A5AC12B" w14:textId="25ADA62B" w:rsidR="009621F4" w:rsidRPr="009621F4" w:rsidRDefault="009621F4" w:rsidP="009621F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b/>
                <w:bCs/>
                <w:color w:val="1F4E78"/>
                <w:kern w:val="0"/>
                <w:sz w:val="18"/>
                <w:szCs w:val="20"/>
              </w:rPr>
              <w:t xml:space="preserve">TABELA 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18"/>
                <w:szCs w:val="20"/>
              </w:rPr>
              <w:t>10</w:t>
            </w:r>
            <w:r w:rsidRPr="009621F4">
              <w:rPr>
                <w:rFonts w:ascii="Calibri Light" w:hAnsi="Calibri Light" w:cs="Calibri Light"/>
                <w:b/>
                <w:bCs/>
                <w:color w:val="1F4E78"/>
                <w:kern w:val="0"/>
                <w:sz w:val="18"/>
                <w:szCs w:val="20"/>
              </w:rPr>
              <w:t xml:space="preserve"> - OBRIGAÇÕES TRABALHISTAS, PREVIDENCIÁRIAS E ASSISTENCIAIS A PAGAR A CURTO PRAZO - COMPOSIÇÃO - EM R$ 1,00</w:t>
            </w:r>
          </w:p>
        </w:tc>
      </w:tr>
      <w:tr w:rsidR="009621F4" w:rsidRPr="009621F4" w14:paraId="7FF15668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A529E77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 Descrição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E96331D" w14:textId="1A636D91" w:rsidR="009621F4" w:rsidRPr="009621F4" w:rsidRDefault="009621F4" w:rsidP="009621F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2022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333D159" w14:textId="7A969C98" w:rsidR="009621F4" w:rsidRPr="009621F4" w:rsidRDefault="009621F4" w:rsidP="009621F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2021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F3402A" w14:textId="77777777" w:rsidR="009621F4" w:rsidRPr="009621F4" w:rsidRDefault="009621F4" w:rsidP="009621F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 xml:space="preserve"> AH (%) </w:t>
            </w:r>
          </w:p>
        </w:tc>
      </w:tr>
      <w:tr w:rsidR="009621F4" w:rsidRPr="009621F4" w14:paraId="3E660FA2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8CDB19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Salários, Remunerações e Benefícios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BE5014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3.372,43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131516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47.669,02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1CD6B8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-92,93%</w:t>
            </w:r>
          </w:p>
        </w:tc>
      </w:tr>
      <w:tr w:rsidR="009621F4" w:rsidRPr="009621F4" w14:paraId="0307A3CC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29BEE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Férias a Pagar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4F0C0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102.619.009,98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4AFD2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105.640.635,94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9DC5C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-2,86%</w:t>
            </w:r>
          </w:p>
        </w:tc>
      </w:tr>
      <w:tr w:rsidR="009621F4" w:rsidRPr="009621F4" w14:paraId="56FF62D4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236B93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Precatórios de Pessoal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E2D587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754.690,51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264E79" w14:textId="0FB3EEBB" w:rsidR="009621F4" w:rsidRPr="009621F4" w:rsidRDefault="006F6A75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9D34CD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100,00%</w:t>
            </w:r>
          </w:p>
        </w:tc>
      </w:tr>
      <w:tr w:rsidR="009621F4" w:rsidRPr="009621F4" w14:paraId="35434965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F4E5D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Obrigações Trabalhistas a Pagar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DF61E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14.129.450,62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79672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11.564.832,19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35A13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22,18%</w:t>
            </w:r>
          </w:p>
        </w:tc>
      </w:tr>
      <w:tr w:rsidR="009621F4" w:rsidRPr="009621F4" w14:paraId="28125C0E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636DE6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Contribuição a Entidades de Previd. Complementar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7BF1F7" w14:textId="63A5688F" w:rsidR="009621F4" w:rsidRPr="009621F4" w:rsidRDefault="006F6A75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FE494D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1.473,29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4EEE23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-100,00%</w:t>
            </w:r>
          </w:p>
        </w:tc>
      </w:tr>
      <w:tr w:rsidR="009621F4" w:rsidRPr="009621F4" w14:paraId="6C820F86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2466C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INSS - Contrib. s/ Salários e Remunerações - Intra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4860F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21.221,63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7CBB6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23.874,30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ECBED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-11,11%</w:t>
            </w:r>
          </w:p>
        </w:tc>
      </w:tr>
      <w:tr w:rsidR="009621F4" w:rsidRPr="009621F4" w14:paraId="5DFC8724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9A6C02" w14:textId="57863A12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 xml:space="preserve">INSS - Contrib. </w:t>
            </w:r>
            <w:r w:rsidR="00111B72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s/ Serviços de Terceiros - Intra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2E6AF5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246.111,05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CA17DC" w14:textId="41C9BBC6" w:rsidR="009621F4" w:rsidRPr="009621F4" w:rsidRDefault="006F6A75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025179" w14:textId="628D5AE5" w:rsidR="009621F4" w:rsidRPr="009621F4" w:rsidRDefault="00A97907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10</w:t>
            </w:r>
            <w:r w:rsidR="009621F4"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0,00%</w:t>
            </w:r>
          </w:p>
        </w:tc>
      </w:tr>
      <w:tr w:rsidR="009621F4" w:rsidRPr="009621F4" w14:paraId="4D6EA2F9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95768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PSSS - Contrib. s/ Vencimentos e Vantagens - Intra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AF6C4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39.801,98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989B5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218.020,34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4A9B1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-81,74%</w:t>
            </w:r>
          </w:p>
        </w:tc>
      </w:tr>
      <w:tr w:rsidR="009621F4" w:rsidRPr="009621F4" w14:paraId="11FFBA00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6F02B9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Outros Encargos Sociais - Intra OFSS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C84BFF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1.138.366,50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1858D8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965.561,59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151CD4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17,90%</w:t>
            </w:r>
          </w:p>
        </w:tc>
      </w:tr>
      <w:tr w:rsidR="009621F4" w:rsidRPr="009621F4" w14:paraId="3A1CC7CD" w14:textId="77777777" w:rsidTr="00CF60E7">
        <w:trPr>
          <w:trHeight w:val="244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8F4255" w14:textId="77777777" w:rsidR="009621F4" w:rsidRPr="009621F4" w:rsidRDefault="009621F4" w:rsidP="009621F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Total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4F0706E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118.952.024,70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15CC42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118.462.066,67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A49BE78" w14:textId="77777777" w:rsidR="009621F4" w:rsidRPr="009621F4" w:rsidRDefault="009621F4" w:rsidP="009621F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9621F4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0,41%</w:t>
            </w:r>
          </w:p>
        </w:tc>
      </w:tr>
    </w:tbl>
    <w:p w14:paraId="2426F867" w14:textId="5EF365AF" w:rsidR="00CC67D3" w:rsidRPr="008C0A43" w:rsidRDefault="00CC67D3" w:rsidP="00CC67D3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</w:t>
      </w:r>
      <w:r w:rsidR="009621F4" w:rsidRPr="008C0A43">
        <w:rPr>
          <w:rFonts w:ascii="Calibri Light" w:hAnsi="Calibri Light" w:cs="Calibri Light"/>
          <w:sz w:val="16"/>
          <w:szCs w:val="16"/>
        </w:rPr>
        <w:t>/2021</w:t>
      </w:r>
    </w:p>
    <w:p w14:paraId="2A9DE19D" w14:textId="77777777" w:rsidR="00B34661" w:rsidRDefault="00B34661">
      <w:pPr>
        <w:jc w:val="both"/>
        <w:rPr>
          <w:rFonts w:ascii="Calibri Light" w:hAnsi="Calibri Light" w:cs="Calibri Light"/>
        </w:rPr>
      </w:pPr>
    </w:p>
    <w:p w14:paraId="1499822E" w14:textId="719FB501" w:rsidR="0042768A" w:rsidRDefault="006E1FD5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="00CC67D3" w:rsidRPr="00CC67D3">
        <w:rPr>
          <w:rFonts w:ascii="Calibri Light" w:hAnsi="Calibri Light" w:cs="Calibri Light"/>
        </w:rPr>
        <w:t xml:space="preserve"> conta </w:t>
      </w:r>
      <w:r w:rsidR="00CC67D3">
        <w:rPr>
          <w:rFonts w:ascii="Calibri Light" w:hAnsi="Calibri Light" w:cs="Calibri Light"/>
        </w:rPr>
        <w:t xml:space="preserve">de </w:t>
      </w:r>
      <w:r w:rsidR="001D6C76">
        <w:rPr>
          <w:rFonts w:ascii="Calibri Light" w:hAnsi="Calibri Light" w:cs="Calibri Light"/>
        </w:rPr>
        <w:t>saldo</w:t>
      </w:r>
      <w:r w:rsidR="00CC67D3">
        <w:rPr>
          <w:rFonts w:ascii="Calibri Light" w:hAnsi="Calibri Light" w:cs="Calibri Light"/>
        </w:rPr>
        <w:t xml:space="preserve"> mais relevante n</w:t>
      </w:r>
      <w:r>
        <w:rPr>
          <w:rFonts w:ascii="Calibri Light" w:hAnsi="Calibri Light" w:cs="Calibri Light"/>
        </w:rPr>
        <w:t>a Tabela 10</w:t>
      </w:r>
      <w:r w:rsidR="00CC67D3">
        <w:rPr>
          <w:rFonts w:ascii="Calibri Light" w:hAnsi="Calibri Light" w:cs="Calibri Light"/>
        </w:rPr>
        <w:t xml:space="preserve"> refere-se à </w:t>
      </w:r>
      <w:r w:rsidR="00CC67D3" w:rsidRPr="00CC67D3">
        <w:rPr>
          <w:rFonts w:ascii="Calibri Light" w:hAnsi="Calibri Light" w:cs="Calibri Light"/>
        </w:rPr>
        <w:t xml:space="preserve">“Férias a Pagar” </w:t>
      </w:r>
      <w:r w:rsidR="00CC67D3">
        <w:rPr>
          <w:rFonts w:ascii="Calibri Light" w:hAnsi="Calibri Light" w:cs="Calibri Light"/>
        </w:rPr>
        <w:t xml:space="preserve">que </w:t>
      </w:r>
      <w:r w:rsidR="00CC67D3" w:rsidRPr="00CC67D3">
        <w:rPr>
          <w:rFonts w:ascii="Calibri Light" w:hAnsi="Calibri Light" w:cs="Calibri Light"/>
        </w:rPr>
        <w:t>é composta da parcela referente ao terço constitucional, bem como do reconhecimento do montante referente ao período de férias de magistrados e servidores ainda não usufruíd</w:t>
      </w:r>
      <w:r w:rsidR="001776ED">
        <w:rPr>
          <w:rFonts w:ascii="Calibri Light" w:hAnsi="Calibri Light" w:cs="Calibri Light"/>
        </w:rPr>
        <w:t>as</w:t>
      </w:r>
      <w:r w:rsidR="00CC67D3" w:rsidRPr="00CC67D3">
        <w:rPr>
          <w:rFonts w:ascii="Calibri Light" w:hAnsi="Calibri Light" w:cs="Calibri Light"/>
        </w:rPr>
        <w:t xml:space="preserve">. </w:t>
      </w:r>
      <w:r>
        <w:rPr>
          <w:rFonts w:ascii="Calibri Light" w:hAnsi="Calibri Light" w:cs="Calibri Light"/>
        </w:rPr>
        <w:t xml:space="preserve">Na </w:t>
      </w:r>
      <w:r w:rsidR="009B3ED3">
        <w:rPr>
          <w:rFonts w:ascii="Calibri Light" w:hAnsi="Calibri Light" w:cs="Calibri Light"/>
        </w:rPr>
        <w:t>T</w:t>
      </w:r>
      <w:r>
        <w:rPr>
          <w:rFonts w:ascii="Calibri Light" w:hAnsi="Calibri Light" w:cs="Calibri Light"/>
        </w:rPr>
        <w:t>abela 11, é demonstrada</w:t>
      </w:r>
      <w:r w:rsidR="00CC67D3" w:rsidRPr="00CC67D3">
        <w:rPr>
          <w:rFonts w:ascii="Calibri Light" w:hAnsi="Calibri Light" w:cs="Calibri Light"/>
        </w:rPr>
        <w:t xml:space="preserve"> a composição dos valores devidos de férias a servidores, magistrados e pessoal extra-quadro, por período de aquisição, conforme </w:t>
      </w:r>
      <w:r w:rsidR="009B3ED3">
        <w:rPr>
          <w:rFonts w:ascii="Calibri Light" w:hAnsi="Calibri Light" w:cs="Calibri Light"/>
        </w:rPr>
        <w:t>o S</w:t>
      </w:r>
      <w:r w:rsidR="00CC67D3" w:rsidRPr="00CC67D3">
        <w:rPr>
          <w:rFonts w:ascii="Calibri Light" w:hAnsi="Calibri Light" w:cs="Calibri Light"/>
        </w:rPr>
        <w:t xml:space="preserve">istema de </w:t>
      </w:r>
      <w:r w:rsidR="009B3ED3">
        <w:rPr>
          <w:rFonts w:ascii="Calibri Light" w:hAnsi="Calibri Light" w:cs="Calibri Light"/>
        </w:rPr>
        <w:t>F</w:t>
      </w:r>
      <w:r w:rsidR="00CC67D3" w:rsidRPr="00CC67D3">
        <w:rPr>
          <w:rFonts w:ascii="Calibri Light" w:hAnsi="Calibri Light" w:cs="Calibri Light"/>
        </w:rPr>
        <w:t xml:space="preserve">olha </w:t>
      </w:r>
      <w:r w:rsidR="009B3ED3">
        <w:rPr>
          <w:rFonts w:ascii="Calibri Light" w:hAnsi="Calibri Light" w:cs="Calibri Light"/>
        </w:rPr>
        <w:t xml:space="preserve">de Pagamento </w:t>
      </w:r>
      <w:r w:rsidR="00CC67D3" w:rsidRPr="00CC67D3">
        <w:rPr>
          <w:rFonts w:ascii="Calibri Light" w:hAnsi="Calibri Light" w:cs="Calibri Light"/>
        </w:rPr>
        <w:t>do Tribunal:</w:t>
      </w:r>
    </w:p>
    <w:p w14:paraId="6023DF73" w14:textId="2BF0FA6F" w:rsidR="0042768A" w:rsidRDefault="0042768A" w:rsidP="00054A77">
      <w:pPr>
        <w:jc w:val="both"/>
        <w:rPr>
          <w:rFonts w:ascii="Calibri Light" w:hAnsi="Calibri Light" w:cs="Calibri Light"/>
        </w:rPr>
      </w:pPr>
    </w:p>
    <w:tbl>
      <w:tblPr>
        <w:tblW w:w="98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709"/>
        <w:gridCol w:w="635"/>
        <w:gridCol w:w="791"/>
        <w:gridCol w:w="981"/>
        <w:gridCol w:w="1015"/>
        <w:gridCol w:w="982"/>
        <w:gridCol w:w="983"/>
        <w:gridCol w:w="954"/>
        <w:gridCol w:w="954"/>
        <w:gridCol w:w="1160"/>
      </w:tblGrid>
      <w:tr w:rsidR="00054A77" w:rsidRPr="00054A77" w14:paraId="2CA30ABA" w14:textId="77777777" w:rsidTr="00E11585">
        <w:trPr>
          <w:trHeight w:val="300"/>
        </w:trPr>
        <w:tc>
          <w:tcPr>
            <w:tcW w:w="98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35485F0" w14:textId="6DFD7A02" w:rsidR="00054A77" w:rsidRPr="00867B9E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Pr="00867B9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FÉRIAS A PAGAR - COMPOSIÇÃO DO SALDO DEVIDO POR EXERCÍCIO - EM R$ 1,00</w:t>
            </w:r>
          </w:p>
        </w:tc>
      </w:tr>
      <w:tr w:rsidR="00054A77" w:rsidRPr="00054A77" w14:paraId="4ED49AE4" w14:textId="77777777" w:rsidTr="00E11585">
        <w:trPr>
          <w:trHeight w:val="525"/>
        </w:trPr>
        <w:tc>
          <w:tcPr>
            <w:tcW w:w="6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DF4070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Período de Aquisição das Férias</w:t>
            </w:r>
          </w:p>
        </w:tc>
        <w:tc>
          <w:tcPr>
            <w:tcW w:w="21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60B7CB5F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Extra-Quadro</w:t>
            </w:r>
          </w:p>
        </w:tc>
        <w:tc>
          <w:tcPr>
            <w:tcW w:w="29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0601EEAE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Servidores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132E43A8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Magistrados </w:t>
            </w:r>
          </w:p>
        </w:tc>
        <w:tc>
          <w:tcPr>
            <w:tcW w:w="1161" w:type="dxa"/>
            <w:vMerge w:val="restar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70E65194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Total</w:t>
            </w:r>
          </w:p>
        </w:tc>
      </w:tr>
      <w:tr w:rsidR="00054A77" w:rsidRPr="00054A77" w14:paraId="528F9621" w14:textId="77777777" w:rsidTr="00E11585">
        <w:trPr>
          <w:trHeight w:val="360"/>
        </w:trPr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470E0B" w14:textId="77777777" w:rsidR="00054A77" w:rsidRPr="00054A77" w:rsidRDefault="00054A77" w:rsidP="00054A7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9F2A772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Valor Base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0E8606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1/3 de Férias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21386435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B68F86F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Valor Base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0F701F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1/3 de Férias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4C4D3F23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Total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7BEE71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Valor Base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773EE5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1/3 de Férias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6CB4827F" w14:textId="77777777" w:rsidR="00054A77" w:rsidRPr="00054A77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054A77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Total </w:t>
            </w:r>
          </w:p>
        </w:tc>
        <w:tc>
          <w:tcPr>
            <w:tcW w:w="1161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3FF41E3" w14:textId="77777777" w:rsidR="00054A77" w:rsidRPr="00054A77" w:rsidRDefault="00054A77" w:rsidP="00054A7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</w:p>
        </w:tc>
      </w:tr>
      <w:tr w:rsidR="00054A77" w:rsidRPr="00054A77" w14:paraId="659569A3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7F42B5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2F07F9" w14:textId="66A0013D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51BCB6" w14:textId="2C29BD7F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C1897A" w14:textId="302839C1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C3F4CD" w14:textId="33574A8F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930A08" w14:textId="01405F7E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F4992A" w14:textId="0AC804FE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A4CC4E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101.067,33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3EA37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22.459,40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1262AC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123.526,73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605B25" w14:textId="51A42DEF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123.526,73</w:t>
            </w:r>
          </w:p>
        </w:tc>
      </w:tr>
      <w:tr w:rsidR="00054A77" w:rsidRPr="00054A77" w14:paraId="483FA27B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29232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F44EE" w14:textId="24089CCC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44436" w14:textId="74B6833B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BF3B" w14:textId="5021A80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A1EC3" w14:textId="1D367AF4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B0112" w14:textId="7C900FEB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4EE66" w14:textId="7A4ADA63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7A9740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441.504,65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91DB5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147.168,18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59014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588.672,83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53BB0" w14:textId="61BEEA98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588.672,83</w:t>
            </w:r>
          </w:p>
        </w:tc>
      </w:tr>
      <w:tr w:rsidR="00054A77" w:rsidRPr="00054A77" w14:paraId="5D937A9A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4936D4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C93D4E" w14:textId="050CBB8A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41AE74" w14:textId="4D845929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CE7F2B" w14:textId="3E75ED0B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F16517" w14:textId="0484B3CA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C026B4" w14:textId="69EEE3BE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99B145" w14:textId="03C5E67A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324A6E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648.958,64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5E37CE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216.319,50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8F8526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865.278,14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F3B5D4" w14:textId="6EB92045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865.278,14</w:t>
            </w:r>
          </w:p>
        </w:tc>
      </w:tr>
      <w:tr w:rsidR="00054A77" w:rsidRPr="00054A77" w14:paraId="355A182F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3580F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629CB" w14:textId="399EEBA1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E0B6B" w14:textId="572F681F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C3F8" w14:textId="190696ED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2A821" w14:textId="115B92D6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8EC2F" w14:textId="491E2AD3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9820B" w14:textId="1A9CB052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3EB7F7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888.328,63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243BA5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296.109,48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11CA1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1.184.438,11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437B6" w14:textId="207469E8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1.184.438,11</w:t>
            </w:r>
          </w:p>
        </w:tc>
      </w:tr>
      <w:tr w:rsidR="00054A77" w:rsidRPr="00054A77" w14:paraId="480B6B9E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5E9F76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184A49" w14:textId="0FC28C6F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E692E1" w14:textId="4484B788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9DC310" w14:textId="37026BFF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512A6E" w14:textId="5F69D312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D5B434" w14:textId="36A05F53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6ED448" w14:textId="5E60084A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D29A23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1.230.539,06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6FEB3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410.179,60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A03151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1.640.718,66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90C612" w14:textId="636A9E0C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1.640.718,66</w:t>
            </w:r>
          </w:p>
        </w:tc>
      </w:tr>
      <w:tr w:rsidR="00054A77" w:rsidRPr="00054A77" w14:paraId="1483DDB2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C6662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0C393" w14:textId="7B219C56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BAF8D" w14:textId="2CA45BB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8333" w14:textId="393CC049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8003D" w14:textId="03B52E0A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DED4B" w14:textId="095BC4D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51483" w14:textId="78205F6E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C0BD41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1.685.046,52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95462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513.020,02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7117D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2.198.066,54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6B2BD" w14:textId="44C93C34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2.198.066,54</w:t>
            </w:r>
          </w:p>
        </w:tc>
      </w:tr>
      <w:tr w:rsidR="00054A77" w:rsidRPr="00054A77" w14:paraId="1B14795A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DCB1C2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9C2CE1" w14:textId="6C856E2C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727F91" w14:textId="2314B541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94B09E" w14:textId="27000C9B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48A086" w14:textId="6CF18026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4309B9" w14:textId="0998688D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D8DE44" w14:textId="20447D3F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D3AB4D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2.695.483,38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5F5F39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875.443,86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D4D4A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3.570.927,24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EF5820" w14:textId="76D25FE3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3.570.927,24</w:t>
            </w:r>
          </w:p>
        </w:tc>
      </w:tr>
      <w:tr w:rsidR="00054A77" w:rsidRPr="00054A77" w14:paraId="11A6C52C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02E3C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AAB01" w14:textId="66E5BF6D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F4545" w14:textId="363100AB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1DF1" w14:textId="63CF0FC0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67107" w14:textId="1536E8DF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B0882" w14:textId="20842F5F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263E0" w14:textId="26D9C894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5E83D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4.442.706,97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54F96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1.391.064,46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AFE0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5.833.771,43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0A997" w14:textId="6D49C34D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5.833.771,43</w:t>
            </w:r>
          </w:p>
        </w:tc>
      </w:tr>
      <w:tr w:rsidR="00054A77" w:rsidRPr="00054A77" w14:paraId="30E51093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E6EF1E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702C56" w14:textId="2948F91B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61C24C" w14:textId="019B78AC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67BC66" w14:textId="41D35024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B33FE9" w14:textId="2C7C00B1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63.660,58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A7C9F4" w14:textId="64C544B5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17.025,30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FB6D3B" w14:textId="6B6702FE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80.685,88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9A573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3.083.351,41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117AB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967.084,14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9E1AFE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4.050.435,55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7E71EA" w14:textId="3C33F014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4.131.121,43</w:t>
            </w:r>
          </w:p>
        </w:tc>
      </w:tr>
      <w:tr w:rsidR="00054A77" w:rsidRPr="00054A77" w14:paraId="2BB84FC7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B9A6E6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4BB0C" w14:textId="0951644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867A4" w14:textId="6BCA3829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CE5D3" w14:textId="7B81B258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49DB65" w14:textId="56E9554D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340.986,91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728264" w14:textId="438044AE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93.567,13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101DA" w14:textId="356F63DA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434.554,04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B10BFE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10.715.914,52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25FC98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3.287.642,88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82DA8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14.003.557,40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DC6917" w14:textId="27EB1BA9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14.438.111,44</w:t>
            </w:r>
          </w:p>
        </w:tc>
      </w:tr>
      <w:tr w:rsidR="00054A77" w:rsidRPr="00054A77" w14:paraId="60912A13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D95684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D8DBE6" w14:textId="3A386AD3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20.704,03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78C725" w14:textId="4224FAD2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4.313,34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7C9FF2" w14:textId="73D4EF01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25.017,37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10E805" w14:textId="7EDC5AE0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12.553.458,80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A1F13F" w14:textId="11206082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2.847.121,49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B0A0CE" w14:textId="50E4BD9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15.400.580,29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15CB0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39.464.085,06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1B0E0E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13.154.694,70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F71D9C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52.618.779,76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37B114" w14:textId="1B6201B5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68.044.377,42</w:t>
            </w:r>
          </w:p>
        </w:tc>
      </w:tr>
      <w:tr w:rsidR="00054A77" w:rsidRPr="008C0A43" w14:paraId="0C17C413" w14:textId="77777777" w:rsidTr="00E11585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C0804A0" w14:textId="77777777" w:rsidR="00054A77" w:rsidRPr="003C6E86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Total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A65348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20.704,03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D5ACDF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4.313,34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1555DE4D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25.017,37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3DEA0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12.958.106,30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487911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2.957.713,92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7B596F8B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15.915.820,22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1916B1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65.396.986,17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A884D0F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21.281.186,22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4A00FA3C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86.678.172,39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28CBC12" w14:textId="77777777" w:rsidR="00054A77" w:rsidRPr="003C6E86" w:rsidRDefault="00054A77" w:rsidP="00054A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3C6E86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102.619.009,98</w:t>
            </w:r>
          </w:p>
        </w:tc>
      </w:tr>
    </w:tbl>
    <w:p w14:paraId="6014BF06" w14:textId="24137E31" w:rsidR="00423660" w:rsidRPr="008C0A43" w:rsidRDefault="005352DC" w:rsidP="005352DC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Sistema FolhaWeb</w:t>
      </w:r>
    </w:p>
    <w:p w14:paraId="4CA8C649" w14:textId="77777777" w:rsidR="00E528CE" w:rsidRDefault="00E528CE">
      <w:pPr>
        <w:jc w:val="both"/>
        <w:rPr>
          <w:rFonts w:ascii="Calibri Light" w:hAnsi="Calibri Light" w:cs="Calibri Light"/>
        </w:rPr>
      </w:pPr>
    </w:p>
    <w:p w14:paraId="2CDEF1D9" w14:textId="77777777" w:rsidR="00880949" w:rsidRPr="008C0A43" w:rsidRDefault="00880949">
      <w:pPr>
        <w:jc w:val="both"/>
        <w:rPr>
          <w:rFonts w:asciiTheme="majorHAnsi" w:hAnsiTheme="majorHAnsi" w:cstheme="majorHAnsi"/>
        </w:rPr>
      </w:pPr>
    </w:p>
    <w:p w14:paraId="09F9F1AC" w14:textId="77777777" w:rsidR="00D16035" w:rsidRPr="008C0A43" w:rsidRDefault="00D16035" w:rsidP="003573C5">
      <w:pPr>
        <w:rPr>
          <w:rFonts w:asciiTheme="majorHAnsi" w:hAnsiTheme="majorHAnsi" w:cstheme="majorHAnsi"/>
          <w:b/>
          <w:bCs/>
        </w:rPr>
      </w:pPr>
      <w:r w:rsidRPr="008C0A43">
        <w:rPr>
          <w:rFonts w:asciiTheme="majorHAnsi" w:hAnsiTheme="majorHAnsi" w:cstheme="majorHAnsi"/>
          <w:b/>
          <w:bCs/>
        </w:rPr>
        <w:t>Passivos Trabalhistas</w:t>
      </w:r>
    </w:p>
    <w:p w14:paraId="54B9072F" w14:textId="77777777" w:rsidR="00D16035" w:rsidRPr="00D16035" w:rsidRDefault="00D16035" w:rsidP="00D16035">
      <w:pPr>
        <w:jc w:val="both"/>
        <w:rPr>
          <w:rFonts w:ascii="Calibri Light" w:hAnsi="Calibri Light" w:cs="Calibri Light"/>
        </w:rPr>
      </w:pPr>
    </w:p>
    <w:p w14:paraId="59557CA6" w14:textId="553AFDCC" w:rsidR="00D16035" w:rsidRDefault="00D16035" w:rsidP="00A13F4E">
      <w:pPr>
        <w:ind w:firstLine="1701"/>
        <w:jc w:val="both"/>
        <w:rPr>
          <w:rFonts w:ascii="Calibri Light" w:hAnsi="Calibri Light" w:cs="Calibri Light"/>
        </w:rPr>
      </w:pPr>
      <w:r w:rsidRPr="00D16035">
        <w:rPr>
          <w:rFonts w:ascii="Calibri Light" w:hAnsi="Calibri Light" w:cs="Calibri Light"/>
        </w:rPr>
        <w:t xml:space="preserve">As contas referentes a provisões, obrigações trabalhistas a pagar e </w:t>
      </w:r>
      <w:r w:rsidR="00DF4900">
        <w:rPr>
          <w:rFonts w:ascii="Calibri Light" w:hAnsi="Calibri Light" w:cs="Calibri Light"/>
        </w:rPr>
        <w:t xml:space="preserve">outros </w:t>
      </w:r>
      <w:r w:rsidRPr="00D16035">
        <w:rPr>
          <w:rFonts w:ascii="Calibri Light" w:hAnsi="Calibri Light" w:cs="Calibri Light"/>
        </w:rPr>
        <w:t xml:space="preserve">encargos sociais referem-se aos valores registrados a título de passivos trabalhistas do TRT2, </w:t>
      </w:r>
      <w:r w:rsidR="0042768A">
        <w:rPr>
          <w:rFonts w:ascii="Calibri Light" w:hAnsi="Calibri Light" w:cs="Calibri Light"/>
        </w:rPr>
        <w:t>para os quais</w:t>
      </w:r>
      <w:r w:rsidRPr="00D16035">
        <w:rPr>
          <w:rFonts w:ascii="Calibri Light" w:hAnsi="Calibri Light" w:cs="Calibri Light"/>
        </w:rPr>
        <w:t xml:space="preserve"> não há saldo </w:t>
      </w:r>
      <w:r w:rsidR="009B3ED3">
        <w:rPr>
          <w:rFonts w:ascii="Calibri Light" w:hAnsi="Calibri Light" w:cs="Calibri Light"/>
        </w:rPr>
        <w:t>orçamentário para pagamento e</w:t>
      </w:r>
      <w:r w:rsidRPr="008C0A43">
        <w:rPr>
          <w:rFonts w:ascii="Calibri Light" w:hAnsi="Calibri Light" w:cs="Calibri Light"/>
        </w:rPr>
        <w:t xml:space="preserve"> cujos valores são devidos a magistrados, juízes classistas e servidores,</w:t>
      </w:r>
      <w:r w:rsidRPr="00D16035">
        <w:rPr>
          <w:rFonts w:ascii="Calibri Light" w:hAnsi="Calibri Light" w:cs="Calibri Light"/>
        </w:rPr>
        <w:t xml:space="preserve"> sejam esses ativos ou inativos, ou seus pensionistas. Conforme regime de competência, são reconhecidos a partir do momento em que o Tribunal toma conhecimento do fato gerador de tais passivos.</w:t>
      </w:r>
    </w:p>
    <w:p w14:paraId="27DF8289" w14:textId="61C19607" w:rsidR="002952C0" w:rsidRDefault="006E1FD5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Durante</w:t>
      </w:r>
      <w:r w:rsidR="00D16035" w:rsidRPr="00D16035">
        <w:rPr>
          <w:rFonts w:ascii="Calibri Light" w:hAnsi="Calibri Light" w:cs="Calibri Light"/>
        </w:rPr>
        <w:t xml:space="preserve"> o exercício de 2021, </w:t>
      </w:r>
      <w:r w:rsidR="001828C2">
        <w:rPr>
          <w:rFonts w:ascii="Calibri Light" w:hAnsi="Calibri Light" w:cs="Calibri Light"/>
        </w:rPr>
        <w:t>conforme</w:t>
      </w:r>
      <w:r w:rsidR="00D16035">
        <w:rPr>
          <w:rFonts w:ascii="Calibri Light" w:hAnsi="Calibri Light" w:cs="Calibri Light"/>
        </w:rPr>
        <w:t xml:space="preserve"> </w:t>
      </w:r>
      <w:r w:rsidR="00D16035" w:rsidRPr="00D16035">
        <w:rPr>
          <w:rFonts w:ascii="Calibri Light" w:hAnsi="Calibri Light" w:cs="Calibri Light"/>
        </w:rPr>
        <w:t>orientação expedida na Nota Técnica SEOFI/CSJT nº 01/2019, alterada pela Mensagem SEOFI/CSJT nº 020/2021, os passivos trabalhistas, anteriormente registrad</w:t>
      </w:r>
      <w:r w:rsidR="00780A63">
        <w:rPr>
          <w:rFonts w:ascii="Calibri Light" w:hAnsi="Calibri Light" w:cs="Calibri Light"/>
        </w:rPr>
        <w:t>o</w:t>
      </w:r>
      <w:r w:rsidR="00D16035" w:rsidRPr="00D16035">
        <w:rPr>
          <w:rFonts w:ascii="Calibri Light" w:hAnsi="Calibri Light" w:cs="Calibri Light"/>
        </w:rPr>
        <w:t>s em contas de passivos de longo prazo, passaram a ser classificados como passivos de curto prazo</w:t>
      </w:r>
      <w:r w:rsidR="009B3ED3">
        <w:rPr>
          <w:rFonts w:ascii="Calibri Light" w:hAnsi="Calibri Light" w:cs="Calibri Light"/>
        </w:rPr>
        <w:t>, à</w:t>
      </w:r>
      <w:r w:rsidR="001828C2">
        <w:rPr>
          <w:rFonts w:ascii="Calibri Light" w:hAnsi="Calibri Light" w:cs="Calibri Light"/>
        </w:rPr>
        <w:t xml:space="preserve"> exceção da conta de Provisão para Indenizações Trabalhistas, </w:t>
      </w:r>
      <w:r w:rsidR="00384EC8">
        <w:rPr>
          <w:rFonts w:ascii="Calibri Light" w:hAnsi="Calibri Light" w:cs="Calibri Light"/>
        </w:rPr>
        <w:t xml:space="preserve">no valor de R$ </w:t>
      </w:r>
      <w:r w:rsidR="00384EC8" w:rsidRPr="001C259F">
        <w:rPr>
          <w:rFonts w:ascii="Calibri Light" w:hAnsi="Calibri Light" w:cs="Calibri Light"/>
        </w:rPr>
        <w:t>35.881.155,60</w:t>
      </w:r>
      <w:r w:rsidR="00384EC8">
        <w:rPr>
          <w:rFonts w:ascii="Calibri Light" w:hAnsi="Calibri Light" w:cs="Calibri Light"/>
        </w:rPr>
        <w:t xml:space="preserve">, </w:t>
      </w:r>
      <w:r w:rsidR="001828C2">
        <w:rPr>
          <w:rFonts w:ascii="Calibri Light" w:hAnsi="Calibri Light" w:cs="Calibri Light"/>
        </w:rPr>
        <w:t xml:space="preserve">que, devido </w:t>
      </w:r>
      <w:r w:rsidR="009B3ED3">
        <w:rPr>
          <w:rFonts w:ascii="Calibri Light" w:hAnsi="Calibri Light" w:cs="Calibri Light"/>
        </w:rPr>
        <w:t>à</w:t>
      </w:r>
      <w:r w:rsidR="001828C2">
        <w:rPr>
          <w:rFonts w:ascii="Calibri Light" w:hAnsi="Calibri Light" w:cs="Calibri Light"/>
        </w:rPr>
        <w:t xml:space="preserve"> parametrização da conta em 2021 não permitir o registro por inscrição genérica, modelo de controle adotado na Justiça do Trabalho, foi reclassificada apenas em 2022</w:t>
      </w:r>
      <w:r w:rsidR="001C259F">
        <w:rPr>
          <w:rFonts w:ascii="Calibri Light" w:hAnsi="Calibri Light" w:cs="Calibri Light"/>
        </w:rPr>
        <w:t xml:space="preserve">, </w:t>
      </w:r>
      <w:r w:rsidR="00413D49">
        <w:rPr>
          <w:rFonts w:ascii="Calibri Light" w:hAnsi="Calibri Light" w:cs="Calibri Light"/>
        </w:rPr>
        <w:t>após alteração dos parâmetros da conta pela STN</w:t>
      </w:r>
      <w:r w:rsidR="001828C2">
        <w:rPr>
          <w:rFonts w:ascii="Calibri Light" w:hAnsi="Calibri Light" w:cs="Calibri Light"/>
        </w:rPr>
        <w:t xml:space="preserve">. </w:t>
      </w:r>
    </w:p>
    <w:p w14:paraId="6E64E4EB" w14:textId="2A84E66D" w:rsidR="001828C2" w:rsidRPr="00B935B2" w:rsidRDefault="001828C2" w:rsidP="00937BB7">
      <w:pPr>
        <w:ind w:firstLine="1701"/>
        <w:jc w:val="both"/>
        <w:rPr>
          <w:rFonts w:ascii="Calibri Light" w:hAnsi="Calibri Light" w:cs="Calibri Light"/>
        </w:rPr>
      </w:pPr>
      <w:r w:rsidRPr="00B935B2">
        <w:rPr>
          <w:rFonts w:ascii="Calibri Light" w:hAnsi="Calibri Light" w:cs="Calibri Light"/>
        </w:rPr>
        <w:t xml:space="preserve">Em 2022, a Resolução CSJT nº 343/2022 alterou a Resolução CSJT nº 137/2014, </w:t>
      </w:r>
      <w:r w:rsidR="004B18D9" w:rsidRPr="00B935B2">
        <w:rPr>
          <w:rFonts w:ascii="Calibri Light" w:hAnsi="Calibri Light" w:cs="Calibri Light"/>
        </w:rPr>
        <w:t>em relação ao</w:t>
      </w:r>
      <w:r w:rsidRPr="00B935B2">
        <w:rPr>
          <w:rFonts w:ascii="Calibri Light" w:hAnsi="Calibri Light" w:cs="Calibri Light"/>
        </w:rPr>
        <w:t xml:space="preserve"> índice de atualização monetária utilizado no período de 30/06/2009 a </w:t>
      </w:r>
      <w:r w:rsidR="00614353" w:rsidRPr="00B935B2">
        <w:rPr>
          <w:rFonts w:ascii="Calibri Light" w:hAnsi="Calibri Light" w:cs="Calibri Light"/>
        </w:rPr>
        <w:t>25/03/2015</w:t>
      </w:r>
      <w:r w:rsidR="004B18D9" w:rsidRPr="00B935B2">
        <w:rPr>
          <w:rFonts w:ascii="Calibri Light" w:hAnsi="Calibri Light" w:cs="Calibri Light"/>
        </w:rPr>
        <w:t xml:space="preserve"> que</w:t>
      </w:r>
      <w:r w:rsidR="00A22816" w:rsidRPr="00B935B2">
        <w:rPr>
          <w:rFonts w:ascii="Calibri Light" w:hAnsi="Calibri Light" w:cs="Calibri Light"/>
        </w:rPr>
        <w:t xml:space="preserve"> </w:t>
      </w:r>
      <w:r w:rsidR="00614353" w:rsidRPr="00B935B2">
        <w:rPr>
          <w:rFonts w:ascii="Calibri Light" w:hAnsi="Calibri Light" w:cs="Calibri Light"/>
        </w:rPr>
        <w:t>pass</w:t>
      </w:r>
      <w:r w:rsidR="00A22816" w:rsidRPr="00B935B2">
        <w:rPr>
          <w:rFonts w:ascii="Calibri Light" w:hAnsi="Calibri Light" w:cs="Calibri Light"/>
        </w:rPr>
        <w:t>ou de Taxa Referencial (TR) para</w:t>
      </w:r>
      <w:r w:rsidR="00614353" w:rsidRPr="00B935B2">
        <w:rPr>
          <w:rFonts w:ascii="Calibri Light" w:hAnsi="Calibri Light" w:cs="Calibri Light"/>
        </w:rPr>
        <w:t xml:space="preserve"> IPCA-e. A partir de tal alteração</w:t>
      </w:r>
      <w:r w:rsidR="00B935B2" w:rsidRPr="00B935B2">
        <w:rPr>
          <w:rFonts w:ascii="Calibri Light" w:hAnsi="Calibri Light" w:cs="Calibri Light"/>
        </w:rPr>
        <w:t>,</w:t>
      </w:r>
      <w:r w:rsidR="00614353" w:rsidRPr="00B935B2">
        <w:rPr>
          <w:rFonts w:ascii="Calibri Light" w:hAnsi="Calibri Light" w:cs="Calibri Light"/>
        </w:rPr>
        <w:t xml:space="preserve"> houve o recálculo </w:t>
      </w:r>
      <w:r w:rsidR="001C259F" w:rsidRPr="00B935B2">
        <w:rPr>
          <w:rFonts w:ascii="Calibri Light" w:hAnsi="Calibri Light" w:cs="Calibri Light"/>
        </w:rPr>
        <w:t>de</w:t>
      </w:r>
      <w:r w:rsidR="00614353" w:rsidRPr="00B935B2">
        <w:rPr>
          <w:rFonts w:ascii="Calibri Light" w:hAnsi="Calibri Light" w:cs="Calibri Light"/>
        </w:rPr>
        <w:t xml:space="preserve"> todos os passivos já pagos ou ainda pendentes de pagamento</w:t>
      </w:r>
      <w:r w:rsidR="00384EC8" w:rsidRPr="00B935B2">
        <w:rPr>
          <w:rFonts w:ascii="Calibri Light" w:hAnsi="Calibri Light" w:cs="Calibri Light"/>
        </w:rPr>
        <w:t>,</w:t>
      </w:r>
      <w:r w:rsidR="00614353" w:rsidRPr="00B935B2">
        <w:rPr>
          <w:rFonts w:ascii="Calibri Light" w:hAnsi="Calibri Light" w:cs="Calibri Light"/>
        </w:rPr>
        <w:t xml:space="preserve"> abrangidos por esta </w:t>
      </w:r>
      <w:r w:rsidR="00384EC8" w:rsidRPr="00B935B2">
        <w:rPr>
          <w:rFonts w:ascii="Calibri Light" w:hAnsi="Calibri Light" w:cs="Calibri Light"/>
        </w:rPr>
        <w:t>modifica</w:t>
      </w:r>
      <w:r w:rsidR="00614353" w:rsidRPr="00B935B2">
        <w:rPr>
          <w:rFonts w:ascii="Calibri Light" w:hAnsi="Calibri Light" w:cs="Calibri Light"/>
        </w:rPr>
        <w:t>ção</w:t>
      </w:r>
      <w:r w:rsidR="00854BCC">
        <w:rPr>
          <w:rFonts w:ascii="Calibri Light" w:hAnsi="Calibri Light" w:cs="Calibri Light"/>
        </w:rPr>
        <w:t>,</w:t>
      </w:r>
      <w:r w:rsidR="00F7082D" w:rsidRPr="00B935B2">
        <w:rPr>
          <w:rFonts w:ascii="Calibri Light" w:hAnsi="Calibri Light" w:cs="Calibri Light"/>
        </w:rPr>
        <w:t xml:space="preserve"> </w:t>
      </w:r>
      <w:r w:rsidR="00A22816" w:rsidRPr="00B935B2">
        <w:rPr>
          <w:rFonts w:ascii="Calibri Light" w:hAnsi="Calibri Light" w:cs="Calibri Light"/>
        </w:rPr>
        <w:t>o</w:t>
      </w:r>
      <w:r w:rsidR="00C14C29" w:rsidRPr="00B935B2">
        <w:rPr>
          <w:rFonts w:ascii="Calibri Light" w:hAnsi="Calibri Light" w:cs="Calibri Light"/>
        </w:rPr>
        <w:t xml:space="preserve"> respectivo</w:t>
      </w:r>
      <w:r w:rsidR="00F7082D" w:rsidRPr="00B935B2">
        <w:rPr>
          <w:rFonts w:ascii="Calibri Light" w:hAnsi="Calibri Light" w:cs="Calibri Light"/>
        </w:rPr>
        <w:t xml:space="preserve"> reconhecimento </w:t>
      </w:r>
      <w:r w:rsidR="00C14C29" w:rsidRPr="00B935B2">
        <w:rPr>
          <w:rFonts w:ascii="Calibri Light" w:hAnsi="Calibri Light" w:cs="Calibri Light"/>
        </w:rPr>
        <w:t>contábil</w:t>
      </w:r>
      <w:r w:rsidR="00937BB7" w:rsidRPr="00B935B2">
        <w:rPr>
          <w:rFonts w:ascii="Calibri Light" w:hAnsi="Calibri Light" w:cs="Calibri Light"/>
        </w:rPr>
        <w:t xml:space="preserve"> da diferença apurada</w:t>
      </w:r>
      <w:r w:rsidR="00F7082D" w:rsidRPr="00B935B2">
        <w:rPr>
          <w:rFonts w:ascii="Calibri Light" w:hAnsi="Calibri Light" w:cs="Calibri Light"/>
        </w:rPr>
        <w:t>, e</w:t>
      </w:r>
      <w:r w:rsidR="001C259F" w:rsidRPr="00B935B2">
        <w:rPr>
          <w:rFonts w:ascii="Calibri Light" w:hAnsi="Calibri Light" w:cs="Calibri Light"/>
        </w:rPr>
        <w:t>, ainda,</w:t>
      </w:r>
      <w:r w:rsidR="00F7082D" w:rsidRPr="00B935B2">
        <w:rPr>
          <w:rFonts w:ascii="Calibri Light" w:hAnsi="Calibri Light" w:cs="Calibri Light"/>
        </w:rPr>
        <w:t xml:space="preserve"> </w:t>
      </w:r>
      <w:r w:rsidR="00571C8B" w:rsidRPr="00B935B2">
        <w:rPr>
          <w:rFonts w:ascii="Calibri Light" w:hAnsi="Calibri Light" w:cs="Calibri Light"/>
        </w:rPr>
        <w:t xml:space="preserve">o </w:t>
      </w:r>
      <w:r w:rsidR="00F7082D" w:rsidRPr="00B935B2">
        <w:rPr>
          <w:rFonts w:ascii="Calibri Light" w:hAnsi="Calibri Light" w:cs="Calibri Light"/>
        </w:rPr>
        <w:t>pagamento pa</w:t>
      </w:r>
      <w:r w:rsidR="001C259F" w:rsidRPr="00B935B2">
        <w:rPr>
          <w:rFonts w:ascii="Calibri Light" w:hAnsi="Calibri Light" w:cs="Calibri Light"/>
        </w:rPr>
        <w:t>rcial</w:t>
      </w:r>
      <w:r w:rsidR="00F7082D" w:rsidRPr="00B935B2">
        <w:rPr>
          <w:rFonts w:ascii="Calibri Light" w:hAnsi="Calibri Light" w:cs="Calibri Light"/>
        </w:rPr>
        <w:t xml:space="preserve"> de tais valores ao final do exercício</w:t>
      </w:r>
      <w:r w:rsidR="00413D49" w:rsidRPr="00B935B2">
        <w:rPr>
          <w:rFonts w:ascii="Calibri Light" w:hAnsi="Calibri Light" w:cs="Calibri Light"/>
        </w:rPr>
        <w:t xml:space="preserve"> de acordo com a disponibilidade orçamentária</w:t>
      </w:r>
      <w:r w:rsidR="00F7082D" w:rsidRPr="00B935B2">
        <w:rPr>
          <w:rFonts w:ascii="Calibri Light" w:hAnsi="Calibri Light" w:cs="Calibri Light"/>
        </w:rPr>
        <w:t>.</w:t>
      </w:r>
      <w:r w:rsidR="00614353" w:rsidRPr="00B935B2">
        <w:rPr>
          <w:rFonts w:ascii="Calibri Light" w:hAnsi="Calibri Light" w:cs="Calibri Light"/>
        </w:rPr>
        <w:t xml:space="preserve"> Desta forma</w:t>
      </w:r>
      <w:r w:rsidR="00F7082D" w:rsidRPr="00B935B2">
        <w:rPr>
          <w:rFonts w:ascii="Calibri Light" w:hAnsi="Calibri Light" w:cs="Calibri Light"/>
        </w:rPr>
        <w:t xml:space="preserve">, </w:t>
      </w:r>
      <w:r w:rsidR="00413D49" w:rsidRPr="00B935B2">
        <w:rPr>
          <w:rFonts w:ascii="Calibri Light" w:hAnsi="Calibri Light" w:cs="Calibri Light"/>
        </w:rPr>
        <w:t>as contas d</w:t>
      </w:r>
      <w:r w:rsidR="00F7082D" w:rsidRPr="00B935B2">
        <w:rPr>
          <w:rFonts w:ascii="Calibri Light" w:hAnsi="Calibri Light" w:cs="Calibri Light"/>
        </w:rPr>
        <w:t xml:space="preserve">os passivos trabalhistas </w:t>
      </w:r>
      <w:r w:rsidR="00413D49" w:rsidRPr="00B935B2">
        <w:rPr>
          <w:rFonts w:ascii="Calibri Light" w:hAnsi="Calibri Light" w:cs="Calibri Light"/>
        </w:rPr>
        <w:t xml:space="preserve">que </w:t>
      </w:r>
      <w:r w:rsidR="001C259F" w:rsidRPr="00B935B2">
        <w:rPr>
          <w:rFonts w:ascii="Calibri Light" w:hAnsi="Calibri Light" w:cs="Calibri Light"/>
        </w:rPr>
        <w:t xml:space="preserve">ainda </w:t>
      </w:r>
      <w:r w:rsidR="00413D49" w:rsidRPr="00B935B2">
        <w:rPr>
          <w:rFonts w:ascii="Calibri Light" w:hAnsi="Calibri Light" w:cs="Calibri Light"/>
        </w:rPr>
        <w:t xml:space="preserve">encontram-se pendentes de pagamento </w:t>
      </w:r>
      <w:r w:rsidR="00F7082D" w:rsidRPr="00B935B2">
        <w:rPr>
          <w:rFonts w:ascii="Calibri Light" w:hAnsi="Calibri Light" w:cs="Calibri Light"/>
        </w:rPr>
        <w:t>apresentaram saldo final conforme Tabela 1</w:t>
      </w:r>
      <w:r w:rsidR="007E70C3" w:rsidRPr="00B935B2">
        <w:rPr>
          <w:rFonts w:ascii="Calibri Light" w:hAnsi="Calibri Light" w:cs="Calibri Light"/>
        </w:rPr>
        <w:t>2</w:t>
      </w:r>
      <w:r w:rsidR="00F7082D" w:rsidRPr="00B935B2">
        <w:rPr>
          <w:rFonts w:ascii="Calibri Light" w:hAnsi="Calibri Light" w:cs="Calibri Light"/>
        </w:rPr>
        <w:t xml:space="preserve"> a</w:t>
      </w:r>
      <w:r w:rsidR="007E70C3" w:rsidRPr="00B935B2">
        <w:rPr>
          <w:rFonts w:ascii="Calibri Light" w:hAnsi="Calibri Light" w:cs="Calibri Light"/>
        </w:rPr>
        <w:t xml:space="preserve"> seguir</w:t>
      </w:r>
      <w:r w:rsidR="00F7082D" w:rsidRPr="00B935B2">
        <w:rPr>
          <w:rFonts w:ascii="Calibri Light" w:hAnsi="Calibri Light" w:cs="Calibri Light"/>
        </w:rPr>
        <w:t xml:space="preserve">. </w:t>
      </w:r>
    </w:p>
    <w:p w14:paraId="17C80909" w14:textId="77777777" w:rsidR="00B94F34" w:rsidRDefault="00B94F34" w:rsidP="00B94F34">
      <w:pPr>
        <w:ind w:firstLine="851"/>
        <w:jc w:val="both"/>
        <w:rPr>
          <w:rFonts w:ascii="Calibri Light" w:hAnsi="Calibri Light" w:cs="Calibri Light"/>
        </w:rPr>
      </w:pPr>
    </w:p>
    <w:tbl>
      <w:tblPr>
        <w:tblW w:w="97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840"/>
        <w:gridCol w:w="1840"/>
        <w:gridCol w:w="920"/>
      </w:tblGrid>
      <w:tr w:rsidR="00B94F34" w:rsidRPr="00B94F34" w14:paraId="36FC7C88" w14:textId="77777777" w:rsidTr="00B94F34">
        <w:trPr>
          <w:trHeight w:val="255"/>
        </w:trPr>
        <w:tc>
          <w:tcPr>
            <w:tcW w:w="97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F6D1648" w14:textId="694211CC" w:rsidR="00B94F34" w:rsidRPr="00B94F34" w:rsidRDefault="00B94F34" w:rsidP="00B94F3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Pr="00B94F34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PASSIVOS TRABALHISTAS - COMPOSIÇÃO POR CONTA - EM R$ 1,00</w:t>
            </w:r>
          </w:p>
        </w:tc>
      </w:tr>
      <w:tr w:rsidR="00B94F34" w:rsidRPr="00B94F34" w14:paraId="3ECC84DC" w14:textId="77777777" w:rsidTr="00B94F34">
        <w:trPr>
          <w:trHeight w:val="255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4245FA" w14:textId="77777777" w:rsidR="00B94F34" w:rsidRPr="00B94F34" w:rsidRDefault="00B94F34" w:rsidP="00B94F3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C832FC1" w14:textId="7AAE42FE" w:rsidR="00B94F34" w:rsidRPr="00B94F34" w:rsidRDefault="00B94F34" w:rsidP="00B94F3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CBF832" w14:textId="3772C266" w:rsidR="00B94F34" w:rsidRPr="00B94F34" w:rsidRDefault="00B94F34" w:rsidP="00B94F3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EFD8462" w14:textId="77777777" w:rsidR="00B94F34" w:rsidRPr="00B94F34" w:rsidRDefault="00B94F34" w:rsidP="00B94F3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AH (%) </w:t>
            </w:r>
          </w:p>
        </w:tc>
      </w:tr>
      <w:tr w:rsidR="00B94F34" w:rsidRPr="00B94F34" w14:paraId="248E2C89" w14:textId="77777777" w:rsidTr="00B94F34">
        <w:trPr>
          <w:trHeight w:val="255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726792" w14:textId="77777777" w:rsidR="00B94F34" w:rsidRPr="00B94F34" w:rsidRDefault="00B94F34" w:rsidP="00B94F34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Obrigações Trabalhistas a Pagar a Curto Prazo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FC360F" w14:textId="77777777" w:rsidR="00B94F34" w:rsidRPr="00B94F34" w:rsidRDefault="00B94F34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14.129.450,62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B2DE7A" w14:textId="77777777" w:rsidR="00B94F34" w:rsidRPr="00B94F34" w:rsidRDefault="00B94F34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11.564.832,19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0DC011" w14:textId="77777777" w:rsidR="00B94F34" w:rsidRPr="00B94F34" w:rsidRDefault="00B94F34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22,18%</w:t>
            </w:r>
          </w:p>
        </w:tc>
      </w:tr>
      <w:tr w:rsidR="00B94F34" w:rsidRPr="00B94F34" w14:paraId="0E58D392" w14:textId="77777777" w:rsidTr="00B94F34">
        <w:trPr>
          <w:trHeight w:val="255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4F4DDF" w14:textId="77777777" w:rsidR="00B94F34" w:rsidRPr="00B94F34" w:rsidRDefault="00B94F34" w:rsidP="00B94F34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Outros Encargos Sociais - Intra OFSS a Curto Prazo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6B5680" w14:textId="77777777" w:rsidR="00B94F34" w:rsidRPr="00B94F34" w:rsidRDefault="00B94F34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1.138.366,50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E25B52" w14:textId="77777777" w:rsidR="00B94F34" w:rsidRPr="00B94F34" w:rsidRDefault="00B94F34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965.561,59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D62512" w14:textId="77777777" w:rsidR="00B94F34" w:rsidRPr="00B94F34" w:rsidRDefault="00B94F34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17,90%</w:t>
            </w:r>
          </w:p>
        </w:tc>
      </w:tr>
      <w:tr w:rsidR="00B94F34" w:rsidRPr="00B94F34" w14:paraId="0B91BA3A" w14:textId="77777777" w:rsidTr="00B94F34">
        <w:trPr>
          <w:trHeight w:val="255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B94C14" w14:textId="1429C1D6" w:rsidR="00B94F34" w:rsidRPr="00B94F34" w:rsidRDefault="00B94F34" w:rsidP="00B94F34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Provisão para Indenizações Trabalhistas</w:t>
            </w:r>
            <w:r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(</w:t>
            </w:r>
            <w:r w:rsidR="001C259F">
              <w:rPr>
                <w:rFonts w:ascii="Calibri Light" w:hAnsi="Calibri Light" w:cs="Calibri Light"/>
                <w:kern w:val="0"/>
                <w:sz w:val="20"/>
                <w:szCs w:val="20"/>
              </w:rPr>
              <w:t>Curto</w:t>
            </w:r>
            <w:r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Prazo)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A84C0B" w14:textId="274516FC" w:rsidR="00B94F34" w:rsidRPr="00B94F34" w:rsidRDefault="001C259F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88.368.939,85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7A255A" w14:textId="21A89538" w:rsidR="00B94F34" w:rsidRPr="00B94F34" w:rsidRDefault="001C259F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7CD75" w14:textId="5B713FC9" w:rsidR="00B94F34" w:rsidRPr="00B94F34" w:rsidRDefault="00B94F34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100,00%</w:t>
            </w:r>
          </w:p>
        </w:tc>
      </w:tr>
      <w:tr w:rsidR="00B94F34" w:rsidRPr="00B94F34" w14:paraId="0BFF8AB9" w14:textId="77777777" w:rsidTr="00B94F34">
        <w:trPr>
          <w:trHeight w:val="255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A209CD" w14:textId="7EFA8269" w:rsidR="00B94F34" w:rsidRPr="00B94F34" w:rsidRDefault="00B94F34" w:rsidP="00B94F3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Provisão Para Indenizações Trabalhistas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(</w:t>
            </w:r>
            <w:r w:rsidR="001C25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Longo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Prazo)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5EE94C" w14:textId="3EB9689D" w:rsidR="00B94F34" w:rsidRPr="00B94F34" w:rsidRDefault="001C259F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28CAC6" w14:textId="692F2FA9" w:rsidR="00B94F34" w:rsidRPr="00B94F34" w:rsidRDefault="001C259F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35.881.155,60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F7D051" w14:textId="22A8F5F0" w:rsidR="00B94F34" w:rsidRPr="00B94F34" w:rsidRDefault="001C259F" w:rsidP="00B94F34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  <w:r w:rsidR="00B94F34" w:rsidRPr="00B94F34">
              <w:rPr>
                <w:rFonts w:ascii="Calibri Light" w:hAnsi="Calibri Light" w:cs="Calibri Light"/>
                <w:kern w:val="0"/>
                <w:sz w:val="20"/>
                <w:szCs w:val="20"/>
              </w:rPr>
              <w:t>100,00%</w:t>
            </w:r>
          </w:p>
        </w:tc>
      </w:tr>
      <w:tr w:rsidR="00B94F34" w:rsidRPr="00B94F34" w14:paraId="4F52D59A" w14:textId="77777777" w:rsidTr="00B94F34">
        <w:trPr>
          <w:trHeight w:val="255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797FC5" w14:textId="77777777" w:rsidR="00B94F34" w:rsidRPr="00B94F34" w:rsidRDefault="00B94F34" w:rsidP="00B94F3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279AFC" w14:textId="4419CF14" w:rsidR="00B94F34" w:rsidRPr="00B94F34" w:rsidRDefault="00F7082D" w:rsidP="00B94F3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7082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103.636.756,97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717708" w14:textId="77777777" w:rsidR="00B94F34" w:rsidRPr="00B94F34" w:rsidRDefault="00B94F34" w:rsidP="00B94F3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4F3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48.411.549,38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F064AC" w14:textId="2FDEFDE6" w:rsidR="00B94F34" w:rsidRPr="00B94F34" w:rsidRDefault="00F7082D" w:rsidP="00B94F3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114,07</w:t>
            </w:r>
            <w:r w:rsidR="00B94F34" w:rsidRPr="00B94F3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%</w:t>
            </w:r>
          </w:p>
        </w:tc>
      </w:tr>
    </w:tbl>
    <w:p w14:paraId="3CA696D6" w14:textId="3BAE31D1" w:rsidR="005B6F04" w:rsidRPr="008C0A43" w:rsidRDefault="005B6F04" w:rsidP="005B6F04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2022/2021</w:t>
      </w:r>
    </w:p>
    <w:p w14:paraId="09F17243" w14:textId="77777777" w:rsidR="005B6F04" w:rsidRDefault="005B6F04" w:rsidP="005B6F04">
      <w:pPr>
        <w:jc w:val="both"/>
        <w:rPr>
          <w:rFonts w:ascii="Calibri Light" w:hAnsi="Calibri Light" w:cs="Calibri Light"/>
          <w:sz w:val="20"/>
          <w:szCs w:val="20"/>
        </w:rPr>
      </w:pPr>
    </w:p>
    <w:p w14:paraId="2BE3BA52" w14:textId="5D74695D" w:rsidR="00A55A08" w:rsidRDefault="00A55A08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Do montante das Obrigações Trabalhistas a Pagar a Curto Prazo em 2022</w:t>
      </w:r>
      <w:r w:rsidR="00586A32">
        <w:rPr>
          <w:rFonts w:ascii="Calibri Light" w:hAnsi="Calibri Light" w:cs="Calibri Light"/>
        </w:rPr>
        <w:t xml:space="preserve"> (R$ </w:t>
      </w:r>
      <w:r w:rsidR="00586A32" w:rsidRPr="00586A32">
        <w:rPr>
          <w:rFonts w:ascii="Calibri Light" w:hAnsi="Calibri Light" w:cs="Calibri Light"/>
          <w:kern w:val="0"/>
        </w:rPr>
        <w:t>14.129.450,62)</w:t>
      </w:r>
      <w:r w:rsidRPr="00586A32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R$ 18.440,74 referem-se a valores </w:t>
      </w:r>
      <w:r w:rsidR="00375723">
        <w:rPr>
          <w:rFonts w:ascii="Calibri Light" w:hAnsi="Calibri Light" w:cs="Calibri Light"/>
        </w:rPr>
        <w:t xml:space="preserve">empenhados e </w:t>
      </w:r>
      <w:r>
        <w:rPr>
          <w:rFonts w:ascii="Calibri Light" w:hAnsi="Calibri Light" w:cs="Calibri Light"/>
        </w:rPr>
        <w:t>pagos ao final de dezembro/2022</w:t>
      </w:r>
      <w:r w:rsidR="00314ECD">
        <w:rPr>
          <w:rFonts w:ascii="Calibri Light" w:hAnsi="Calibri Light" w:cs="Calibri Light"/>
        </w:rPr>
        <w:t>.</w:t>
      </w:r>
      <w:r>
        <w:rPr>
          <w:rFonts w:ascii="Calibri Light" w:hAnsi="Calibri Light" w:cs="Calibri Light"/>
        </w:rPr>
        <w:t xml:space="preserve"> </w:t>
      </w:r>
      <w:r w:rsidR="00314ECD">
        <w:rPr>
          <w:rFonts w:ascii="Calibri Light" w:hAnsi="Calibri Light" w:cs="Calibri Light"/>
        </w:rPr>
        <w:t>Entretanto, o</w:t>
      </w:r>
      <w:r>
        <w:rPr>
          <w:rFonts w:ascii="Calibri Light" w:hAnsi="Calibri Light" w:cs="Calibri Light"/>
        </w:rPr>
        <w:t xml:space="preserve"> </w:t>
      </w:r>
      <w:r w:rsidR="007B31B7">
        <w:rPr>
          <w:rFonts w:ascii="Calibri Light" w:hAnsi="Calibri Light" w:cs="Calibri Light"/>
        </w:rPr>
        <w:t>crédito</w:t>
      </w:r>
      <w:r>
        <w:rPr>
          <w:rFonts w:ascii="Calibri Light" w:hAnsi="Calibri Light" w:cs="Calibri Light"/>
        </w:rPr>
        <w:t xml:space="preserve"> não pode ser concretizado</w:t>
      </w:r>
      <w:r w:rsidR="00BB1BA1">
        <w:rPr>
          <w:rFonts w:ascii="Calibri Light" w:hAnsi="Calibri Light" w:cs="Calibri Light"/>
        </w:rPr>
        <w:t xml:space="preserve"> pela instituição financeira</w:t>
      </w:r>
      <w:r>
        <w:rPr>
          <w:rFonts w:ascii="Calibri Light" w:hAnsi="Calibri Light" w:cs="Calibri Light"/>
        </w:rPr>
        <w:t xml:space="preserve">, </w:t>
      </w:r>
      <w:r w:rsidR="00AF1A77">
        <w:rPr>
          <w:rFonts w:ascii="Calibri Light" w:hAnsi="Calibri Light" w:cs="Calibri Light"/>
        </w:rPr>
        <w:t>que devolveu o valor para este Tribunal</w:t>
      </w:r>
      <w:r w:rsidR="00485B83">
        <w:rPr>
          <w:rFonts w:ascii="Calibri Light" w:hAnsi="Calibri Light" w:cs="Calibri Light"/>
        </w:rPr>
        <w:t xml:space="preserve">. O referido valor permaneceu pendente na conta contábil até o início de Janeiro/2023, </w:t>
      </w:r>
      <w:r w:rsidR="00DA347E">
        <w:rPr>
          <w:rFonts w:ascii="Calibri Light" w:hAnsi="Calibri Light" w:cs="Calibri Light"/>
        </w:rPr>
        <w:t>quando a</w:t>
      </w:r>
      <w:r w:rsidR="00485B83">
        <w:rPr>
          <w:rFonts w:ascii="Calibri Light" w:hAnsi="Calibri Light" w:cs="Calibri Light"/>
        </w:rPr>
        <w:t xml:space="preserve"> ordem de pagamento foi reemitida e efetivamente </w:t>
      </w:r>
      <w:r w:rsidR="008B6229">
        <w:rPr>
          <w:rFonts w:ascii="Calibri Light" w:hAnsi="Calibri Light" w:cs="Calibri Light"/>
        </w:rPr>
        <w:t>creditada</w:t>
      </w:r>
      <w:r w:rsidR="00485B83">
        <w:rPr>
          <w:rFonts w:ascii="Calibri Light" w:hAnsi="Calibri Light" w:cs="Calibri Light"/>
        </w:rPr>
        <w:t>.</w:t>
      </w:r>
      <w:r w:rsidR="00586A32">
        <w:rPr>
          <w:rFonts w:ascii="Calibri Light" w:hAnsi="Calibri Light" w:cs="Calibri Light"/>
        </w:rPr>
        <w:t xml:space="preserve"> </w:t>
      </w:r>
    </w:p>
    <w:p w14:paraId="0EB935C1" w14:textId="15E1CFF8" w:rsidR="005B6F04" w:rsidRDefault="005B6F04" w:rsidP="00A13F4E">
      <w:pPr>
        <w:ind w:firstLine="1701"/>
        <w:jc w:val="both"/>
        <w:rPr>
          <w:rFonts w:ascii="Calibri Light" w:hAnsi="Calibri Light" w:cs="Calibri Light"/>
        </w:rPr>
      </w:pPr>
      <w:r w:rsidRPr="005B6F04">
        <w:rPr>
          <w:rFonts w:ascii="Calibri Light" w:hAnsi="Calibri Light" w:cs="Calibri Light"/>
        </w:rPr>
        <w:t xml:space="preserve">Demonstra-se abaixo os passivos trabalhistas </w:t>
      </w:r>
      <w:r w:rsidR="00AF1A77">
        <w:rPr>
          <w:rFonts w:ascii="Calibri Light" w:hAnsi="Calibri Light" w:cs="Calibri Light"/>
        </w:rPr>
        <w:t>assim definidos como “Passivos Aptos para Pagamento”, mas com i</w:t>
      </w:r>
      <w:r w:rsidRPr="005B6F04">
        <w:rPr>
          <w:rFonts w:ascii="Calibri Light" w:hAnsi="Calibri Light" w:cs="Calibri Light"/>
        </w:rPr>
        <w:t>nsuficiência orçamentária</w:t>
      </w:r>
      <w:r w:rsidR="00AF1A77">
        <w:rPr>
          <w:rFonts w:ascii="Calibri Light" w:hAnsi="Calibri Light" w:cs="Calibri Light"/>
        </w:rPr>
        <w:t xml:space="preserve"> na data do encerramento do exercício</w:t>
      </w:r>
      <w:r w:rsidRPr="005B6F04">
        <w:rPr>
          <w:rFonts w:ascii="Calibri Light" w:hAnsi="Calibri Light" w:cs="Calibri Light"/>
        </w:rPr>
        <w:t xml:space="preserve"> (gráfico </w:t>
      </w:r>
      <w:r>
        <w:rPr>
          <w:rFonts w:ascii="Calibri Light" w:hAnsi="Calibri Light" w:cs="Calibri Light"/>
        </w:rPr>
        <w:t>5</w:t>
      </w:r>
      <w:r w:rsidRPr="005B6F04">
        <w:rPr>
          <w:rFonts w:ascii="Calibri Light" w:hAnsi="Calibri Light" w:cs="Calibri Light"/>
        </w:rPr>
        <w:t>), bem como os passivos trabalhistas provisionados</w:t>
      </w:r>
      <w:r w:rsidR="00AF1A77">
        <w:rPr>
          <w:rFonts w:ascii="Calibri Light" w:hAnsi="Calibri Light" w:cs="Calibri Light"/>
        </w:rPr>
        <w:t xml:space="preserve">, considerados como </w:t>
      </w:r>
      <w:r w:rsidR="00485B83">
        <w:rPr>
          <w:rFonts w:ascii="Calibri Light" w:hAnsi="Calibri Light" w:cs="Calibri Light"/>
        </w:rPr>
        <w:t>“</w:t>
      </w:r>
      <w:r w:rsidR="00AF1A77">
        <w:rPr>
          <w:rFonts w:ascii="Calibri Light" w:hAnsi="Calibri Light" w:cs="Calibri Light"/>
        </w:rPr>
        <w:t>Não Aptos para Pagamento</w:t>
      </w:r>
      <w:r w:rsidR="00485B83">
        <w:rPr>
          <w:rFonts w:ascii="Calibri Light" w:hAnsi="Calibri Light" w:cs="Calibri Light"/>
        </w:rPr>
        <w:t>”</w:t>
      </w:r>
      <w:r w:rsidR="00AF1A77">
        <w:rPr>
          <w:rFonts w:ascii="Calibri Light" w:hAnsi="Calibri Light" w:cs="Calibri Light"/>
        </w:rPr>
        <w:t>, em razão da ausência de documentação comprobatória do credor,</w:t>
      </w:r>
      <w:r w:rsidRPr="005B6F04">
        <w:rPr>
          <w:rFonts w:ascii="Calibri Light" w:hAnsi="Calibri Light" w:cs="Calibri Light"/>
        </w:rPr>
        <w:t xml:space="preserve"> atualizados até </w:t>
      </w:r>
      <w:r>
        <w:rPr>
          <w:rFonts w:ascii="Calibri Light" w:hAnsi="Calibri Light" w:cs="Calibri Light"/>
        </w:rPr>
        <w:t>dezembro</w:t>
      </w:r>
      <w:r w:rsidRPr="005B6F04">
        <w:rPr>
          <w:rFonts w:ascii="Calibri Light" w:hAnsi="Calibri Light" w:cs="Calibri Light"/>
        </w:rPr>
        <w:t xml:space="preserve"> de 2022 (gráfico </w:t>
      </w:r>
      <w:r>
        <w:rPr>
          <w:rFonts w:ascii="Calibri Light" w:hAnsi="Calibri Light" w:cs="Calibri Light"/>
        </w:rPr>
        <w:t>6</w:t>
      </w:r>
      <w:r w:rsidRPr="005B6F04">
        <w:rPr>
          <w:rFonts w:ascii="Calibri Light" w:hAnsi="Calibri Light" w:cs="Calibri Light"/>
        </w:rPr>
        <w:t xml:space="preserve">), detalhados por tipo de passivo. </w:t>
      </w:r>
    </w:p>
    <w:p w14:paraId="3A8537BC" w14:textId="1D22EA0F" w:rsidR="00FC0E3D" w:rsidRPr="00FC0E3D" w:rsidRDefault="00FC0E3D" w:rsidP="00FC0E3D">
      <w:pPr>
        <w:jc w:val="both"/>
        <w:rPr>
          <w:rFonts w:ascii="Calibri Light" w:hAnsi="Calibri Light" w:cs="Calibri Light"/>
          <w:b/>
          <w:bCs/>
          <w:color w:val="FF0000"/>
        </w:rPr>
      </w:pPr>
    </w:p>
    <w:tbl>
      <w:tblPr>
        <w:tblStyle w:val="Tabelacomgrade"/>
        <w:tblW w:w="9649" w:type="dxa"/>
        <w:tblLook w:val="04A0" w:firstRow="1" w:lastRow="0" w:firstColumn="1" w:lastColumn="0" w:noHBand="0" w:noVBand="1"/>
      </w:tblPr>
      <w:tblGrid>
        <w:gridCol w:w="9649"/>
      </w:tblGrid>
      <w:tr w:rsidR="00D7419F" w14:paraId="052DE51C" w14:textId="77777777" w:rsidTr="005A51C8">
        <w:trPr>
          <w:trHeight w:val="277"/>
        </w:trPr>
        <w:tc>
          <w:tcPr>
            <w:tcW w:w="9649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  <w:vAlign w:val="center"/>
          </w:tcPr>
          <w:p w14:paraId="59D96CC0" w14:textId="65CAC7FB" w:rsidR="00D7419F" w:rsidRPr="009D0137" w:rsidRDefault="00D7419F" w:rsidP="004A6E8F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>
              <w:rPr>
                <w:rFonts w:ascii="Calibri Light" w:hAnsi="Calibri Light" w:cs="Calibri Light"/>
              </w:rPr>
              <w:br w:type="page"/>
            </w:r>
            <w:r w:rsidRPr="00065DE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CF60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5</w:t>
            </w:r>
            <w:r w:rsidRPr="00065DE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 - PASSIVOS TRABALHISTAS A  CURTO PRAZO - COMPOSIÇÃO - EM R$ 1,00</w:t>
            </w:r>
            <w:r w:rsidR="00FC0E3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</w:p>
        </w:tc>
      </w:tr>
    </w:tbl>
    <w:p w14:paraId="0CE956A3" w14:textId="241B2289" w:rsidR="00D7419F" w:rsidRDefault="00AF1A77" w:rsidP="00D7419F">
      <w:pPr>
        <w:jc w:val="both"/>
      </w:pPr>
      <w:r>
        <w:rPr>
          <w:noProof/>
        </w:rPr>
        <w:drawing>
          <wp:inline distT="0" distB="0" distL="0" distR="0" wp14:anchorId="40089DA3" wp14:editId="5C5EEA72">
            <wp:extent cx="6111240" cy="2426970"/>
            <wp:effectExtent l="0" t="0" r="3810" b="1143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79F08F-28AC-D86F-CDC2-136EB49B49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B963C2B" w14:textId="6A20280D" w:rsidR="00586A32" w:rsidRDefault="00586A32" w:rsidP="00586A32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 xml:space="preserve">Fonte: </w:t>
      </w:r>
      <w:r>
        <w:rPr>
          <w:rFonts w:ascii="Calibri Light" w:hAnsi="Calibri Light" w:cs="Calibri Light"/>
          <w:sz w:val="16"/>
          <w:szCs w:val="16"/>
        </w:rPr>
        <w:t>CGR/TRT2</w:t>
      </w:r>
    </w:p>
    <w:p w14:paraId="6EAD5DDA" w14:textId="17E8F8A2" w:rsidR="00DA347E" w:rsidRDefault="00DA347E">
      <w:pPr>
        <w:suppressAutoHyphens w:val="0"/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br w:type="page"/>
      </w:r>
    </w:p>
    <w:p w14:paraId="5F972C8D" w14:textId="77777777" w:rsidR="00AF1A77" w:rsidRPr="008C0A43" w:rsidRDefault="00AF1A77" w:rsidP="00586A32">
      <w:pPr>
        <w:jc w:val="both"/>
        <w:rPr>
          <w:rFonts w:ascii="Calibri Light" w:hAnsi="Calibri Light" w:cs="Calibri Light"/>
          <w:sz w:val="16"/>
          <w:szCs w:val="16"/>
        </w:rPr>
      </w:pPr>
    </w:p>
    <w:tbl>
      <w:tblPr>
        <w:tblStyle w:val="Tabelacomgrade"/>
        <w:tblW w:w="9649" w:type="dxa"/>
        <w:tblLook w:val="04A0" w:firstRow="1" w:lastRow="0" w:firstColumn="1" w:lastColumn="0" w:noHBand="0" w:noVBand="1"/>
      </w:tblPr>
      <w:tblGrid>
        <w:gridCol w:w="9649"/>
      </w:tblGrid>
      <w:tr w:rsidR="00D7419F" w14:paraId="7F53813A" w14:textId="77777777" w:rsidTr="005A51C8">
        <w:trPr>
          <w:trHeight w:val="277"/>
        </w:trPr>
        <w:tc>
          <w:tcPr>
            <w:tcW w:w="9649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  <w:vAlign w:val="center"/>
          </w:tcPr>
          <w:p w14:paraId="010386B5" w14:textId="7576D040" w:rsidR="00D7419F" w:rsidRPr="009D0137" w:rsidRDefault="00AF1A77" w:rsidP="00D7419F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>
              <w:rPr>
                <w:rFonts w:ascii="Calibri Light" w:hAnsi="Calibri Light" w:cs="Calibri Light"/>
              </w:rPr>
              <w:br w:type="page"/>
            </w:r>
            <w:r w:rsidR="00D7419F">
              <w:rPr>
                <w:rFonts w:ascii="Calibri Light" w:hAnsi="Calibri Light" w:cs="Calibri Light"/>
              </w:rPr>
              <w:br w:type="page"/>
            </w:r>
            <w:r w:rsidR="00D7419F" w:rsidRPr="00065DE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0</w:t>
            </w:r>
            <w:r w:rsidR="00D7419F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6</w:t>
            </w:r>
            <w:r w:rsidR="00D7419F" w:rsidRPr="00065DE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 - </w:t>
            </w:r>
            <w:r w:rsidR="00D7419F" w:rsidRPr="002946CC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PASSIVOS TRABALHISTAS PROVISIONADOS – COMPOSIÇÃO - EM R$ 1,00</w:t>
            </w:r>
          </w:p>
        </w:tc>
      </w:tr>
    </w:tbl>
    <w:p w14:paraId="52AF46AA" w14:textId="214B6D93" w:rsidR="005B6F04" w:rsidRPr="005B6F04" w:rsidRDefault="00AF1A77" w:rsidP="00D7419F">
      <w:pPr>
        <w:jc w:val="both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65B7615D" wp14:editId="3FEE0732">
            <wp:extent cx="6107430" cy="2183130"/>
            <wp:effectExtent l="0" t="0" r="7620" b="762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1ACDAF-8900-BDC6-F5A4-70B3922463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F26715A" w14:textId="0EED1C65" w:rsidR="00D7419F" w:rsidRPr="008C0A43" w:rsidRDefault="00D7419F" w:rsidP="00D7419F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 xml:space="preserve">Fonte: </w:t>
      </w:r>
      <w:r w:rsidR="00586A32">
        <w:rPr>
          <w:rFonts w:ascii="Calibri Light" w:hAnsi="Calibri Light" w:cs="Calibri Light"/>
          <w:sz w:val="16"/>
          <w:szCs w:val="16"/>
        </w:rPr>
        <w:t>CGR/TRT2</w:t>
      </w:r>
    </w:p>
    <w:p w14:paraId="3F99EFB8" w14:textId="395B1AD2" w:rsidR="00D16035" w:rsidRPr="0085445E" w:rsidRDefault="00D16035" w:rsidP="00C0457C">
      <w:pPr>
        <w:rPr>
          <w:rFonts w:ascii="Calibri Light" w:hAnsi="Calibri Light" w:cs="Calibri Light"/>
          <w:b/>
        </w:rPr>
      </w:pPr>
    </w:p>
    <w:p w14:paraId="5B9235C5" w14:textId="77777777" w:rsidR="003F25C6" w:rsidRDefault="003F25C6" w:rsidP="009D0137">
      <w:pPr>
        <w:jc w:val="both"/>
        <w:rPr>
          <w:rFonts w:ascii="Calibri Light" w:hAnsi="Calibri Light" w:cs="Calibri Light"/>
          <w:sz w:val="20"/>
          <w:szCs w:val="20"/>
        </w:rPr>
      </w:pPr>
    </w:p>
    <w:p w14:paraId="0E3C154B" w14:textId="7539B82A" w:rsidR="007A66DD" w:rsidRDefault="007A66DD" w:rsidP="009D0137">
      <w:pPr>
        <w:pStyle w:val="Ttulo2"/>
      </w:pPr>
      <w:bookmarkStart w:id="20" w:name="_Toc131176321"/>
      <w:r>
        <w:t xml:space="preserve">Nota </w:t>
      </w:r>
      <w:r w:rsidR="003573C5">
        <w:t>06</w:t>
      </w:r>
      <w:r>
        <w:t xml:space="preserve"> – Ajustes de Exercícios Anteriores</w:t>
      </w:r>
      <w:bookmarkEnd w:id="20"/>
    </w:p>
    <w:p w14:paraId="32098596" w14:textId="77777777" w:rsidR="007A66DD" w:rsidRDefault="007A66DD">
      <w:pPr>
        <w:rPr>
          <w:rFonts w:ascii="Calibri Light" w:hAnsi="Calibri Light" w:cs="Calibri Light"/>
          <w:lang w:eastAsia="zh-CN"/>
        </w:rPr>
      </w:pPr>
    </w:p>
    <w:p w14:paraId="32568CD5" w14:textId="7DC2C46C" w:rsidR="007A66DD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Durante o exercício de 20</w:t>
      </w:r>
      <w:r w:rsidR="008C4160">
        <w:rPr>
          <w:rFonts w:ascii="Calibri Light" w:hAnsi="Calibri Light" w:cs="Calibri Light"/>
        </w:rPr>
        <w:t>2</w:t>
      </w:r>
      <w:r w:rsidR="00C0457C">
        <w:rPr>
          <w:rFonts w:ascii="Calibri Light" w:hAnsi="Calibri Light" w:cs="Calibri Light"/>
        </w:rPr>
        <w:t>2</w:t>
      </w:r>
      <w:r>
        <w:rPr>
          <w:rFonts w:ascii="Calibri Light" w:hAnsi="Calibri Light" w:cs="Calibri Light"/>
        </w:rPr>
        <w:t>, foram realizados lançamentos à conta de Ajuste de Exercícios Anteriores, conforme tabela a seguir.</w:t>
      </w:r>
    </w:p>
    <w:p w14:paraId="3ECD565E" w14:textId="77777777" w:rsidR="004A6E8F" w:rsidRDefault="004A6E8F">
      <w:pPr>
        <w:ind w:firstLine="567"/>
        <w:jc w:val="both"/>
      </w:pPr>
    </w:p>
    <w:tbl>
      <w:tblPr>
        <w:tblW w:w="96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  <w:gridCol w:w="1462"/>
      </w:tblGrid>
      <w:tr w:rsidR="00263158" w:rsidRPr="00263158" w14:paraId="331C3248" w14:textId="77777777" w:rsidTr="00CF60E7">
        <w:trPr>
          <w:trHeight w:val="303"/>
        </w:trPr>
        <w:tc>
          <w:tcPr>
            <w:tcW w:w="9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2FF318A" w14:textId="0A4D6586" w:rsidR="00263158" w:rsidRPr="00263158" w:rsidRDefault="00263158" w:rsidP="0026315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26315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="00011B4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</w:t>
            </w:r>
            <w:r w:rsidRPr="0026315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- AJUSTE DE EXERCÍCIOS ANTERIORES - COMPOSIÇÃO - EM R$ 1,00</w:t>
            </w:r>
          </w:p>
        </w:tc>
      </w:tr>
      <w:tr w:rsidR="00263158" w:rsidRPr="00263158" w14:paraId="36535E95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C1C201" w14:textId="77777777" w:rsidR="00263158" w:rsidRPr="00263158" w:rsidRDefault="00263158" w:rsidP="0026315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6315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Histórico resumido dos ajustes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3C9600" w14:textId="77777777" w:rsidR="00263158" w:rsidRPr="00263158" w:rsidRDefault="00263158" w:rsidP="0026315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6315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</w:tr>
      <w:tr w:rsidR="00263158" w:rsidRPr="00263158" w14:paraId="25771D0D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05924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Ajuste de amortização de bens intangíveis de exercícios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879D9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13.711,10</w:t>
            </w:r>
          </w:p>
        </w:tc>
      </w:tr>
      <w:tr w:rsidR="00263158" w:rsidRPr="00263158" w14:paraId="6D53DA24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A23D6F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Ajuste de Crédito a Receber de Pessoal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1BB0A1" w14:textId="12EC8767" w:rsidR="00263158" w:rsidRPr="00656E7E" w:rsidRDefault="002A1E47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kern w:val="0"/>
                <w:sz w:val="20"/>
                <w:szCs w:val="20"/>
              </w:rPr>
              <w:t>0,30</w:t>
            </w:r>
          </w:p>
        </w:tc>
      </w:tr>
      <w:tr w:rsidR="00263158" w:rsidRPr="00263158" w14:paraId="52C0832F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4861F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Ajustes de depreciação de bens imóveis de exercícios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A3499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1.719.283,45</w:t>
            </w:r>
          </w:p>
        </w:tc>
      </w:tr>
      <w:tr w:rsidR="00263158" w:rsidRPr="00263158" w14:paraId="68CCB7D2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75855B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Atualização de passivos trabalhistas de exercícios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89C163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-1.426.502,56</w:t>
            </w:r>
          </w:p>
        </w:tc>
      </w:tr>
      <w:tr w:rsidR="00263158" w:rsidRPr="00263158" w14:paraId="3C8072D9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4F0B9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Baixa de adiantamento de fornecedores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39F3C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-702.459,60</w:t>
            </w:r>
          </w:p>
        </w:tc>
      </w:tr>
      <w:tr w:rsidR="00263158" w:rsidRPr="00263158" w14:paraId="3E8E3D1D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C2D590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Baixa de Crédito a Receber de Pessoal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87A9EA" w14:textId="55EB7AD4" w:rsidR="00263158" w:rsidRPr="00656E7E" w:rsidRDefault="00263158" w:rsidP="002A1E47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  <w:r w:rsidR="002A1E47">
              <w:rPr>
                <w:rFonts w:ascii="Calibri Light" w:hAnsi="Calibri Light" w:cs="Calibri Light"/>
                <w:kern w:val="0"/>
                <w:sz w:val="20"/>
                <w:szCs w:val="20"/>
              </w:rPr>
              <w:t>11.227,91</w:t>
            </w:r>
          </w:p>
        </w:tc>
      </w:tr>
      <w:tr w:rsidR="00263158" w:rsidRPr="00263158" w14:paraId="00AB003A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CB69D5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Baixa de depreciação de bens móveis de exercícios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A80A97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2.916,86</w:t>
            </w:r>
          </w:p>
        </w:tc>
      </w:tr>
      <w:tr w:rsidR="00263158" w:rsidRPr="00263158" w14:paraId="215ED97E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345B7B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Baixa de despesas de pessoal reconhecida em exercícios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A6502E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55,43</w:t>
            </w:r>
          </w:p>
        </w:tc>
      </w:tr>
      <w:tr w:rsidR="00263158" w:rsidRPr="00263158" w14:paraId="4A2229F5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A7603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Baixa de passivos ref. a reenquadramento de PSSS de exercícios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1E369E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60.588,59</w:t>
            </w:r>
          </w:p>
        </w:tc>
      </w:tr>
      <w:tr w:rsidR="00263158" w:rsidRPr="00263158" w14:paraId="52FE5A91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B07EB0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de despesa com fornecedores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F8E1E1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-343.282,85</w:t>
            </w:r>
          </w:p>
        </w:tc>
      </w:tr>
      <w:tr w:rsidR="00263158" w:rsidRPr="00263158" w14:paraId="663684EF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E540C0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despesa com honorários periciais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F1B196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-49.052,00</w:t>
            </w:r>
          </w:p>
        </w:tc>
      </w:tr>
      <w:tr w:rsidR="00263158" w:rsidRPr="00263158" w14:paraId="54CE09D8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96B391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de despesas de pessoal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73AD59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-261.383,69</w:t>
            </w:r>
          </w:p>
        </w:tc>
      </w:tr>
      <w:tr w:rsidR="00263158" w:rsidRPr="00263158" w14:paraId="32509B6F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5C8D7D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Obr. Patronal PSSS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ACF570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-9.872,78</w:t>
            </w:r>
          </w:p>
        </w:tc>
      </w:tr>
      <w:tr w:rsidR="00263158" w:rsidRPr="00263158" w14:paraId="09950F57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67D1AE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de passivos - GECJ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E3F0AD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-3.644.431,00</w:t>
            </w:r>
          </w:p>
        </w:tc>
      </w:tr>
      <w:tr w:rsidR="00263158" w:rsidRPr="00263158" w14:paraId="36F29FC0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7A4510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de passivos ref. a reenquadramento de PSSS de exercícios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B84318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-24.148,58</w:t>
            </w:r>
          </w:p>
        </w:tc>
      </w:tr>
      <w:tr w:rsidR="00263158" w:rsidRPr="00263158" w14:paraId="3AE91240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E74CCA" w14:textId="77777777" w:rsidR="00263158" w:rsidRPr="00656E7E" w:rsidRDefault="00263158" w:rsidP="00263158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Registro de dif. de atualização monetária - FUNPRESP-JUD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79922A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kern w:val="0"/>
                <w:sz w:val="20"/>
                <w:szCs w:val="20"/>
              </w:rPr>
              <w:t>3.651,50</w:t>
            </w:r>
          </w:p>
        </w:tc>
      </w:tr>
      <w:tr w:rsidR="00263158" w:rsidRPr="00263158" w14:paraId="315D1106" w14:textId="77777777" w:rsidTr="00263158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6DF58C" w14:textId="77777777" w:rsidR="00263158" w:rsidRPr="00263158" w:rsidRDefault="00263158" w:rsidP="0026315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6315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 dos Ajustes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771BC9A" w14:textId="77777777" w:rsidR="00263158" w:rsidRPr="00656E7E" w:rsidRDefault="00263158" w:rsidP="0026315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56E7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-4.672.153,74</w:t>
            </w:r>
          </w:p>
        </w:tc>
      </w:tr>
    </w:tbl>
    <w:p w14:paraId="4A3CB6BC" w14:textId="3A84C5D0" w:rsidR="007A66DD" w:rsidRPr="008C0A43" w:rsidRDefault="007A66DD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3B62A6" w:rsidRPr="008C0A43">
        <w:rPr>
          <w:rFonts w:ascii="Calibri Light" w:hAnsi="Calibri Light" w:cs="Calibri Light"/>
          <w:sz w:val="16"/>
          <w:szCs w:val="16"/>
        </w:rPr>
        <w:t>2</w:t>
      </w:r>
      <w:r w:rsidR="00C03381" w:rsidRPr="008C0A43">
        <w:rPr>
          <w:rFonts w:ascii="Calibri Light" w:hAnsi="Calibri Light" w:cs="Calibri Light"/>
          <w:sz w:val="16"/>
          <w:szCs w:val="16"/>
        </w:rPr>
        <w:t>2</w:t>
      </w:r>
    </w:p>
    <w:p w14:paraId="03E9EDB9" w14:textId="77777777" w:rsidR="00775FB2" w:rsidRDefault="00775FB2">
      <w:pPr>
        <w:jc w:val="both"/>
      </w:pPr>
    </w:p>
    <w:p w14:paraId="667F5BD6" w14:textId="77777777" w:rsidR="00701594" w:rsidRDefault="00701594">
      <w:pPr>
        <w:jc w:val="both"/>
      </w:pPr>
    </w:p>
    <w:p w14:paraId="3A7BEE67" w14:textId="34ECA319" w:rsidR="007A66DD" w:rsidRPr="00701594" w:rsidRDefault="003F25C6">
      <w:pPr>
        <w:pStyle w:val="Ttulo2"/>
      </w:pPr>
      <w:bookmarkStart w:id="21" w:name="_Toc131176322"/>
      <w:r w:rsidRPr="00701594">
        <w:t xml:space="preserve">Nota </w:t>
      </w:r>
      <w:r w:rsidR="003573C5" w:rsidRPr="00701594">
        <w:t>07</w:t>
      </w:r>
      <w:r w:rsidR="007A66DD" w:rsidRPr="00701594">
        <w:t xml:space="preserve"> – Execução dos Atos Potenciais Passivos</w:t>
      </w:r>
      <w:bookmarkEnd w:id="21"/>
    </w:p>
    <w:p w14:paraId="3F75BDC2" w14:textId="77777777" w:rsidR="007A66DD" w:rsidRPr="00701594" w:rsidRDefault="007A66DD">
      <w:pPr>
        <w:rPr>
          <w:rFonts w:ascii="Calibri Light" w:hAnsi="Calibri Light" w:cs="Calibri Light"/>
          <w:lang w:eastAsia="zh-CN"/>
        </w:rPr>
      </w:pPr>
    </w:p>
    <w:p w14:paraId="22FD9B3D" w14:textId="72F7CDC8" w:rsidR="007A66DD" w:rsidRPr="00701594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701594">
        <w:rPr>
          <w:rFonts w:ascii="Calibri Light" w:hAnsi="Calibri Light" w:cs="Calibri Light"/>
        </w:rPr>
        <w:t xml:space="preserve">No âmbito do TRT2, os </w:t>
      </w:r>
      <w:r w:rsidR="00C14C29">
        <w:rPr>
          <w:rFonts w:ascii="Calibri Light" w:hAnsi="Calibri Light" w:cs="Calibri Light"/>
        </w:rPr>
        <w:t>A</w:t>
      </w:r>
      <w:r w:rsidRPr="00701594">
        <w:rPr>
          <w:rFonts w:ascii="Calibri Light" w:hAnsi="Calibri Light" w:cs="Calibri Light"/>
        </w:rPr>
        <w:t xml:space="preserve">tos </w:t>
      </w:r>
      <w:r w:rsidR="00C14C29">
        <w:rPr>
          <w:rFonts w:ascii="Calibri Light" w:hAnsi="Calibri Light" w:cs="Calibri Light"/>
        </w:rPr>
        <w:t>Potenciais P</w:t>
      </w:r>
      <w:r w:rsidRPr="00701594">
        <w:rPr>
          <w:rFonts w:ascii="Calibri Light" w:hAnsi="Calibri Light" w:cs="Calibri Light"/>
        </w:rPr>
        <w:t>assivos compreendem exclusivamente as Obrigações Contratuai</w:t>
      </w:r>
      <w:r w:rsidR="004E1687" w:rsidRPr="00701594">
        <w:rPr>
          <w:rFonts w:ascii="Calibri Light" w:hAnsi="Calibri Light" w:cs="Calibri Light"/>
        </w:rPr>
        <w:t>s a Executar</w:t>
      </w:r>
      <w:r w:rsidRPr="00701594">
        <w:rPr>
          <w:rFonts w:ascii="Calibri Light" w:hAnsi="Calibri Light" w:cs="Calibri Light"/>
        </w:rPr>
        <w:t>, detalhados na tabela abaixo:</w:t>
      </w:r>
    </w:p>
    <w:p w14:paraId="000F8CD6" w14:textId="6F9A9D8B" w:rsidR="00DC122A" w:rsidRPr="00701594" w:rsidRDefault="00DC122A" w:rsidP="003F25C6">
      <w:pPr>
        <w:jc w:val="both"/>
        <w:rPr>
          <w:rFonts w:ascii="Calibri Light" w:hAnsi="Calibri Light" w:cs="Calibri Light"/>
        </w:rPr>
      </w:pPr>
    </w:p>
    <w:tbl>
      <w:tblPr>
        <w:tblW w:w="97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2004"/>
        <w:gridCol w:w="2004"/>
        <w:gridCol w:w="2054"/>
      </w:tblGrid>
      <w:tr w:rsidR="003F25C6" w:rsidRPr="00701594" w14:paraId="6A1365A2" w14:textId="77777777" w:rsidTr="003F25C6">
        <w:trPr>
          <w:trHeight w:val="229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8E3E6A0" w14:textId="6B708923" w:rsidR="003F25C6" w:rsidRPr="00701594" w:rsidRDefault="003F25C6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1</w:t>
            </w:r>
            <w:r w:rsidR="004C3473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4</w:t>
            </w:r>
            <w:r w:rsidRPr="00701594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OBRIGAÇÕES CONTRATUAIS A EXECUTAR – COMPOSIÇÃO – EM R$ 1,00</w:t>
            </w:r>
          </w:p>
        </w:tc>
      </w:tr>
      <w:tr w:rsidR="003F25C6" w:rsidRPr="00701594" w14:paraId="75B6B8F5" w14:textId="77777777" w:rsidTr="00191120">
        <w:trPr>
          <w:trHeight w:val="229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2EEC12" w14:textId="77777777" w:rsidR="003F25C6" w:rsidRPr="00701594" w:rsidRDefault="003F25C6" w:rsidP="003F25C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231772" w14:textId="573250AB" w:rsidR="003F25C6" w:rsidRPr="00701594" w:rsidRDefault="003F25C6" w:rsidP="003F25C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47775D" w14:textId="5751E3E9" w:rsidR="003F25C6" w:rsidRPr="00701594" w:rsidRDefault="003F25C6" w:rsidP="003F25C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BAE382" w14:textId="77777777" w:rsidR="003F25C6" w:rsidRPr="00701594" w:rsidRDefault="003F25C6" w:rsidP="003F25C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191120" w:rsidRPr="00701594" w14:paraId="28D19CCF" w14:textId="77777777" w:rsidTr="00191120">
        <w:trPr>
          <w:trHeight w:val="229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E28653" w14:textId="59F979DE" w:rsidR="00191120" w:rsidRPr="00701594" w:rsidRDefault="00191120" w:rsidP="0019112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Contratos de Serviços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48155C" w14:textId="70A2D063" w:rsidR="00191120" w:rsidRPr="00701594" w:rsidRDefault="00191120" w:rsidP="0019112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134.733.545,71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686A53" w14:textId="658DBD14" w:rsidR="00191120" w:rsidRPr="00701594" w:rsidRDefault="00191120" w:rsidP="0019112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206.475.258,96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C3CE64" w14:textId="309B57CC" w:rsidR="00191120" w:rsidRPr="00701594" w:rsidRDefault="00191120" w:rsidP="0019112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-34,75%</w:t>
            </w:r>
          </w:p>
        </w:tc>
      </w:tr>
      <w:tr w:rsidR="00191120" w:rsidRPr="00701594" w14:paraId="183E58FF" w14:textId="77777777" w:rsidTr="00191120">
        <w:trPr>
          <w:trHeight w:val="229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979CF" w14:textId="2C259FCF" w:rsidR="00191120" w:rsidRPr="00701594" w:rsidRDefault="00191120" w:rsidP="0019112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Contratos de Aluguéis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2AE0D" w14:textId="09174415" w:rsidR="00191120" w:rsidRPr="00701594" w:rsidRDefault="00191120" w:rsidP="0019112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159.281.331,62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BF6E0" w14:textId="5758ACC8" w:rsidR="00191120" w:rsidRPr="00701594" w:rsidRDefault="00191120" w:rsidP="0019112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128.822.544,22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AB429" w14:textId="34109456" w:rsidR="00191120" w:rsidRPr="00701594" w:rsidRDefault="00191120" w:rsidP="0019112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23,64%</w:t>
            </w:r>
          </w:p>
        </w:tc>
      </w:tr>
      <w:tr w:rsidR="00191120" w:rsidRPr="00701594" w14:paraId="33797337" w14:textId="77777777" w:rsidTr="00191120">
        <w:trPr>
          <w:trHeight w:val="229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E8E8C8" w14:textId="4E4FE4DB" w:rsidR="00191120" w:rsidRPr="00701594" w:rsidRDefault="00191120" w:rsidP="0019112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Contratos de Fornecimento de Bens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3718B2" w14:textId="54A7CECC" w:rsidR="00191120" w:rsidRPr="00701594" w:rsidRDefault="00191120" w:rsidP="0019112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7.246.344,59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BB4EEA" w14:textId="79A70DD3" w:rsidR="00191120" w:rsidRPr="00701594" w:rsidRDefault="00191120" w:rsidP="0019112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3.900.580,18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CF3036" w14:textId="24294EDC" w:rsidR="00191120" w:rsidRPr="00701594" w:rsidRDefault="00191120" w:rsidP="0019112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sz w:val="20"/>
                <w:szCs w:val="20"/>
              </w:rPr>
              <w:t>85,78%</w:t>
            </w:r>
          </w:p>
        </w:tc>
      </w:tr>
      <w:tr w:rsidR="003F25C6" w:rsidRPr="00701594" w14:paraId="2181EB05" w14:textId="77777777" w:rsidTr="00191120">
        <w:trPr>
          <w:trHeight w:val="229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45D886" w14:textId="77777777" w:rsidR="003F25C6" w:rsidRPr="00701594" w:rsidRDefault="003F25C6" w:rsidP="003F25C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3907AD2" w14:textId="77777777" w:rsidR="003F25C6" w:rsidRPr="00701594" w:rsidRDefault="003F25C6" w:rsidP="003F25C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301.261.221,92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8C4CAF2" w14:textId="77777777" w:rsidR="003F25C6" w:rsidRPr="00701594" w:rsidRDefault="003F25C6" w:rsidP="003F25C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339.198.383,36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0AA54C0" w14:textId="77777777" w:rsidR="003F25C6" w:rsidRPr="00701594" w:rsidRDefault="003F25C6" w:rsidP="003F25C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-11,18%</w:t>
            </w:r>
          </w:p>
        </w:tc>
      </w:tr>
    </w:tbl>
    <w:p w14:paraId="08AB817C" w14:textId="6ADFAE79" w:rsidR="00DC122A" w:rsidRPr="00701594" w:rsidRDefault="00DC122A" w:rsidP="00DC122A">
      <w:pPr>
        <w:jc w:val="both"/>
        <w:rPr>
          <w:sz w:val="16"/>
          <w:szCs w:val="16"/>
        </w:rPr>
      </w:pPr>
      <w:r w:rsidRPr="00701594">
        <w:rPr>
          <w:rFonts w:ascii="Calibri Light" w:hAnsi="Calibri Light" w:cs="Calibri Light"/>
          <w:sz w:val="16"/>
          <w:szCs w:val="16"/>
        </w:rPr>
        <w:t>Fonte: SIAFI 2022/2021</w:t>
      </w:r>
    </w:p>
    <w:p w14:paraId="199AD95B" w14:textId="77777777" w:rsidR="00DC122A" w:rsidRPr="00701594" w:rsidRDefault="00DC122A" w:rsidP="00DC122A">
      <w:pPr>
        <w:jc w:val="both"/>
      </w:pPr>
    </w:p>
    <w:p w14:paraId="0ACB3D74" w14:textId="60A4CE01" w:rsidR="007A66DD" w:rsidRPr="00701594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701594">
        <w:rPr>
          <w:rFonts w:ascii="Calibri Light" w:hAnsi="Calibri Light" w:cs="Calibri Light"/>
        </w:rPr>
        <w:t xml:space="preserve">Verifica-se que houve um decréscimo de </w:t>
      </w:r>
      <w:r w:rsidR="00966296" w:rsidRPr="00701594">
        <w:rPr>
          <w:rFonts w:ascii="Calibri Light" w:hAnsi="Calibri Light" w:cs="Calibri Light"/>
        </w:rPr>
        <w:t>11,</w:t>
      </w:r>
      <w:r w:rsidR="00DC122A" w:rsidRPr="00701594">
        <w:rPr>
          <w:rFonts w:ascii="Calibri Light" w:hAnsi="Calibri Light" w:cs="Calibri Light"/>
        </w:rPr>
        <w:t>18</w:t>
      </w:r>
      <w:r w:rsidRPr="00701594">
        <w:rPr>
          <w:rFonts w:ascii="Calibri Light" w:hAnsi="Calibri Light" w:cs="Calibri Light"/>
        </w:rPr>
        <w:t>% dos contratos a executar em comparação com o exercício de 20</w:t>
      </w:r>
      <w:r w:rsidR="00DC122A" w:rsidRPr="00701594">
        <w:rPr>
          <w:rFonts w:ascii="Calibri Light" w:hAnsi="Calibri Light" w:cs="Calibri Light"/>
        </w:rPr>
        <w:t>2</w:t>
      </w:r>
      <w:r w:rsidR="0003332E" w:rsidRPr="00701594">
        <w:rPr>
          <w:rFonts w:ascii="Calibri Light" w:hAnsi="Calibri Light" w:cs="Calibri Light"/>
        </w:rPr>
        <w:t>1</w:t>
      </w:r>
      <w:r w:rsidRPr="00701594">
        <w:rPr>
          <w:rFonts w:ascii="Calibri Light" w:hAnsi="Calibri Light" w:cs="Calibri Light"/>
        </w:rPr>
        <w:t>. A variação ocorreu</w:t>
      </w:r>
      <w:r w:rsidR="00966296" w:rsidRPr="00701594">
        <w:rPr>
          <w:rFonts w:ascii="Calibri Light" w:hAnsi="Calibri Light" w:cs="Calibri Light"/>
        </w:rPr>
        <w:t xml:space="preserve"> principalmente</w:t>
      </w:r>
      <w:r w:rsidR="00DC122A" w:rsidRPr="00701594">
        <w:rPr>
          <w:rFonts w:ascii="Calibri Light" w:hAnsi="Calibri Light" w:cs="Calibri Light"/>
        </w:rPr>
        <w:t xml:space="preserve"> com a queda percentual de 34,75% nos Contratos de Serviços</w:t>
      </w:r>
      <w:r w:rsidR="00263158" w:rsidRPr="00701594">
        <w:rPr>
          <w:rFonts w:ascii="Calibri Light" w:hAnsi="Calibri Light" w:cs="Calibri Light"/>
        </w:rPr>
        <w:t>, em razão da proximidade do encerramento d</w:t>
      </w:r>
      <w:r w:rsidR="007E70C3">
        <w:rPr>
          <w:rFonts w:ascii="Calibri Light" w:hAnsi="Calibri Light" w:cs="Calibri Light"/>
        </w:rPr>
        <w:t>o</w:t>
      </w:r>
      <w:r w:rsidR="00263158" w:rsidRPr="00701594">
        <w:rPr>
          <w:rFonts w:ascii="Calibri Light" w:hAnsi="Calibri Light" w:cs="Calibri Light"/>
        </w:rPr>
        <w:t xml:space="preserve"> contrato com a empresa contratada para atendimento ao plano de saúde do Tribunal, </w:t>
      </w:r>
      <w:r w:rsidR="007E70C3">
        <w:rPr>
          <w:rFonts w:ascii="Calibri Light" w:hAnsi="Calibri Light" w:cs="Calibri Light"/>
        </w:rPr>
        <w:t>que</w:t>
      </w:r>
      <w:r w:rsidR="00263158" w:rsidRPr="00701594">
        <w:rPr>
          <w:rFonts w:ascii="Calibri Light" w:hAnsi="Calibri Light" w:cs="Calibri Light"/>
        </w:rPr>
        <w:t xml:space="preserve"> </w:t>
      </w:r>
      <w:r w:rsidR="00191120" w:rsidRPr="00701594">
        <w:rPr>
          <w:rFonts w:ascii="Calibri Light" w:hAnsi="Calibri Light" w:cs="Calibri Light"/>
        </w:rPr>
        <w:t xml:space="preserve">se </w:t>
      </w:r>
      <w:r w:rsidR="00263158" w:rsidRPr="00701594">
        <w:rPr>
          <w:rFonts w:ascii="Calibri Light" w:hAnsi="Calibri Light" w:cs="Calibri Light"/>
        </w:rPr>
        <w:t>encerrará em junho/2023, e demand</w:t>
      </w:r>
      <w:r w:rsidR="007E70C3">
        <w:rPr>
          <w:rFonts w:ascii="Calibri Light" w:hAnsi="Calibri Light" w:cs="Calibri Light"/>
        </w:rPr>
        <w:t xml:space="preserve">ou </w:t>
      </w:r>
      <w:r w:rsidR="00263158" w:rsidRPr="00701594">
        <w:rPr>
          <w:rFonts w:ascii="Calibri Light" w:hAnsi="Calibri Light" w:cs="Calibri Light"/>
        </w:rPr>
        <w:t>nova licitação</w:t>
      </w:r>
      <w:r w:rsidR="00D71DB0" w:rsidRPr="00701594">
        <w:rPr>
          <w:rFonts w:ascii="Calibri Light" w:hAnsi="Calibri Light" w:cs="Calibri Light"/>
        </w:rPr>
        <w:t xml:space="preserve">. </w:t>
      </w:r>
      <w:r w:rsidR="00DC122A" w:rsidRPr="00701594">
        <w:rPr>
          <w:rFonts w:ascii="Calibri Light" w:hAnsi="Calibri Light" w:cs="Calibri Light"/>
        </w:rPr>
        <w:t xml:space="preserve">Em contrapartida, houve incremento de 85,78% nos Contratos de Fornecimento de Bens, dada a necessidade de </w:t>
      </w:r>
      <w:r w:rsidR="00263158" w:rsidRPr="00701594">
        <w:rPr>
          <w:rFonts w:ascii="Calibri Light" w:hAnsi="Calibri Light" w:cs="Calibri Light"/>
        </w:rPr>
        <w:t>aquisições</w:t>
      </w:r>
      <w:r w:rsidR="00DC122A" w:rsidRPr="00701594">
        <w:rPr>
          <w:rFonts w:ascii="Calibri Light" w:hAnsi="Calibri Light" w:cs="Calibri Light"/>
        </w:rPr>
        <w:t xml:space="preserve"> </w:t>
      </w:r>
      <w:r w:rsidR="00263158" w:rsidRPr="00701594">
        <w:rPr>
          <w:rFonts w:ascii="Calibri Light" w:hAnsi="Calibri Light" w:cs="Calibri Light"/>
        </w:rPr>
        <w:t>de bens</w:t>
      </w:r>
      <w:r w:rsidR="00DC122A" w:rsidRPr="00701594">
        <w:rPr>
          <w:rFonts w:ascii="Calibri Light" w:hAnsi="Calibri Light" w:cs="Calibri Light"/>
        </w:rPr>
        <w:t xml:space="preserve"> relaciona</w:t>
      </w:r>
      <w:r w:rsidR="00263158" w:rsidRPr="00701594">
        <w:rPr>
          <w:rFonts w:ascii="Calibri Light" w:hAnsi="Calibri Light" w:cs="Calibri Light"/>
        </w:rPr>
        <w:t>dos</w:t>
      </w:r>
      <w:r w:rsidR="00DC122A" w:rsidRPr="00701594">
        <w:rPr>
          <w:rFonts w:ascii="Calibri Light" w:hAnsi="Calibri Light" w:cs="Calibri Light"/>
        </w:rPr>
        <w:t xml:space="preserve"> à </w:t>
      </w:r>
      <w:r w:rsidR="00ED746C" w:rsidRPr="00701594">
        <w:rPr>
          <w:rFonts w:ascii="Calibri Light" w:hAnsi="Calibri Light" w:cs="Calibri Light"/>
        </w:rPr>
        <w:t>TIC</w:t>
      </w:r>
      <w:r w:rsidR="00DC122A" w:rsidRPr="00701594">
        <w:rPr>
          <w:rFonts w:ascii="Calibri Light" w:hAnsi="Calibri Light" w:cs="Calibri Light"/>
        </w:rPr>
        <w:t xml:space="preserve">. </w:t>
      </w:r>
      <w:r w:rsidR="00966296" w:rsidRPr="00701594">
        <w:rPr>
          <w:rFonts w:ascii="Calibri Light" w:hAnsi="Calibri Light" w:cs="Calibri Light"/>
        </w:rPr>
        <w:t xml:space="preserve"> </w:t>
      </w:r>
    </w:p>
    <w:p w14:paraId="5B71081E" w14:textId="5F92CB89" w:rsidR="00966296" w:rsidRPr="00701594" w:rsidRDefault="00436C54" w:rsidP="00A13F4E">
      <w:pPr>
        <w:ind w:firstLine="1701"/>
        <w:jc w:val="both"/>
        <w:rPr>
          <w:rFonts w:ascii="Calibri Light" w:hAnsi="Calibri Light" w:cs="Calibri Light"/>
        </w:rPr>
      </w:pPr>
      <w:r w:rsidRPr="00701594">
        <w:rPr>
          <w:rFonts w:ascii="Calibri Light" w:hAnsi="Calibri Light" w:cs="Calibri Light"/>
        </w:rPr>
        <w:t xml:space="preserve">Com relação </w:t>
      </w:r>
      <w:r w:rsidR="00485B83">
        <w:rPr>
          <w:rFonts w:ascii="Calibri Light" w:hAnsi="Calibri Light" w:cs="Calibri Light"/>
        </w:rPr>
        <w:t>à</w:t>
      </w:r>
      <w:r w:rsidR="00F2729A" w:rsidRPr="00701594">
        <w:rPr>
          <w:rFonts w:ascii="Calibri Light" w:hAnsi="Calibri Light" w:cs="Calibri Light"/>
        </w:rPr>
        <w:t xml:space="preserve">s </w:t>
      </w:r>
      <w:r w:rsidR="00966296" w:rsidRPr="00701594">
        <w:rPr>
          <w:rFonts w:ascii="Calibri Light" w:hAnsi="Calibri Light" w:cs="Calibri Light"/>
        </w:rPr>
        <w:t>obrigações executadas em 202</w:t>
      </w:r>
      <w:r w:rsidR="003B4D0E" w:rsidRPr="00701594">
        <w:rPr>
          <w:rFonts w:ascii="Calibri Light" w:hAnsi="Calibri Light" w:cs="Calibri Light"/>
        </w:rPr>
        <w:t>2</w:t>
      </w:r>
      <w:r w:rsidR="00966296" w:rsidRPr="00701594">
        <w:rPr>
          <w:rFonts w:ascii="Calibri Light" w:hAnsi="Calibri Light" w:cs="Calibri Light"/>
        </w:rPr>
        <w:t xml:space="preserve">, </w:t>
      </w:r>
      <w:r w:rsidR="00F2729A" w:rsidRPr="00701594">
        <w:rPr>
          <w:rFonts w:ascii="Calibri Light" w:hAnsi="Calibri Light" w:cs="Calibri Light"/>
        </w:rPr>
        <w:t>houve um</w:t>
      </w:r>
      <w:r w:rsidR="00485B83">
        <w:rPr>
          <w:rFonts w:ascii="Calibri Light" w:hAnsi="Calibri Light" w:cs="Calibri Light"/>
        </w:rPr>
        <w:t>a</w:t>
      </w:r>
      <w:r w:rsidR="00F2729A" w:rsidRPr="00701594">
        <w:rPr>
          <w:rFonts w:ascii="Calibri Light" w:hAnsi="Calibri Light" w:cs="Calibri Light"/>
        </w:rPr>
        <w:t xml:space="preserve"> variação positiva </w:t>
      </w:r>
      <w:r w:rsidR="00966296" w:rsidRPr="00701594">
        <w:rPr>
          <w:rFonts w:ascii="Calibri Light" w:hAnsi="Calibri Light" w:cs="Calibri Light"/>
        </w:rPr>
        <w:t xml:space="preserve">de </w:t>
      </w:r>
      <w:r w:rsidR="00C12F28" w:rsidRPr="00701594">
        <w:rPr>
          <w:rFonts w:ascii="Calibri Light" w:hAnsi="Calibri Light" w:cs="Calibri Light"/>
        </w:rPr>
        <w:t>45,84</w:t>
      </w:r>
      <w:r w:rsidR="004E1687" w:rsidRPr="00701594">
        <w:rPr>
          <w:rFonts w:ascii="Calibri Light" w:hAnsi="Calibri Light" w:cs="Calibri Light"/>
        </w:rPr>
        <w:t>%</w:t>
      </w:r>
      <w:r w:rsidR="00C12F28" w:rsidRPr="00701594">
        <w:rPr>
          <w:rFonts w:ascii="Calibri Light" w:hAnsi="Calibri Light" w:cs="Calibri Light"/>
        </w:rPr>
        <w:t>:</w:t>
      </w:r>
    </w:p>
    <w:p w14:paraId="779860E3" w14:textId="77777777" w:rsidR="00024A66" w:rsidRPr="00701594" w:rsidRDefault="00024A66">
      <w:pPr>
        <w:ind w:firstLine="567"/>
        <w:jc w:val="both"/>
        <w:rPr>
          <w:rFonts w:ascii="Calibri Light" w:hAnsi="Calibri Light" w:cs="Calibri Light"/>
          <w:color w:val="FF0000"/>
        </w:rPr>
      </w:pPr>
    </w:p>
    <w:tbl>
      <w:tblPr>
        <w:tblW w:w="9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560"/>
        <w:gridCol w:w="1464"/>
        <w:gridCol w:w="1090"/>
      </w:tblGrid>
      <w:tr w:rsidR="00C12F28" w:rsidRPr="00701594" w14:paraId="203BFE00" w14:textId="77777777" w:rsidTr="00C12F28">
        <w:trPr>
          <w:trHeight w:val="255"/>
        </w:trPr>
        <w:tc>
          <w:tcPr>
            <w:tcW w:w="9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6E146A39" w14:textId="4BAAD588" w:rsidR="00C12F28" w:rsidRPr="00701594" w:rsidRDefault="00C12F28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1</w:t>
            </w:r>
            <w:r w:rsidR="004C3473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5</w:t>
            </w:r>
            <w:r w:rsidRPr="00701594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OBRIGAÇÕES CONTRATUAIS EXECUTADAS – COMPOSIÇÃO – EM R$ 1,00</w:t>
            </w:r>
          </w:p>
        </w:tc>
      </w:tr>
      <w:tr w:rsidR="00C12F28" w:rsidRPr="00701594" w14:paraId="7651E233" w14:textId="77777777" w:rsidTr="00FE2F58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88C120E" w14:textId="77777777" w:rsidR="00C12F28" w:rsidRPr="00701594" w:rsidRDefault="00C12F28" w:rsidP="00C12F2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09D6492" w14:textId="319BC368" w:rsidR="00C12F28" w:rsidRPr="00701594" w:rsidRDefault="00C12F28" w:rsidP="00C12F2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282BCC" w14:textId="68353056" w:rsidR="00C12F28" w:rsidRPr="00701594" w:rsidRDefault="00C12F28" w:rsidP="00C12F2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D252D90" w14:textId="77777777" w:rsidR="00C12F28" w:rsidRPr="00701594" w:rsidRDefault="00C12F28" w:rsidP="00C12F2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C12F28" w:rsidRPr="00701594" w14:paraId="545A6147" w14:textId="77777777" w:rsidTr="00FE2F58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FA627" w14:textId="77777777" w:rsidR="00C12F28" w:rsidRPr="00701594" w:rsidRDefault="00C12F28" w:rsidP="00C12F2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Seguros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60819" w14:textId="271A84E1" w:rsidR="00C12F28" w:rsidRPr="00701594" w:rsidRDefault="00FE2F58" w:rsidP="00184D41">
            <w:pPr>
              <w:suppressAutoHyphens w:val="0"/>
              <w:ind w:hanging="776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1906F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2.169,36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EB4CA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C12F28" w:rsidRPr="00701594" w14:paraId="7A4EE827" w14:textId="77777777" w:rsidTr="00FE2F58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52CDF7" w14:textId="77777777" w:rsidR="00C12F28" w:rsidRPr="00701594" w:rsidRDefault="00C12F28" w:rsidP="00C12F2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Serviços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B44928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148.776.926,39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6767DD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106.163.562,24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084515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40,14%</w:t>
            </w:r>
          </w:p>
        </w:tc>
      </w:tr>
      <w:tr w:rsidR="00C12F28" w:rsidRPr="00701594" w14:paraId="2B4DB86F" w14:textId="77777777" w:rsidTr="00FE2F58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D22D8" w14:textId="77777777" w:rsidR="00C12F28" w:rsidRPr="00701594" w:rsidRDefault="00C12F28" w:rsidP="00C12F2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Aluguéis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E89EB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46.747.184,84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DC0DB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29.985.836,71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C6C25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55,90%</w:t>
            </w:r>
          </w:p>
        </w:tc>
      </w:tr>
      <w:tr w:rsidR="00C12F28" w:rsidRPr="00701594" w14:paraId="410CC69F" w14:textId="77777777" w:rsidTr="00FE2F58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A950DD" w14:textId="77777777" w:rsidR="00C12F28" w:rsidRPr="00701594" w:rsidRDefault="00C12F28" w:rsidP="00C12F2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Fornecimento de Bens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90269E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21.405.561,18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2670AA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12.593.502,15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BCE793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69,97%</w:t>
            </w:r>
          </w:p>
        </w:tc>
      </w:tr>
      <w:tr w:rsidR="00C12F28" w:rsidRPr="00701594" w14:paraId="5660F86B" w14:textId="77777777" w:rsidTr="00FE2F58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22CA1E6" w14:textId="77777777" w:rsidR="00C12F28" w:rsidRPr="00701594" w:rsidRDefault="00C12F28" w:rsidP="00C12F2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4BA9C1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216.929.672,41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BC299A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148.745.070,46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94E6A3" w14:textId="77777777" w:rsidR="00C12F28" w:rsidRPr="00701594" w:rsidRDefault="00C12F28" w:rsidP="00C12F2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45,84%</w:t>
            </w:r>
          </w:p>
        </w:tc>
      </w:tr>
    </w:tbl>
    <w:p w14:paraId="5113BABA" w14:textId="0551D41E" w:rsidR="005A51C8" w:rsidRPr="00701594" w:rsidRDefault="005A51C8" w:rsidP="005A51C8">
      <w:pPr>
        <w:jc w:val="both"/>
        <w:rPr>
          <w:rFonts w:ascii="Calibri Light" w:hAnsi="Calibri Light" w:cs="Calibri Light"/>
          <w:sz w:val="16"/>
          <w:szCs w:val="16"/>
        </w:rPr>
      </w:pPr>
      <w:r w:rsidRPr="00701594">
        <w:rPr>
          <w:rFonts w:ascii="Calibri Light" w:hAnsi="Calibri Light" w:cs="Calibri Light"/>
          <w:sz w:val="16"/>
          <w:szCs w:val="16"/>
        </w:rPr>
        <w:t>Fonte: Siafi 2022/2021</w:t>
      </w:r>
    </w:p>
    <w:p w14:paraId="2B1D6609" w14:textId="77777777" w:rsidR="00966296" w:rsidRPr="00701594" w:rsidRDefault="00966296" w:rsidP="00191120">
      <w:pPr>
        <w:jc w:val="both"/>
      </w:pPr>
    </w:p>
    <w:p w14:paraId="32013481" w14:textId="43417340" w:rsidR="007A66DD" w:rsidRPr="00701594" w:rsidRDefault="007A66DD" w:rsidP="00A13F4E">
      <w:pPr>
        <w:ind w:firstLine="1701"/>
        <w:jc w:val="both"/>
      </w:pPr>
      <w:r w:rsidRPr="00701594">
        <w:rPr>
          <w:rFonts w:ascii="Calibri Light" w:hAnsi="Calibri Light" w:cs="Calibri Light"/>
        </w:rPr>
        <w:t>Nas tabelas apresentadas a seguir</w:t>
      </w:r>
      <w:r w:rsidR="005A51C8" w:rsidRPr="00701594">
        <w:rPr>
          <w:rFonts w:ascii="Calibri Light" w:hAnsi="Calibri Light" w:cs="Calibri Light"/>
        </w:rPr>
        <w:t>,</w:t>
      </w:r>
      <w:r w:rsidRPr="00701594">
        <w:rPr>
          <w:rFonts w:ascii="Calibri Light" w:hAnsi="Calibri Light" w:cs="Calibri Light"/>
        </w:rPr>
        <w:t xml:space="preserve"> relacionam-se os contratados mais significativos e o saldo a executar, na data base de 31/12/20</w:t>
      </w:r>
      <w:r w:rsidR="00966296" w:rsidRPr="00701594">
        <w:rPr>
          <w:rFonts w:ascii="Calibri Light" w:hAnsi="Calibri Light" w:cs="Calibri Light"/>
        </w:rPr>
        <w:t>2</w:t>
      </w:r>
      <w:r w:rsidR="005A51C8" w:rsidRPr="00701594">
        <w:rPr>
          <w:rFonts w:ascii="Calibri Light" w:hAnsi="Calibri Light" w:cs="Calibri Light"/>
        </w:rPr>
        <w:t>2</w:t>
      </w:r>
      <w:r w:rsidRPr="00701594">
        <w:rPr>
          <w:rFonts w:ascii="Calibri Light" w:hAnsi="Calibri Light" w:cs="Calibri Light"/>
        </w:rPr>
        <w:t>, segregados entre prestação de serviços, aluguéis e fornecimento de bens.</w:t>
      </w:r>
    </w:p>
    <w:p w14:paraId="7347F687" w14:textId="77777777" w:rsidR="007A66DD" w:rsidRPr="00701594" w:rsidRDefault="007A66DD">
      <w:pPr>
        <w:rPr>
          <w:rFonts w:ascii="Calibri Light" w:hAnsi="Calibri Light" w:cs="Calibri Light"/>
        </w:rPr>
      </w:pPr>
    </w:p>
    <w:tbl>
      <w:tblPr>
        <w:tblW w:w="99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1"/>
        <w:gridCol w:w="4629"/>
        <w:gridCol w:w="1701"/>
        <w:gridCol w:w="984"/>
      </w:tblGrid>
      <w:tr w:rsidR="00EE343B" w:rsidRPr="00701594" w14:paraId="575B3F33" w14:textId="77777777" w:rsidTr="00DE0E16">
        <w:trPr>
          <w:trHeight w:val="223"/>
        </w:trPr>
        <w:tc>
          <w:tcPr>
            <w:tcW w:w="9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1759829" w14:textId="58BD0984" w:rsidR="00EE343B" w:rsidRPr="00701594" w:rsidRDefault="00EE343B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4C347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701594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- PRESTAÇÃO DE SERVIÇOS – EM R$ 1,00</w:t>
            </w:r>
          </w:p>
        </w:tc>
      </w:tr>
      <w:tr w:rsidR="00EE343B" w:rsidRPr="00701594" w14:paraId="1DEE195A" w14:textId="77777777" w:rsidTr="00DE0E16">
        <w:trPr>
          <w:trHeight w:val="223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946D5A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3341020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5B9430" w14:textId="33EC4AE9" w:rsidR="00EE343B" w:rsidRPr="00701594" w:rsidRDefault="00EE343B" w:rsidP="00EE343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50B2F4" w14:textId="77777777" w:rsidR="00EE343B" w:rsidRPr="00701594" w:rsidRDefault="00EE343B" w:rsidP="00EE343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EE343B" w:rsidRPr="00701594" w14:paraId="72603BCB" w14:textId="77777777" w:rsidTr="00520F1E">
        <w:trPr>
          <w:trHeight w:val="232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F5BF3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44.649.812/0001-38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875357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NOTRE DAME INTERMEDICA SAUDE S.A.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95172E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43.480.636,76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A73319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32,27%</w:t>
            </w:r>
          </w:p>
        </w:tc>
      </w:tr>
      <w:tr w:rsidR="00EE343B" w:rsidRPr="00701594" w14:paraId="1FAB15FC" w14:textId="77777777" w:rsidTr="00DE0E16">
        <w:trPr>
          <w:trHeight w:val="270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E2C24B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10.581.285/0001-55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44B8A6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WS SERVICOS TERCEIRIZADOS LTDA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6C8674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6.275.174,79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6EFB4A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4,66%</w:t>
            </w:r>
          </w:p>
        </w:tc>
      </w:tr>
      <w:tr w:rsidR="00EE343B" w:rsidRPr="00701594" w14:paraId="209C01A7" w14:textId="77777777" w:rsidTr="00DE0E16">
        <w:trPr>
          <w:trHeight w:val="223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71EB2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10.968.132/0001-65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14457" w14:textId="7246AAFD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FUNDATO SERVICOS  &amp; APOIO ADMINISTRATIVO LTDA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7A7DB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5.582.125,13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F513B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4,14%</w:t>
            </w:r>
          </w:p>
        </w:tc>
      </w:tr>
      <w:tr w:rsidR="00EE343B" w:rsidRPr="00701594" w14:paraId="051B8D8E" w14:textId="77777777" w:rsidTr="00DE0E16">
        <w:trPr>
          <w:trHeight w:val="223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F82682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19.210.884/0001-37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E9FD9B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MRS SEGURANCA E VIGILANCIA PATRIMONIAL EIRELI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B2D583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5.265.002,87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B5D0E4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3,91%</w:t>
            </w:r>
          </w:p>
        </w:tc>
      </w:tr>
      <w:tr w:rsidR="00EE343B" w:rsidRPr="00701594" w14:paraId="72595733" w14:textId="77777777" w:rsidTr="00DE0E16">
        <w:trPr>
          <w:trHeight w:val="223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22215" w14:textId="5114C775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02</w:t>
            </w:r>
            <w:r w:rsidR="001A2508"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.</w:t>
            </w: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563</w:t>
            </w:r>
            <w:r w:rsidR="001A2508"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.</w:t>
            </w: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740</w:t>
            </w:r>
            <w:r w:rsidR="001A2508"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/</w:t>
            </w: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0001-61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23A87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PIEER SERVICE LTDA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BF7AD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4.613.368,40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8F3F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3,42%</w:t>
            </w:r>
          </w:p>
        </w:tc>
      </w:tr>
      <w:tr w:rsidR="00EE343B" w:rsidRPr="00701594" w14:paraId="20242ECC" w14:textId="77777777" w:rsidTr="00DE0E16">
        <w:trPr>
          <w:trHeight w:val="223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732E45" w14:textId="2534B669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03</w:t>
            </w:r>
            <w:r w:rsidR="001A2508"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.</w:t>
            </w: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539</w:t>
            </w:r>
            <w:r w:rsidR="001A2508"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.</w:t>
            </w: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770</w:t>
            </w:r>
            <w:r w:rsidR="001A2508"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/</w:t>
            </w: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0001-03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C2F8E4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MRO SERVICOS EIRELI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D304EA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3.946.809,60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7066CB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2,93%</w:t>
            </w:r>
          </w:p>
        </w:tc>
      </w:tr>
      <w:tr w:rsidR="00EE343B" w:rsidRPr="00701594" w14:paraId="56312BCF" w14:textId="77777777" w:rsidTr="00DE0E16">
        <w:trPr>
          <w:trHeight w:val="223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412AA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15.290.543/0001-68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CD355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DAY SERVICE PRESTACAO DE SERVICOS EIRELI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439F8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3.675.576,32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0D3FC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2,73%</w:t>
            </w:r>
          </w:p>
        </w:tc>
      </w:tr>
      <w:tr w:rsidR="00EE343B" w:rsidRPr="00701594" w14:paraId="32753F58" w14:textId="77777777" w:rsidTr="00DE0E16">
        <w:trPr>
          <w:trHeight w:val="223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6A860E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01.582.046/0001-29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A5A978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SR SERVICOS TERCEIRIZADOS EIRELI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632707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3.462.561,93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DD077E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2,57%</w:t>
            </w:r>
          </w:p>
        </w:tc>
      </w:tr>
      <w:tr w:rsidR="00EE343B" w:rsidRPr="00701594" w14:paraId="20C051E5" w14:textId="77777777" w:rsidTr="00DE0E16">
        <w:trPr>
          <w:trHeight w:val="223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BF340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05.150.869/0001-36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FC7C1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RESOURCE AMERICANA LTDA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EE100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3.004.037,53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A8515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2,23%</w:t>
            </w:r>
          </w:p>
        </w:tc>
      </w:tr>
      <w:tr w:rsidR="00EE343B" w:rsidRPr="00701594" w14:paraId="73A58B51" w14:textId="77777777" w:rsidTr="00520F1E">
        <w:trPr>
          <w:trHeight w:val="136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127AD0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11.508.825/0001-38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FE2F05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RJR SERVICOS DE INFORMATICA LTDA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5E81CB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3.002.046,84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A644AD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2,23%</w:t>
            </w:r>
          </w:p>
        </w:tc>
      </w:tr>
      <w:tr w:rsidR="00EE343B" w:rsidRPr="00701594" w14:paraId="4FF5CF2C" w14:textId="77777777" w:rsidTr="00DE0E16">
        <w:trPr>
          <w:trHeight w:val="223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EA6E6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DEMAIS PRESTADORES (122)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5A4C9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FAE0E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52.426.205,54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50C4E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38,91%</w:t>
            </w:r>
          </w:p>
        </w:tc>
      </w:tr>
      <w:tr w:rsidR="00EE343B" w:rsidRPr="00701594" w14:paraId="78EF0E27" w14:textId="77777777" w:rsidTr="00DE0E16">
        <w:trPr>
          <w:trHeight w:val="223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419A5B9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F782C7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134.733.545,71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60B43A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238B2008" w14:textId="5454F292" w:rsidR="007A66DD" w:rsidRPr="00701594" w:rsidRDefault="007A66DD">
      <w:pPr>
        <w:jc w:val="both"/>
        <w:rPr>
          <w:rFonts w:ascii="Calibri Light" w:hAnsi="Calibri Light" w:cs="Calibri Light"/>
          <w:sz w:val="16"/>
          <w:szCs w:val="16"/>
        </w:rPr>
      </w:pPr>
      <w:r w:rsidRPr="00701594">
        <w:rPr>
          <w:rFonts w:ascii="Calibri Light" w:hAnsi="Calibri Light" w:cs="Calibri Light"/>
          <w:sz w:val="16"/>
          <w:szCs w:val="16"/>
        </w:rPr>
        <w:t>Fonte: Siafi 20</w:t>
      </w:r>
      <w:r w:rsidR="007C5157" w:rsidRPr="00701594">
        <w:rPr>
          <w:rFonts w:ascii="Calibri Light" w:hAnsi="Calibri Light" w:cs="Calibri Light"/>
          <w:sz w:val="16"/>
          <w:szCs w:val="16"/>
        </w:rPr>
        <w:t>2</w:t>
      </w:r>
      <w:r w:rsidR="00EE343B" w:rsidRPr="00701594">
        <w:rPr>
          <w:rFonts w:ascii="Calibri Light" w:hAnsi="Calibri Light" w:cs="Calibri Light"/>
          <w:sz w:val="16"/>
          <w:szCs w:val="16"/>
        </w:rPr>
        <w:t>2</w:t>
      </w:r>
    </w:p>
    <w:p w14:paraId="09378D41" w14:textId="77777777" w:rsidR="009A1692" w:rsidRPr="00701594" w:rsidRDefault="009A1692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8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4"/>
        <w:gridCol w:w="5281"/>
        <w:gridCol w:w="1733"/>
        <w:gridCol w:w="989"/>
      </w:tblGrid>
      <w:tr w:rsidR="00EE343B" w:rsidRPr="00701594" w14:paraId="42C0E410" w14:textId="77777777" w:rsidTr="003370F2">
        <w:trPr>
          <w:trHeight w:val="210"/>
        </w:trPr>
        <w:tc>
          <w:tcPr>
            <w:tcW w:w="9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860C05F" w14:textId="1546E668" w:rsidR="00EE343B" w:rsidRPr="00701594" w:rsidRDefault="00EE343B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701594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– ALUGUÉIS – EM R$ 1,00</w:t>
            </w:r>
          </w:p>
        </w:tc>
      </w:tr>
      <w:tr w:rsidR="00EE343B" w:rsidRPr="00701594" w14:paraId="13925235" w14:textId="77777777" w:rsidTr="003370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CFA14B2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528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0F8FD88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B231078" w14:textId="768F3FA4" w:rsidR="00EE343B" w:rsidRPr="00701594" w:rsidRDefault="00EE343B" w:rsidP="00EE343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3B78B3" w14:textId="77777777" w:rsidR="00EE343B" w:rsidRPr="00701594" w:rsidRDefault="00EE343B" w:rsidP="00EE343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EE343B" w:rsidRPr="00701594" w14:paraId="589DADEA" w14:textId="77777777" w:rsidTr="003370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8734C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45.123.401/0001-77</w:t>
            </w:r>
          </w:p>
        </w:tc>
        <w:tc>
          <w:tcPr>
            <w:tcW w:w="5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C25B8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PAN PARK FUNDO DE INVESTIMENTO IMOBILIARIO - FII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FC81A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27.736.118,03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C797D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17,41%</w:t>
            </w:r>
          </w:p>
        </w:tc>
      </w:tr>
      <w:tr w:rsidR="00EE343B" w:rsidRPr="00701594" w14:paraId="75013116" w14:textId="77777777" w:rsidTr="003370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25CD70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60.934.064/0001-91</w:t>
            </w:r>
          </w:p>
        </w:tc>
        <w:tc>
          <w:tcPr>
            <w:tcW w:w="52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471CF4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MIKAR LOCACOES E PARTICIPACOES S/A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2E7942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12.229.591,69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EEB0CC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7,68%</w:t>
            </w:r>
          </w:p>
        </w:tc>
      </w:tr>
      <w:tr w:rsidR="00EE343B" w:rsidRPr="00701594" w14:paraId="2369AAF8" w14:textId="77777777" w:rsidTr="003370F2">
        <w:trPr>
          <w:trHeight w:val="210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C514EC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05.124.906/0001-31</w:t>
            </w:r>
          </w:p>
        </w:tc>
        <w:tc>
          <w:tcPr>
            <w:tcW w:w="5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C08C5C" w14:textId="06D96C5A" w:rsidR="00EE343B" w:rsidRPr="00701594" w:rsidRDefault="00EE343B" w:rsidP="003370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GRG EMPREEND</w:t>
            </w:r>
            <w:r w:rsidR="003370F2"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.</w:t>
            </w: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IMOBILIARIOS E PARTICIPACOES LTDA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D56B1A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11.922.998,22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AC1CC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7,49%</w:t>
            </w:r>
          </w:p>
        </w:tc>
      </w:tr>
      <w:tr w:rsidR="00EE343B" w:rsidRPr="00701594" w14:paraId="5AC7B0DC" w14:textId="77777777" w:rsidTr="003370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D0A950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05.969.091/0001-91</w:t>
            </w:r>
          </w:p>
        </w:tc>
        <w:tc>
          <w:tcPr>
            <w:tcW w:w="52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FC24E7" w14:textId="51287A25" w:rsidR="00EE343B" w:rsidRPr="00701594" w:rsidRDefault="00EE343B" w:rsidP="003370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MAIN ESTATE EMPREEND</w:t>
            </w:r>
            <w:r w:rsidR="003370F2"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.</w:t>
            </w: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IMOBILIARIOS E PARTICIPACOE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20664C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11.288.043,32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0123D0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7,09%</w:t>
            </w:r>
          </w:p>
        </w:tc>
      </w:tr>
      <w:tr w:rsidR="00EE343B" w:rsidRPr="00701594" w14:paraId="3E1EC4C5" w14:textId="77777777" w:rsidTr="003370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8E102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17.946.169/0001-31</w:t>
            </w:r>
          </w:p>
        </w:tc>
        <w:tc>
          <w:tcPr>
            <w:tcW w:w="5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3CD195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TMH - EMPREENDIMENTOS E PARTICIPACOES LTDA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412263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11.247.999,91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D100F7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7,06%</w:t>
            </w:r>
          </w:p>
        </w:tc>
      </w:tr>
      <w:tr w:rsidR="00EE343B" w:rsidRPr="00701594" w14:paraId="19ACAB03" w14:textId="77777777" w:rsidTr="003370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6F8685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18.082.275/0001-87</w:t>
            </w:r>
          </w:p>
        </w:tc>
        <w:tc>
          <w:tcPr>
            <w:tcW w:w="52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8864B2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SSEH - EMPREENDIMENTOS E PARTICIPACOES LTDA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8BEC56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11.247.999,85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F679D4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7,06%</w:t>
            </w:r>
          </w:p>
        </w:tc>
      </w:tr>
      <w:tr w:rsidR="00EE343B" w:rsidRPr="00701594" w14:paraId="5BFE6CD7" w14:textId="77777777" w:rsidTr="003370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294246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51.209.831/0001-09</w:t>
            </w:r>
          </w:p>
        </w:tc>
        <w:tc>
          <w:tcPr>
            <w:tcW w:w="5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E0230A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VIVICON LOCACOES E PARTICIPACOES S/A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AD0588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8.968.729,52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BA1682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5,63%</w:t>
            </w:r>
          </w:p>
        </w:tc>
      </w:tr>
      <w:tr w:rsidR="00EE343B" w:rsidRPr="00701594" w14:paraId="7C6FADB6" w14:textId="77777777" w:rsidTr="003370F2">
        <w:trPr>
          <w:trHeight w:val="222"/>
        </w:trPr>
        <w:tc>
          <w:tcPr>
            <w:tcW w:w="7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A2586F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DEMAIS LOCATÁRIOS (31)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277C7B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64.639.851,08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DF5292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40,58%</w:t>
            </w:r>
          </w:p>
        </w:tc>
      </w:tr>
      <w:tr w:rsidR="00EE343B" w:rsidRPr="00701594" w14:paraId="45273B62" w14:textId="77777777" w:rsidTr="003370F2">
        <w:trPr>
          <w:trHeight w:val="222"/>
        </w:trPr>
        <w:tc>
          <w:tcPr>
            <w:tcW w:w="7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6816ED" w14:textId="77777777" w:rsidR="00EE343B" w:rsidRPr="00701594" w:rsidRDefault="00EE343B" w:rsidP="00EE34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B446D06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159.281.331,62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173A5F" w14:textId="77777777" w:rsidR="00EE343B" w:rsidRPr="00701594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69745FDA" w14:textId="51639DA3" w:rsidR="007A66DD" w:rsidRPr="00701594" w:rsidRDefault="007A66DD">
      <w:pPr>
        <w:jc w:val="both"/>
        <w:rPr>
          <w:rFonts w:ascii="Calibri Light" w:hAnsi="Calibri Light" w:cs="Calibri Light"/>
          <w:sz w:val="16"/>
          <w:szCs w:val="16"/>
        </w:rPr>
      </w:pPr>
      <w:r w:rsidRPr="00701594">
        <w:rPr>
          <w:rFonts w:ascii="Calibri Light" w:hAnsi="Calibri Light" w:cs="Calibri Light"/>
          <w:sz w:val="16"/>
          <w:szCs w:val="16"/>
        </w:rPr>
        <w:t>Fonte: Siafi 20</w:t>
      </w:r>
      <w:r w:rsidR="007C5157" w:rsidRPr="00701594">
        <w:rPr>
          <w:rFonts w:ascii="Calibri Light" w:hAnsi="Calibri Light" w:cs="Calibri Light"/>
          <w:sz w:val="16"/>
          <w:szCs w:val="16"/>
        </w:rPr>
        <w:t>2</w:t>
      </w:r>
      <w:r w:rsidR="00EE343B" w:rsidRPr="00701594">
        <w:rPr>
          <w:rFonts w:ascii="Calibri Light" w:hAnsi="Calibri Light" w:cs="Calibri Light"/>
          <w:sz w:val="16"/>
          <w:szCs w:val="16"/>
        </w:rPr>
        <w:t>2</w:t>
      </w:r>
    </w:p>
    <w:p w14:paraId="3332BB53" w14:textId="77777777" w:rsidR="009A1692" w:rsidRPr="00701594" w:rsidRDefault="009A1692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4420"/>
        <w:gridCol w:w="2307"/>
        <w:gridCol w:w="1134"/>
      </w:tblGrid>
      <w:tr w:rsidR="00ED746C" w:rsidRPr="00701594" w14:paraId="7825E59D" w14:textId="77777777" w:rsidTr="00ED746C">
        <w:trPr>
          <w:trHeight w:val="270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7F2CE3A3" w14:textId="4ECE2396" w:rsidR="00ED746C" w:rsidRPr="00701594" w:rsidRDefault="00ED746C" w:rsidP="00ED746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8</w:t>
            </w:r>
            <w:r w:rsidRPr="00701594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- FORNECIMENTO DE BENS – EM R$ 1,00</w:t>
            </w:r>
          </w:p>
        </w:tc>
      </w:tr>
      <w:tr w:rsidR="00ED746C" w:rsidRPr="00701594" w14:paraId="683A5623" w14:textId="77777777" w:rsidTr="00ED746C">
        <w:trPr>
          <w:trHeight w:val="45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E6AC8C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C766216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49D96B2" w14:textId="28F8B5CC" w:rsidR="00ED746C" w:rsidRPr="00701594" w:rsidRDefault="00ED746C" w:rsidP="00ED746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AB070E" w14:textId="77777777" w:rsidR="00ED746C" w:rsidRPr="00701594" w:rsidRDefault="00ED746C" w:rsidP="00ED746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ED746C" w:rsidRPr="00701594" w14:paraId="67F5CE18" w14:textId="77777777" w:rsidTr="00ED746C">
        <w:trPr>
          <w:trHeight w:val="98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76372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01.181.242/0004-34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EC104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COMPWIRE INFORMATICA LTDA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F7D90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2.618.031,20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0BF3F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36,13%</w:t>
            </w:r>
          </w:p>
        </w:tc>
      </w:tr>
      <w:tr w:rsidR="00ED746C" w:rsidRPr="00701594" w14:paraId="09002128" w14:textId="77777777" w:rsidTr="00ED746C">
        <w:trPr>
          <w:trHeight w:val="28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F05272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03.506.307/0001-57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97D68D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  <w:lang w:val="en-US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  <w:lang w:val="en-US"/>
              </w:rPr>
              <w:t>TICKET SOLUCOES HDFGT S/A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0EB1B8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1.363.723,43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C4B929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18,82%</w:t>
            </w:r>
          </w:p>
        </w:tc>
      </w:tr>
      <w:tr w:rsidR="00ED746C" w:rsidRPr="00701594" w14:paraId="1B411955" w14:textId="77777777" w:rsidTr="00ED746C">
        <w:trPr>
          <w:trHeight w:val="148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04A50A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05.293.074/0001-87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3C6298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VMI SISTEMAS DE SEGURANCA LTDA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9F6BFC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1.043.790,00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FE8BAD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14,40%</w:t>
            </w:r>
          </w:p>
        </w:tc>
      </w:tr>
      <w:tr w:rsidR="00ED746C" w:rsidRPr="00701594" w14:paraId="291C0068" w14:textId="77777777" w:rsidTr="00ED746C">
        <w:trPr>
          <w:trHeight w:val="18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758F2C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07.886.644/0001-78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0254CA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OK - DISTRIBUIDORA DE VEICULOS E PECAS LTDA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7B9FFF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714.990,00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B5F8F0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9,87%</w:t>
            </w:r>
          </w:p>
        </w:tc>
      </w:tr>
      <w:tr w:rsidR="00ED746C" w:rsidRPr="00701594" w14:paraId="51B75F4B" w14:textId="77777777" w:rsidTr="00ED746C">
        <w:trPr>
          <w:trHeight w:val="22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485ADE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03.619.767/0005-15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2BC42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TORINO INFORMATICA LTDA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8D0000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659.000,00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45D98A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9,09%</w:t>
            </w:r>
          </w:p>
        </w:tc>
      </w:tr>
      <w:tr w:rsidR="00ED746C" w:rsidRPr="00701594" w14:paraId="5E7675EB" w14:textId="77777777" w:rsidTr="00ED746C">
        <w:trPr>
          <w:trHeight w:val="13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CFAA20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25.240.778/0001-07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BE33FC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ALLMA MOTOR COMERCIO DE VEICULOS LTDA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DD4AC0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640.000,00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89906C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kern w:val="0"/>
                <w:sz w:val="20"/>
                <w:szCs w:val="20"/>
              </w:rPr>
              <w:t>8,83%</w:t>
            </w:r>
          </w:p>
        </w:tc>
      </w:tr>
      <w:tr w:rsidR="00ED746C" w:rsidRPr="00701594" w14:paraId="488D9CC6" w14:textId="77777777" w:rsidTr="00ED746C">
        <w:trPr>
          <w:trHeight w:val="161"/>
        </w:trPr>
        <w:tc>
          <w:tcPr>
            <w:tcW w:w="6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96ADCA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FORNECEDORES (4)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95C3B3" w14:textId="73A64BCE" w:rsidR="00ED746C" w:rsidRPr="00701594" w:rsidRDefault="00EF0E3F" w:rsidP="00ED746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206.809,96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816F09" w14:textId="0C5F2EA4" w:rsidR="00ED746C" w:rsidRPr="00701594" w:rsidRDefault="00EF0E3F" w:rsidP="00ED746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2,85</w:t>
            </w:r>
            <w:r w:rsidR="00ED746C" w:rsidRPr="00701594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ED746C" w:rsidRPr="00701594" w14:paraId="51BF4472" w14:textId="77777777" w:rsidTr="00ED746C">
        <w:trPr>
          <w:trHeight w:val="360"/>
        </w:trPr>
        <w:tc>
          <w:tcPr>
            <w:tcW w:w="6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C43AAF" w14:textId="77777777" w:rsidR="00ED746C" w:rsidRPr="00701594" w:rsidRDefault="00ED746C" w:rsidP="00ED746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20C34DA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7.246.344,59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9544A9E" w14:textId="77777777" w:rsidR="00ED746C" w:rsidRPr="00701594" w:rsidRDefault="00ED746C" w:rsidP="00ED746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0159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3C7171C9" w14:textId="77777777" w:rsidR="00EE343B" w:rsidRPr="008C0A43" w:rsidRDefault="00EE343B" w:rsidP="00EE343B">
      <w:pPr>
        <w:jc w:val="both"/>
        <w:rPr>
          <w:rFonts w:ascii="Calibri Light" w:hAnsi="Calibri Light" w:cs="Calibri Light"/>
          <w:sz w:val="16"/>
          <w:szCs w:val="16"/>
        </w:rPr>
      </w:pPr>
      <w:r w:rsidRPr="00701594">
        <w:rPr>
          <w:rFonts w:ascii="Calibri Light" w:hAnsi="Calibri Light" w:cs="Calibri Light"/>
          <w:sz w:val="16"/>
          <w:szCs w:val="16"/>
        </w:rPr>
        <w:t>Fonte: Siafi 2022</w:t>
      </w:r>
    </w:p>
    <w:p w14:paraId="0EA27FB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912E8C8" w14:textId="77777777" w:rsidR="00E949D9" w:rsidRDefault="00E949D9">
      <w:pPr>
        <w:jc w:val="both"/>
        <w:rPr>
          <w:rFonts w:ascii="Calibri Light" w:hAnsi="Calibri Light" w:cs="Calibri Light"/>
        </w:rPr>
      </w:pPr>
    </w:p>
    <w:p w14:paraId="3FA1812C" w14:textId="425B2B67" w:rsidR="007A66DD" w:rsidRDefault="007A66DD">
      <w:pPr>
        <w:pStyle w:val="Ttulo2"/>
      </w:pPr>
      <w:bookmarkStart w:id="22" w:name="_Toc131176323"/>
      <w:r>
        <w:t xml:space="preserve">Nota </w:t>
      </w:r>
      <w:r w:rsidR="003573C5">
        <w:t>08</w:t>
      </w:r>
      <w:r>
        <w:t xml:space="preserve"> – Impostos, Taxas e Contribuições de Melhoria</w:t>
      </w:r>
      <w:bookmarkEnd w:id="22"/>
    </w:p>
    <w:p w14:paraId="31E54C6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4B1CA76" w14:textId="4ECFB889" w:rsidR="007A66DD" w:rsidRPr="00747F5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747F52">
        <w:rPr>
          <w:rFonts w:ascii="Calibri Light" w:hAnsi="Calibri Light" w:cs="Calibri Light"/>
        </w:rPr>
        <w:t xml:space="preserve">O item Impostos, Taxas e Contribuições de Melhoria é composto </w:t>
      </w:r>
      <w:r w:rsidR="00ED746C">
        <w:rPr>
          <w:rFonts w:ascii="Calibri Light" w:hAnsi="Calibri Light" w:cs="Calibri Light"/>
        </w:rPr>
        <w:t xml:space="preserve">exclusivamente </w:t>
      </w:r>
      <w:r w:rsidRPr="00747F52">
        <w:rPr>
          <w:rFonts w:ascii="Calibri Light" w:hAnsi="Calibri Light" w:cs="Calibri Light"/>
        </w:rPr>
        <w:t>de taxas recebidas a título de</w:t>
      </w:r>
      <w:r w:rsidR="00485B83">
        <w:rPr>
          <w:rFonts w:ascii="Calibri Light" w:hAnsi="Calibri Light" w:cs="Calibri Light"/>
        </w:rPr>
        <w:t xml:space="preserve"> Custas Judiciais e Emolumentos</w:t>
      </w:r>
      <w:r w:rsidRPr="00747F52">
        <w:rPr>
          <w:rFonts w:ascii="Calibri Light" w:hAnsi="Calibri Light" w:cs="Calibri Light"/>
        </w:rPr>
        <w:t xml:space="preserve"> decorrentes de processos trabalhistas que tramitam no TRT2. Em comparação com o exercício de 20</w:t>
      </w:r>
      <w:r w:rsidR="00747F52" w:rsidRPr="00747F52">
        <w:rPr>
          <w:rFonts w:ascii="Calibri Light" w:hAnsi="Calibri Light" w:cs="Calibri Light"/>
        </w:rPr>
        <w:t>21</w:t>
      </w:r>
      <w:r w:rsidRPr="00747F52">
        <w:rPr>
          <w:rFonts w:ascii="Calibri Light" w:hAnsi="Calibri Light" w:cs="Calibri Light"/>
        </w:rPr>
        <w:t xml:space="preserve">, houve um </w:t>
      </w:r>
      <w:r w:rsidR="00747F52" w:rsidRPr="00747F52">
        <w:rPr>
          <w:rFonts w:ascii="Calibri Light" w:hAnsi="Calibri Light" w:cs="Calibri Light"/>
        </w:rPr>
        <w:t>crescimento</w:t>
      </w:r>
      <w:r w:rsidRPr="00747F52">
        <w:rPr>
          <w:rFonts w:ascii="Calibri Light" w:hAnsi="Calibri Light" w:cs="Calibri Light"/>
        </w:rPr>
        <w:t xml:space="preserve"> no recolhimento de </w:t>
      </w:r>
      <w:r w:rsidR="00747F52" w:rsidRPr="00747F52">
        <w:rPr>
          <w:rFonts w:ascii="Calibri Light" w:hAnsi="Calibri Light" w:cs="Calibri Light"/>
        </w:rPr>
        <w:t>32,12</w:t>
      </w:r>
      <w:r w:rsidRPr="00747F52">
        <w:rPr>
          <w:rFonts w:ascii="Calibri Light" w:hAnsi="Calibri Light" w:cs="Calibri Light"/>
        </w:rPr>
        <w:t>%</w:t>
      </w:r>
      <w:r w:rsidR="0047620C">
        <w:rPr>
          <w:rFonts w:ascii="Calibri Light" w:hAnsi="Calibri Light" w:cs="Calibri Light"/>
        </w:rPr>
        <w:t>.</w:t>
      </w:r>
    </w:p>
    <w:p w14:paraId="7C5B8A21" w14:textId="77777777" w:rsidR="00775FB2" w:rsidRDefault="00775FB2" w:rsidP="0026751A">
      <w:pPr>
        <w:jc w:val="both"/>
        <w:rPr>
          <w:rFonts w:ascii="Calibri Light" w:hAnsi="Calibri Light" w:cs="Calibri Light"/>
          <w:color w:val="FF0000"/>
        </w:rPr>
      </w:pPr>
    </w:p>
    <w:tbl>
      <w:tblPr>
        <w:tblW w:w="98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0"/>
        <w:gridCol w:w="1622"/>
        <w:gridCol w:w="1358"/>
        <w:gridCol w:w="801"/>
        <w:gridCol w:w="839"/>
        <w:gridCol w:w="1564"/>
      </w:tblGrid>
      <w:tr w:rsidR="00747F52" w:rsidRPr="00747F52" w14:paraId="2B28D6EC" w14:textId="77777777" w:rsidTr="00775FB2">
        <w:trPr>
          <w:trHeight w:val="242"/>
        </w:trPr>
        <w:tc>
          <w:tcPr>
            <w:tcW w:w="98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442A10B" w14:textId="62E3A45E" w:rsidR="00747F52" w:rsidRPr="00747F52" w:rsidRDefault="00747F52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4B728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9</w:t>
            </w:r>
            <w:r w:rsidRPr="00747F5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TAXAS – COMPOSIÇÃO – EM R$ 1,00</w:t>
            </w:r>
          </w:p>
        </w:tc>
      </w:tr>
      <w:tr w:rsidR="00747F52" w:rsidRPr="00747F52" w14:paraId="5E5729DF" w14:textId="77777777" w:rsidTr="00775FB2">
        <w:trPr>
          <w:trHeight w:val="484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C9F0DA" w14:textId="77777777" w:rsidR="00747F52" w:rsidRPr="00747F52" w:rsidRDefault="00747F52" w:rsidP="00747F5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Cód. Recolhimento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29C238" w14:textId="02961590" w:rsidR="00747F52" w:rsidRPr="00747F52" w:rsidRDefault="00747F52" w:rsidP="00747F5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0CD52F" w14:textId="2C63AB6C" w:rsidR="00747F52" w:rsidRPr="00747F52" w:rsidRDefault="00747F52" w:rsidP="00747F5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5B22B2" w14:textId="77777777" w:rsidR="00747F52" w:rsidRPr="00747F52" w:rsidRDefault="00747F52" w:rsidP="00747F5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4EF078" w14:textId="77777777" w:rsidR="00747F52" w:rsidRPr="00747F52" w:rsidRDefault="00747F52" w:rsidP="00747F5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6BCAFD" w14:textId="77777777" w:rsidR="00747F52" w:rsidRPr="00747F52" w:rsidRDefault="00747F52" w:rsidP="00747F5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Variação Absoluta</w:t>
            </w:r>
          </w:p>
        </w:tc>
      </w:tr>
      <w:tr w:rsidR="00747F52" w:rsidRPr="00747F52" w14:paraId="39C7EE73" w14:textId="77777777" w:rsidTr="00775FB2">
        <w:trPr>
          <w:trHeight w:val="242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E2CC6" w14:textId="77777777" w:rsidR="00747F52" w:rsidRPr="00747F52" w:rsidRDefault="00747F52" w:rsidP="00747F5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18740 - STN-CUSTAS JUDICIAIS (CAIXA/BB)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87CD2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116.033.325,54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97CC5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87.691.535,77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494C4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32,32%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BFF24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98,81%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7DD0D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28.341.789,77</w:t>
            </w:r>
          </w:p>
        </w:tc>
      </w:tr>
      <w:tr w:rsidR="00747F52" w:rsidRPr="00747F52" w14:paraId="26A368C4" w14:textId="77777777" w:rsidTr="00775FB2">
        <w:trPr>
          <w:trHeight w:val="242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138A7E" w14:textId="77777777" w:rsidR="00747F52" w:rsidRPr="00747F52" w:rsidRDefault="00747F52" w:rsidP="00747F5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18770 - STN-EMOLUMENTOS (CAIXA/BB)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B4E002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1.399.762,44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029D92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1.188.979,06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63B2CB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17,73%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CEFDE5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1,19%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EF2677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210.783,38</w:t>
            </w:r>
          </w:p>
        </w:tc>
      </w:tr>
      <w:tr w:rsidR="00747F52" w:rsidRPr="00747F52" w14:paraId="6E59EFB8" w14:textId="77777777" w:rsidTr="00775FB2">
        <w:trPr>
          <w:trHeight w:val="242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F6F042" w14:textId="77777777" w:rsidR="00747F52" w:rsidRPr="00747F52" w:rsidRDefault="00747F52" w:rsidP="00747F5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6BF1A3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117.433.087,98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121D601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88.880.514,83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1BAB65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32,12%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28B2306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ECB7525" w14:textId="77777777" w:rsidR="00747F52" w:rsidRPr="00747F52" w:rsidRDefault="00747F5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47F5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28.552.573,15</w:t>
            </w:r>
          </w:p>
        </w:tc>
      </w:tr>
      <w:tr w:rsidR="00775FB2" w:rsidRPr="00747F52" w14:paraId="5BEA4342" w14:textId="77777777" w:rsidTr="00775FB2">
        <w:trPr>
          <w:trHeight w:val="242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A799D" w14:textId="2BEDA7ED" w:rsidR="00775FB2" w:rsidRPr="008C0A43" w:rsidRDefault="00775FB2" w:rsidP="00775FB2">
            <w:pPr>
              <w:jc w:val="both"/>
              <w:rPr>
                <w:rFonts w:ascii="Calibri Light" w:hAnsi="Calibri Light" w:cs="Calibri Light"/>
                <w:sz w:val="16"/>
                <w:szCs w:val="16"/>
              </w:rPr>
            </w:pPr>
            <w:r w:rsidRPr="008C0A43">
              <w:rPr>
                <w:rFonts w:ascii="Calibri Light" w:hAnsi="Calibri Light" w:cs="Calibri Light"/>
                <w:sz w:val="16"/>
                <w:szCs w:val="16"/>
              </w:rPr>
              <w:t>Fonte: Siafi 2022</w:t>
            </w:r>
            <w:r w:rsidR="00FE2F58">
              <w:rPr>
                <w:rFonts w:ascii="Calibri Light" w:hAnsi="Calibri Light" w:cs="Calibri Light"/>
                <w:sz w:val="16"/>
                <w:szCs w:val="16"/>
              </w:rPr>
              <w:t>/2021</w:t>
            </w:r>
          </w:p>
          <w:p w14:paraId="6966C7BE" w14:textId="77777777" w:rsidR="00775FB2" w:rsidRPr="00747F52" w:rsidRDefault="00775FB2" w:rsidP="00747F5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9AA27" w14:textId="77777777" w:rsidR="00775FB2" w:rsidRPr="00747F5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163C0" w14:textId="77777777" w:rsidR="00775FB2" w:rsidRPr="00747F5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C7E76" w14:textId="77777777" w:rsidR="00775FB2" w:rsidRPr="00747F5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C5A2C" w14:textId="77777777" w:rsidR="00775FB2" w:rsidRPr="00747F5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C13A3" w14:textId="77777777" w:rsidR="00775FB2" w:rsidRPr="00747F5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</w:tr>
    </w:tbl>
    <w:p w14:paraId="708B601F" w14:textId="3054C457" w:rsidR="007A66DD" w:rsidRDefault="007A66DD" w:rsidP="00682488">
      <w:pPr>
        <w:pStyle w:val="Ttulo2"/>
        <w:numPr>
          <w:ilvl w:val="0"/>
          <w:numId w:val="0"/>
        </w:numPr>
      </w:pPr>
      <w:bookmarkStart w:id="23" w:name="_Toc131176324"/>
      <w:r>
        <w:t xml:space="preserve">Nota </w:t>
      </w:r>
      <w:r w:rsidR="003573C5">
        <w:t>09</w:t>
      </w:r>
      <w:r>
        <w:t xml:space="preserve"> – Transferências e D</w:t>
      </w:r>
      <w:bookmarkStart w:id="24" w:name="_GoBack"/>
      <w:bookmarkEnd w:id="24"/>
      <w:r>
        <w:t>elegações Recebidas</w:t>
      </w:r>
      <w:bookmarkEnd w:id="23"/>
    </w:p>
    <w:p w14:paraId="2DF377C1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F13DB8D" w14:textId="77777777" w:rsidR="00866B1F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As Transferências Intragovernamentais correspondem </w:t>
      </w:r>
      <w:r w:rsidR="00CD2E56" w:rsidRPr="00ED6EEA">
        <w:rPr>
          <w:rFonts w:ascii="Calibri Light" w:hAnsi="Calibri Light" w:cs="Calibri Light"/>
        </w:rPr>
        <w:t>às</w:t>
      </w:r>
      <w:r w:rsidR="00CD2E56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transferências financeiras recebidas pelo TRT2 relativas à execução orçamentária de um mesmo ente da Federação (União-União). As Transferências Intergovernamentais correspondem às transferências de bens e/ou valores entre </w:t>
      </w:r>
      <w:r w:rsidR="00866B1F">
        <w:rPr>
          <w:rFonts w:ascii="Calibri Light" w:hAnsi="Calibri Light" w:cs="Calibri Light"/>
        </w:rPr>
        <w:t>entes distintos da Federação (União-Estados ou União-Municípios).</w:t>
      </w:r>
    </w:p>
    <w:p w14:paraId="76255425" w14:textId="77777777" w:rsidR="00EB4BF8" w:rsidRDefault="00EB4BF8" w:rsidP="00A13F4E">
      <w:pPr>
        <w:ind w:firstLine="1701"/>
        <w:jc w:val="both"/>
        <w:rPr>
          <w:rFonts w:ascii="Calibri Light" w:hAnsi="Calibri Light" w:cs="Calibri Light"/>
        </w:rPr>
      </w:pPr>
    </w:p>
    <w:tbl>
      <w:tblPr>
        <w:tblW w:w="9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1979"/>
        <w:gridCol w:w="2200"/>
        <w:gridCol w:w="1120"/>
      </w:tblGrid>
      <w:tr w:rsidR="00EB4BF8" w14:paraId="52B7DEB1" w14:textId="77777777" w:rsidTr="00AE6FEC">
        <w:trPr>
          <w:trHeight w:val="289"/>
        </w:trPr>
        <w:tc>
          <w:tcPr>
            <w:tcW w:w="96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E10D1" w14:textId="47B36D0E" w:rsidR="00EB4BF8" w:rsidRDefault="00BA654C" w:rsidP="00AE6FE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TABELA 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20</w:t>
            </w:r>
            <w:r w:rsidR="00EB4BF8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– TRANSFERÊNCIAS E DELEGAÇÕES RECEBIDAS – COMPOSIÇÃO – EM R$ 1,00</w:t>
            </w:r>
          </w:p>
        </w:tc>
      </w:tr>
      <w:tr w:rsidR="00EB4BF8" w14:paraId="3106F2A9" w14:textId="77777777" w:rsidTr="00AE6FEC">
        <w:trPr>
          <w:trHeight w:val="25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7120D" w14:textId="77777777" w:rsidR="00EB4BF8" w:rsidRDefault="00EB4BF8" w:rsidP="00AE6FEC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C7030" w14:textId="77777777" w:rsidR="00EB4BF8" w:rsidRDefault="00EB4BF8" w:rsidP="00AE6FEC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8B7D4" w14:textId="77777777" w:rsidR="00EB4BF8" w:rsidRDefault="00EB4BF8" w:rsidP="00AE6FEC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DEZ/2022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12A6A" w14:textId="77777777" w:rsidR="00EB4BF8" w:rsidRDefault="00EB4BF8" w:rsidP="00AE6FEC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DEZ/2021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4FBA7" w14:textId="77777777" w:rsidR="00EB4BF8" w:rsidRDefault="00EB4BF8" w:rsidP="00AE6FEC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EB4BF8" w14:paraId="3E72307A" w14:textId="77777777" w:rsidTr="00AE6FEC">
        <w:trPr>
          <w:trHeight w:val="255"/>
        </w:trPr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811B0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Transferências Intragovernamentais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B740A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Sub-Repasse Recebido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F7B13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3.056.989.143,04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160C4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2.897.745.545,01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A2961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5,50%</w:t>
            </w:r>
          </w:p>
        </w:tc>
      </w:tr>
      <w:tr w:rsidR="00EB4BF8" w14:paraId="0F67E18C" w14:textId="77777777" w:rsidTr="00AE6FEC">
        <w:trPr>
          <w:trHeight w:val="5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A81AD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D9D05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Demais Transferências Recebidas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D941F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3.999.402,49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31CA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3.128.224,91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B0BFF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27,85%</w:t>
            </w:r>
          </w:p>
        </w:tc>
      </w:tr>
      <w:tr w:rsidR="00EB4BF8" w14:paraId="4341A37B" w14:textId="77777777" w:rsidTr="00AE6FEC">
        <w:trPr>
          <w:trHeight w:val="5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447C45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036B0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Movimentações de Saldos Patrimoniais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ECCB1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2.150.043,10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F521B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3.387.208,98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DAB4E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-36,52%</w:t>
            </w:r>
          </w:p>
        </w:tc>
      </w:tr>
      <w:tr w:rsidR="00EB4BF8" w14:paraId="4CE9120D" w14:textId="77777777" w:rsidTr="00AE6FEC">
        <w:trPr>
          <w:trHeight w:val="51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97ED9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Transferências Inter Governamentais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42A83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Transferências Voluntárias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FE213" w14:textId="340C3584" w:rsidR="00EB4BF8" w:rsidRDefault="00FE2F5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09764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32.982.372,00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CC2C6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-100,00%</w:t>
            </w:r>
          </w:p>
        </w:tc>
      </w:tr>
      <w:tr w:rsidR="00EB4BF8" w14:paraId="2B84382C" w14:textId="77777777" w:rsidTr="00AE6FEC">
        <w:trPr>
          <w:trHeight w:val="51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65AAF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Outras Transferências e Delegações Recebidas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1BCE0" w14:textId="77777777" w:rsidR="00EB4BF8" w:rsidRDefault="00EB4BF8" w:rsidP="00AE6FEC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Doações/Transferências Recebidas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793ED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27.095,00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2A790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190.151,29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32F8F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-85,75%</w:t>
            </w:r>
          </w:p>
        </w:tc>
      </w:tr>
      <w:tr w:rsidR="00EB4BF8" w14:paraId="304F9B50" w14:textId="77777777" w:rsidTr="00AE6FEC">
        <w:trPr>
          <w:trHeight w:val="255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BC4CF" w14:textId="77777777" w:rsidR="00EB4BF8" w:rsidRDefault="00EB4BF8" w:rsidP="00AE6FEC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9DDFD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3.063.165.683,63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613DD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2.937.433.502,19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50723" w14:textId="77777777" w:rsidR="00EB4BF8" w:rsidRDefault="00EB4BF8" w:rsidP="00AE6FEC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4,28%</w:t>
            </w:r>
          </w:p>
        </w:tc>
      </w:tr>
    </w:tbl>
    <w:p w14:paraId="79061E7B" w14:textId="77777777" w:rsidR="00EB4BF8" w:rsidRPr="008C0A43" w:rsidRDefault="00EB4BF8" w:rsidP="00EB4BF8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 xml:space="preserve"> Fonte: Siafi 2022/2021</w:t>
      </w:r>
    </w:p>
    <w:p w14:paraId="111A0395" w14:textId="77777777" w:rsidR="00EB4BF8" w:rsidRDefault="00EB4BF8" w:rsidP="00EB4BF8">
      <w:pPr>
        <w:jc w:val="both"/>
        <w:rPr>
          <w:rFonts w:ascii="Calibri Light" w:hAnsi="Calibri Light" w:cs="Calibri Light"/>
        </w:rPr>
      </w:pPr>
    </w:p>
    <w:p w14:paraId="1DEB7064" w14:textId="58A9864F" w:rsidR="00C31381" w:rsidRDefault="00C31381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Conforme se depreende da Tabela </w:t>
      </w:r>
      <w:r w:rsidR="00B5520C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, </w:t>
      </w:r>
      <w:r w:rsidR="00272988">
        <w:rPr>
          <w:rFonts w:ascii="Calibri Light" w:hAnsi="Calibri Light" w:cs="Calibri Light"/>
        </w:rPr>
        <w:t>d</w:t>
      </w:r>
      <w:r w:rsidR="007A66DD">
        <w:rPr>
          <w:rFonts w:ascii="Calibri Light" w:hAnsi="Calibri Light" w:cs="Calibri Light"/>
        </w:rPr>
        <w:t xml:space="preserve">o total recebido a título de transferências e delegações pelo TRT2, o montante recebido via sub-repasse </w:t>
      </w:r>
      <w:r w:rsidR="001A2508">
        <w:rPr>
          <w:rFonts w:ascii="Calibri Light" w:hAnsi="Calibri Light" w:cs="Calibri Light"/>
        </w:rPr>
        <w:t>representa</w:t>
      </w:r>
      <w:r w:rsidR="007A66DD">
        <w:rPr>
          <w:rFonts w:ascii="Calibri Light" w:hAnsi="Calibri Light" w:cs="Calibri Light"/>
        </w:rPr>
        <w:t xml:space="preserve"> quase</w:t>
      </w:r>
      <w:r w:rsidR="001A2508">
        <w:rPr>
          <w:rFonts w:ascii="Calibri Light" w:hAnsi="Calibri Light" w:cs="Calibri Light"/>
        </w:rPr>
        <w:t xml:space="preserve"> a </w:t>
      </w:r>
      <w:r w:rsidR="004F56B9">
        <w:rPr>
          <w:rFonts w:ascii="Calibri Light" w:hAnsi="Calibri Light" w:cs="Calibri Light"/>
        </w:rPr>
        <w:t>totalidade das transferências recebidas</w:t>
      </w:r>
      <w:r w:rsidR="00485B83">
        <w:rPr>
          <w:rFonts w:ascii="Calibri Light" w:hAnsi="Calibri Light" w:cs="Calibri Light"/>
        </w:rPr>
        <w:t xml:space="preserve"> e</w:t>
      </w:r>
      <w:r w:rsidR="007A66DD">
        <w:rPr>
          <w:rFonts w:ascii="Calibri Light" w:hAnsi="Calibri Light" w:cs="Calibri Light"/>
        </w:rPr>
        <w:t xml:space="preserve"> corresponde</w:t>
      </w:r>
      <w:r w:rsidR="00485B83">
        <w:rPr>
          <w:rFonts w:ascii="Calibri Light" w:hAnsi="Calibri Light" w:cs="Calibri Light"/>
        </w:rPr>
        <w:t>m</w:t>
      </w:r>
      <w:r w:rsidR="007A66DD">
        <w:rPr>
          <w:rFonts w:ascii="Calibri Light" w:hAnsi="Calibri Light" w:cs="Calibri Light"/>
        </w:rPr>
        <w:t xml:space="preserve"> a </w:t>
      </w:r>
      <w:r>
        <w:rPr>
          <w:rFonts w:ascii="Calibri Light" w:hAnsi="Calibri Light" w:cs="Calibri Light"/>
        </w:rPr>
        <w:t>99</w:t>
      </w:r>
      <w:r w:rsidR="007A66DD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>80</w:t>
      </w:r>
      <w:r w:rsidR="007A66DD">
        <w:rPr>
          <w:rFonts w:ascii="Calibri Light" w:hAnsi="Calibri Light" w:cs="Calibri Light"/>
        </w:rPr>
        <w:t xml:space="preserve">%. </w:t>
      </w:r>
    </w:p>
    <w:p w14:paraId="7D6DC0C3" w14:textId="67A69957" w:rsidR="00BC5506" w:rsidRPr="00200DD3" w:rsidRDefault="004F56B9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Em relação </w:t>
      </w:r>
      <w:r w:rsidR="00FC5B1E">
        <w:rPr>
          <w:rFonts w:ascii="Calibri Light" w:hAnsi="Calibri Light" w:cs="Calibri Light"/>
        </w:rPr>
        <w:t>à</w:t>
      </w:r>
      <w:r>
        <w:rPr>
          <w:rFonts w:ascii="Calibri Light" w:hAnsi="Calibri Light" w:cs="Calibri Light"/>
        </w:rPr>
        <w:t>s Transferências Voluntárias</w:t>
      </w:r>
      <w:r w:rsidR="00C31381">
        <w:rPr>
          <w:rFonts w:ascii="Calibri Light" w:hAnsi="Calibri Light" w:cs="Calibri Light"/>
        </w:rPr>
        <w:t xml:space="preserve">, </w:t>
      </w:r>
      <w:r>
        <w:rPr>
          <w:rFonts w:ascii="Calibri Light" w:hAnsi="Calibri Light" w:cs="Calibri Light"/>
        </w:rPr>
        <w:t xml:space="preserve">até o exercício de </w:t>
      </w:r>
      <w:r w:rsidR="00C31381">
        <w:rPr>
          <w:rFonts w:ascii="Calibri Light" w:hAnsi="Calibri Light" w:cs="Calibri Light"/>
        </w:rPr>
        <w:t xml:space="preserve">2021, </w:t>
      </w:r>
      <w:r w:rsidR="0018518E">
        <w:rPr>
          <w:rFonts w:ascii="Calibri Light" w:hAnsi="Calibri Light" w:cs="Calibri Light"/>
        </w:rPr>
        <w:t>os valores recebidos referem</w:t>
      </w:r>
      <w:r w:rsidR="00FC5B1E">
        <w:rPr>
          <w:rFonts w:ascii="Calibri Light" w:hAnsi="Calibri Light" w:cs="Calibri Light"/>
        </w:rPr>
        <w:t>-se à</w:t>
      </w:r>
      <w:r>
        <w:rPr>
          <w:rFonts w:ascii="Calibri Light" w:hAnsi="Calibri Light" w:cs="Calibri Light"/>
        </w:rPr>
        <w:t>s</w:t>
      </w:r>
      <w:r w:rsidR="005D2157" w:rsidRPr="00200DD3">
        <w:rPr>
          <w:rFonts w:ascii="Calibri Light" w:hAnsi="Calibri Light" w:cs="Calibri Light"/>
          <w:color w:val="FF0000"/>
        </w:rPr>
        <w:t xml:space="preserve"> </w:t>
      </w:r>
      <w:r w:rsidR="005D2157">
        <w:rPr>
          <w:rFonts w:ascii="Calibri Light" w:hAnsi="Calibri Light" w:cs="Calibri Light"/>
        </w:rPr>
        <w:t xml:space="preserve">receitas oriundas de contratos de </w:t>
      </w:r>
      <w:r w:rsidR="00DA0DA6">
        <w:rPr>
          <w:rFonts w:ascii="Calibri Light" w:hAnsi="Calibri Light" w:cs="Calibri Light"/>
        </w:rPr>
        <w:t xml:space="preserve">captação e </w:t>
      </w:r>
      <w:r w:rsidR="00F815F1">
        <w:rPr>
          <w:rFonts w:ascii="Calibri Light" w:hAnsi="Calibri Light" w:cs="Calibri Light"/>
        </w:rPr>
        <w:t>administração</w:t>
      </w:r>
      <w:r w:rsidR="00DA0DA6">
        <w:rPr>
          <w:rFonts w:ascii="Calibri Light" w:hAnsi="Calibri Light" w:cs="Calibri Light"/>
        </w:rPr>
        <w:t xml:space="preserve"> dos </w:t>
      </w:r>
      <w:r w:rsidR="00DA0DA6" w:rsidRPr="00200DD3">
        <w:rPr>
          <w:rFonts w:ascii="Calibri Light" w:hAnsi="Calibri Light" w:cs="Calibri Light"/>
        </w:rPr>
        <w:t>saldos de depósitos judiciais</w:t>
      </w:r>
      <w:r w:rsidR="00F815F1">
        <w:rPr>
          <w:rFonts w:ascii="Calibri Light" w:hAnsi="Calibri Light" w:cs="Calibri Light"/>
        </w:rPr>
        <w:t xml:space="preserve"> em instituições financeiras</w:t>
      </w:r>
      <w:r w:rsidR="005D2157" w:rsidRPr="00200DD3">
        <w:rPr>
          <w:rFonts w:ascii="Calibri Light" w:hAnsi="Calibri Light" w:cs="Calibri Light"/>
        </w:rPr>
        <w:t xml:space="preserve">, nos termos da Mensagem </w:t>
      </w:r>
      <w:r w:rsidR="00DA0DA6" w:rsidRPr="00200DD3">
        <w:rPr>
          <w:rFonts w:ascii="Calibri Light" w:hAnsi="Calibri Light" w:cs="Calibri Light"/>
        </w:rPr>
        <w:t xml:space="preserve">CFIN/CSJT </w:t>
      </w:r>
      <w:r w:rsidR="00FC5B1E">
        <w:rPr>
          <w:rFonts w:ascii="Calibri Light" w:hAnsi="Calibri Light" w:cs="Calibri Light"/>
        </w:rPr>
        <w:t>n</w:t>
      </w:r>
      <w:r w:rsidR="00DA0DA6" w:rsidRPr="00200DD3">
        <w:rPr>
          <w:rFonts w:ascii="Calibri Light" w:hAnsi="Calibri Light" w:cs="Calibri Light"/>
        </w:rPr>
        <w:t xml:space="preserve">º 027/2017. </w:t>
      </w:r>
      <w:r w:rsidR="00F815F1">
        <w:rPr>
          <w:rFonts w:ascii="Calibri Light" w:hAnsi="Calibri Light" w:cs="Calibri Light"/>
        </w:rPr>
        <w:t>A partir de 2022, em aten</w:t>
      </w:r>
      <w:r w:rsidR="00FC5B1E">
        <w:rPr>
          <w:rFonts w:ascii="Calibri Light" w:hAnsi="Calibri Light" w:cs="Calibri Light"/>
        </w:rPr>
        <w:t>ção à</w:t>
      </w:r>
      <w:r w:rsidR="00F815F1">
        <w:rPr>
          <w:rFonts w:ascii="Calibri Light" w:hAnsi="Calibri Light" w:cs="Calibri Light"/>
        </w:rPr>
        <w:t xml:space="preserve"> </w:t>
      </w:r>
      <w:r w:rsidR="00F815F1" w:rsidRPr="00F815F1">
        <w:rPr>
          <w:rFonts w:ascii="Calibri Light" w:hAnsi="Calibri Light" w:cs="Calibri Light"/>
        </w:rPr>
        <w:t>Nota Técnica SEI nº 32820/2021/ME,</w:t>
      </w:r>
      <w:r w:rsidR="00F815F1" w:rsidRPr="00200DD3">
        <w:rPr>
          <w:rFonts w:ascii="Calibri Light" w:hAnsi="Calibri Light" w:cs="Calibri Light"/>
        </w:rPr>
        <w:t xml:space="preserve"> </w:t>
      </w:r>
      <w:r w:rsidR="00F815F1">
        <w:rPr>
          <w:rFonts w:ascii="Calibri Light" w:hAnsi="Calibri Light" w:cs="Calibri Light"/>
        </w:rPr>
        <w:t>o</w:t>
      </w:r>
      <w:r w:rsidR="00BC5506" w:rsidRPr="00200DD3">
        <w:rPr>
          <w:rFonts w:ascii="Calibri Light" w:hAnsi="Calibri Light" w:cs="Calibri Light"/>
        </w:rPr>
        <w:t>s valores deixaram de ser re</w:t>
      </w:r>
      <w:r w:rsidR="00F815F1">
        <w:rPr>
          <w:rFonts w:ascii="Calibri Light" w:hAnsi="Calibri Light" w:cs="Calibri Light"/>
        </w:rPr>
        <w:t>cebidos</w:t>
      </w:r>
      <w:r w:rsidR="00BC5506" w:rsidRPr="00200DD3">
        <w:rPr>
          <w:rFonts w:ascii="Calibri Light" w:hAnsi="Calibri Light" w:cs="Calibri Light"/>
        </w:rPr>
        <w:t xml:space="preserve"> </w:t>
      </w:r>
      <w:r w:rsidR="00F815F1">
        <w:rPr>
          <w:rFonts w:ascii="Calibri Light" w:hAnsi="Calibri Light" w:cs="Calibri Light"/>
        </w:rPr>
        <w:t xml:space="preserve">a título de transferências voluntárias (natureza de receita de convênios) e passaram a ser recebidos a título </w:t>
      </w:r>
      <w:r w:rsidR="00111B72">
        <w:rPr>
          <w:rFonts w:ascii="Calibri Light" w:hAnsi="Calibri Light" w:cs="Calibri Light"/>
        </w:rPr>
        <w:t xml:space="preserve">de </w:t>
      </w:r>
      <w:r w:rsidR="00111B72" w:rsidRPr="00200DD3">
        <w:rPr>
          <w:rFonts w:ascii="Calibri Light" w:hAnsi="Calibri Light" w:cs="Calibri Light"/>
        </w:rPr>
        <w:t>Exploração</w:t>
      </w:r>
      <w:r w:rsidR="00F815F1" w:rsidRPr="00F815F1">
        <w:rPr>
          <w:rFonts w:ascii="Calibri Light" w:hAnsi="Calibri Light" w:cs="Calibri Light"/>
        </w:rPr>
        <w:t xml:space="preserve"> e Venda de Bens, Serviços e Direitos</w:t>
      </w:r>
      <w:r w:rsidR="0018518E">
        <w:rPr>
          <w:rFonts w:ascii="Calibri Light" w:hAnsi="Calibri Light" w:cs="Calibri Light"/>
        </w:rPr>
        <w:t xml:space="preserve"> (natureza de receita de serviços</w:t>
      </w:r>
      <w:r w:rsidR="00F815F1">
        <w:rPr>
          <w:rFonts w:ascii="Calibri Light" w:hAnsi="Calibri Light" w:cs="Calibri Light"/>
        </w:rPr>
        <w:t>).</w:t>
      </w:r>
    </w:p>
    <w:p w14:paraId="35BB79F8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p w14:paraId="7EB8A529" w14:textId="36AE2CF3" w:rsidR="00F815F1" w:rsidRDefault="00F815F1">
      <w:pPr>
        <w:jc w:val="both"/>
        <w:rPr>
          <w:rFonts w:ascii="Calibri Light" w:hAnsi="Calibri Light" w:cs="Calibri Light"/>
        </w:rPr>
      </w:pPr>
    </w:p>
    <w:p w14:paraId="52FF389F" w14:textId="19D93221" w:rsidR="00E37CCD" w:rsidRPr="00621F1B" w:rsidRDefault="00E37CCD" w:rsidP="00621F1B">
      <w:pPr>
        <w:pStyle w:val="Ttulo2"/>
      </w:pPr>
      <w:bookmarkStart w:id="25" w:name="_Toc131176325"/>
      <w:r w:rsidRPr="00621F1B">
        <w:t>Nota 1</w:t>
      </w:r>
      <w:r w:rsidR="003573C5">
        <w:t xml:space="preserve">0 </w:t>
      </w:r>
      <w:r w:rsidRPr="00621F1B">
        <w:t xml:space="preserve"> - </w:t>
      </w:r>
      <w:r w:rsidR="0018518E">
        <w:t>“</w:t>
      </w:r>
      <w:r w:rsidRPr="00621F1B">
        <w:t>Valorização e Ganhos c/ Ativos e Desincorporação de Passivos e Desvalorização</w:t>
      </w:r>
      <w:r w:rsidR="0018518E">
        <w:t>”</w:t>
      </w:r>
      <w:r w:rsidRPr="00621F1B">
        <w:t xml:space="preserve"> e </w:t>
      </w:r>
      <w:r w:rsidR="0018518E">
        <w:t>“</w:t>
      </w:r>
      <w:r w:rsidRPr="00621F1B">
        <w:t>Perda de Ativos e Incorporação de Passivos</w:t>
      </w:r>
      <w:r w:rsidR="0018518E">
        <w:t>”</w:t>
      </w:r>
      <w:bookmarkEnd w:id="25"/>
    </w:p>
    <w:p w14:paraId="30A7ABA3" w14:textId="2B705592" w:rsidR="00E37CCD" w:rsidRDefault="00E37CCD">
      <w:pPr>
        <w:jc w:val="both"/>
        <w:rPr>
          <w:rFonts w:ascii="Calibri Light" w:hAnsi="Calibri Light" w:cs="Calibri Light"/>
        </w:rPr>
      </w:pPr>
    </w:p>
    <w:p w14:paraId="3AB3F836" w14:textId="755346B9" w:rsidR="00E37CCD" w:rsidRDefault="004F56B9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  <w:t>As conta</w:t>
      </w:r>
      <w:r w:rsidR="00FC5B1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</w:t>
      </w:r>
      <w:r w:rsidR="00FC5B1E">
        <w:rPr>
          <w:rFonts w:ascii="Calibri Light" w:hAnsi="Calibri Light" w:cs="Calibri Light"/>
        </w:rPr>
        <w:t>relacionadas à</w:t>
      </w:r>
      <w:r w:rsidR="00E37CCD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Valorização e Ganhos com</w:t>
      </w:r>
      <w:r w:rsidR="00E37CCD" w:rsidRPr="00E37CCD">
        <w:rPr>
          <w:rFonts w:ascii="Calibri Light" w:hAnsi="Calibri Light" w:cs="Calibri Light"/>
        </w:rPr>
        <w:t xml:space="preserve"> Ativos e Desincorporação de Passivos</w:t>
      </w:r>
      <w:r w:rsidR="00E37CCD">
        <w:rPr>
          <w:rFonts w:ascii="Calibri Light" w:hAnsi="Calibri Light" w:cs="Calibri Light"/>
        </w:rPr>
        <w:t xml:space="preserve"> e </w:t>
      </w:r>
      <w:r w:rsidR="00E37CCD" w:rsidRPr="00E37CCD">
        <w:rPr>
          <w:rFonts w:ascii="Calibri Light" w:hAnsi="Calibri Light" w:cs="Calibri Light"/>
        </w:rPr>
        <w:t>Desvalorização e Perda de Ativos e Incorporação de Passivos</w:t>
      </w:r>
      <w:r w:rsidR="00E37CCD">
        <w:rPr>
          <w:rFonts w:ascii="Calibri Light" w:hAnsi="Calibri Light" w:cs="Calibri Light"/>
        </w:rPr>
        <w:t xml:space="preserve"> apresentaram os seguintes saldos:</w:t>
      </w:r>
    </w:p>
    <w:p w14:paraId="3A9DA3A0" w14:textId="4803DE35" w:rsidR="00DA347E" w:rsidRDefault="00DA347E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W w:w="97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3071"/>
        <w:gridCol w:w="1753"/>
        <w:gridCol w:w="1658"/>
        <w:gridCol w:w="995"/>
      </w:tblGrid>
      <w:tr w:rsidR="00927BBA" w:rsidRPr="00927BBA" w14:paraId="1B0ADA83" w14:textId="77777777" w:rsidTr="00A24865">
        <w:trPr>
          <w:trHeight w:val="510"/>
        </w:trPr>
        <w:tc>
          <w:tcPr>
            <w:tcW w:w="9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9108D55" w14:textId="3BE14BEB" w:rsidR="00927BBA" w:rsidRPr="00927BBA" w:rsidRDefault="00927BBA" w:rsidP="00927BB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Pr="00927BB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VALORIZAÇÃO E GANHOS C/ ATIVOS E DESINCORPORAÇÃO DE PASSIVOS E DESVALORIZAÇÃO E PERDA DE ATIVOS E INCORPORAÇÃO DE PASSIVOS – COMPOSIÇÃO – EM R$ 1,00</w:t>
            </w:r>
          </w:p>
        </w:tc>
      </w:tr>
      <w:tr w:rsidR="00A24865" w:rsidRPr="00927BBA" w14:paraId="5EEDC753" w14:textId="77777777" w:rsidTr="00DA347E">
        <w:trPr>
          <w:trHeight w:val="2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6D84E5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900C9A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F402764" w14:textId="77777777" w:rsidR="00927BBA" w:rsidRPr="00927BBA" w:rsidRDefault="00927BBA" w:rsidP="00927BB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34110D" w14:textId="77777777" w:rsidR="00927BBA" w:rsidRPr="00927BBA" w:rsidRDefault="00927BBA" w:rsidP="00927BB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77F04F3" w14:textId="77777777" w:rsidR="00927BBA" w:rsidRPr="00927BBA" w:rsidRDefault="00927BBA" w:rsidP="00927BB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A24865" w:rsidRPr="00927BBA" w14:paraId="5079486B" w14:textId="77777777" w:rsidTr="00DA347E">
        <w:trPr>
          <w:trHeight w:val="427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4AE77" w14:textId="77777777" w:rsidR="00927BBA" w:rsidRPr="004F56B9" w:rsidRDefault="00927BBA" w:rsidP="00927BB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2"/>
                <w:szCs w:val="22"/>
              </w:rPr>
            </w:pPr>
            <w:r w:rsidRPr="004F56B9">
              <w:rPr>
                <w:rFonts w:ascii="Calibri Light" w:hAnsi="Calibri Light" w:cs="Calibri Light"/>
                <w:color w:val="000000"/>
                <w:kern w:val="0"/>
                <w:sz w:val="22"/>
                <w:szCs w:val="22"/>
              </w:rPr>
              <w:t xml:space="preserve">Valorização e Ganhos c/ Ativos e Desincorporação de Passivos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5F9F9" w14:textId="37F68E3B" w:rsidR="00927BBA" w:rsidRPr="00927BBA" w:rsidRDefault="00A24865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Reavalia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ens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ó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veis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3B122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307.005.902,14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F1980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10.811.875,22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22D87" w14:textId="6B034473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</w:t>
            </w:r>
            <w:r w:rsidR="00A248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739,53%</w:t>
            </w:r>
          </w:p>
        </w:tc>
      </w:tr>
      <w:tr w:rsidR="00A24865" w:rsidRPr="00927BBA" w14:paraId="7ADBF5F4" w14:textId="77777777" w:rsidTr="00DA347E">
        <w:trPr>
          <w:trHeight w:val="510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C096F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62DBFD" w14:textId="006F2550" w:rsidR="00927BBA" w:rsidRPr="00927BBA" w:rsidRDefault="00A24865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Outros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anhos com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ncorpora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tivo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9E4BA1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  -  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C84DB6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22.150.000,00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59FA16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A24865" w:rsidRPr="00927BBA" w14:paraId="63EE5F8D" w14:textId="77777777" w:rsidTr="00DA347E">
        <w:trPr>
          <w:trHeight w:val="510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79B48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D0CEB" w14:textId="16351B16" w:rsidR="00927BBA" w:rsidRPr="00927BBA" w:rsidRDefault="00A24865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Ganhos com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esincorpora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assivos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58591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3.218.040,20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1B843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289.575,59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698BD" w14:textId="7765E723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</w:t>
            </w:r>
            <w:r w:rsidR="00A248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011,30%</w:t>
            </w:r>
          </w:p>
        </w:tc>
      </w:tr>
      <w:tr w:rsidR="00A24865" w:rsidRPr="00927BBA" w14:paraId="177FBFAF" w14:textId="77777777" w:rsidTr="00A24865">
        <w:trPr>
          <w:trHeight w:val="255"/>
        </w:trPr>
        <w:tc>
          <w:tcPr>
            <w:tcW w:w="5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D49CB5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98CA897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310.223.942,34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42C84B9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33.251.450,81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AEC54D8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832,96%</w:t>
            </w:r>
          </w:p>
        </w:tc>
      </w:tr>
      <w:tr w:rsidR="00A24865" w:rsidRPr="00927BBA" w14:paraId="2BFD62FD" w14:textId="77777777" w:rsidTr="00DA347E">
        <w:trPr>
          <w:trHeight w:val="255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94E8E" w14:textId="77777777" w:rsidR="00927BBA" w:rsidRPr="004F56B9" w:rsidRDefault="00927BBA" w:rsidP="00927BB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2"/>
                <w:szCs w:val="22"/>
              </w:rPr>
            </w:pPr>
            <w:r w:rsidRPr="004F56B9">
              <w:rPr>
                <w:rFonts w:ascii="Calibri Light" w:hAnsi="Calibri Light" w:cs="Calibri Light"/>
                <w:color w:val="000000"/>
                <w:kern w:val="0"/>
                <w:sz w:val="22"/>
                <w:szCs w:val="22"/>
              </w:rPr>
              <w:t>Desvalorização e Perda de Ativos e Incorporação de Passivos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756FC" w14:textId="20015DF5" w:rsidR="00927BBA" w:rsidRPr="00927BBA" w:rsidRDefault="00A24865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Reavalia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ens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veis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0BA45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3.924.549,18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6AFCC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310EF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A24865" w:rsidRPr="00927BBA" w14:paraId="2FF2F231" w14:textId="77777777" w:rsidTr="00DA347E">
        <w:trPr>
          <w:trHeight w:val="255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B464C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54A8E7" w14:textId="24A0920E" w:rsidR="00927BBA" w:rsidRPr="00927BBA" w:rsidRDefault="00A24865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Reavalia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ens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ó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veis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E070D9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307.005.902,14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5600E2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6CC5F3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A24865" w:rsidRPr="00927BBA" w14:paraId="53BB741B" w14:textId="77777777" w:rsidTr="00DA347E">
        <w:trPr>
          <w:trHeight w:val="510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1FF65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F8501" w14:textId="28B61790" w:rsidR="00927BBA" w:rsidRPr="00927BBA" w:rsidRDefault="00A24865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Perdas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nvolunt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á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rias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ens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veis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E63DD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1.963.686,44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9C95D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EB17A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A24865" w:rsidRPr="00927BBA" w14:paraId="4B18BD71" w14:textId="77777777" w:rsidTr="00DA347E">
        <w:trPr>
          <w:trHeight w:val="315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20108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CE65DA" w14:textId="1CF6673A" w:rsidR="00927BBA" w:rsidRPr="00927BBA" w:rsidRDefault="00A24865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Incorpora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assivos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261CC8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  -  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2B1486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1,36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BF39CA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A24865" w:rsidRPr="00927BBA" w14:paraId="32A6E2DC" w14:textId="77777777" w:rsidTr="00DA347E">
        <w:trPr>
          <w:trHeight w:val="255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2887B2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A83DE" w14:textId="14A2FC7B" w:rsidR="00927BBA" w:rsidRPr="00927BBA" w:rsidRDefault="00A24865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Incorpora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assivos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– Intra OFSS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1AB12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24.231.795,02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CC010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25.558.000,50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0D637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-5,19%</w:t>
            </w:r>
          </w:p>
        </w:tc>
      </w:tr>
      <w:tr w:rsidR="00A24865" w:rsidRPr="00927BBA" w14:paraId="42100493" w14:textId="77777777" w:rsidTr="00DA347E">
        <w:trPr>
          <w:trHeight w:val="255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59D475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3871BB" w14:textId="1F6118DB" w:rsidR="00927BBA" w:rsidRPr="00927BBA" w:rsidRDefault="00A24865" w:rsidP="00927BB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Desincorpora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çã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</w:t>
            </w: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tivos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6FFBFB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4.665.562,98 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22BF59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37.223.974,17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139A37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-87,47%</w:t>
            </w:r>
          </w:p>
        </w:tc>
      </w:tr>
      <w:tr w:rsidR="00A24865" w:rsidRPr="00927BBA" w14:paraId="6E7762DB" w14:textId="77777777" w:rsidTr="00A24865">
        <w:trPr>
          <w:trHeight w:val="255"/>
        </w:trPr>
        <w:tc>
          <w:tcPr>
            <w:tcW w:w="5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8C5803" w14:textId="77777777" w:rsidR="00927BBA" w:rsidRPr="00927BBA" w:rsidRDefault="00927BBA" w:rsidP="00927BB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2195869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341.791.495,76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618E96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62.781.976,03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A7CD30" w14:textId="77777777" w:rsidR="00927BBA" w:rsidRPr="00927BBA" w:rsidRDefault="00927BBA" w:rsidP="00927BB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27BB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444,41%</w:t>
            </w:r>
          </w:p>
        </w:tc>
      </w:tr>
    </w:tbl>
    <w:p w14:paraId="1002E42E" w14:textId="34266C01" w:rsidR="00927BBA" w:rsidRPr="00A24865" w:rsidRDefault="00A24865" w:rsidP="00927BBA">
      <w:pPr>
        <w:jc w:val="both"/>
        <w:rPr>
          <w:rFonts w:ascii="Calibri Light" w:hAnsi="Calibri Light" w:cs="Calibri Light"/>
          <w:sz w:val="16"/>
          <w:szCs w:val="16"/>
        </w:rPr>
      </w:pPr>
      <w:r w:rsidRPr="00A24865">
        <w:rPr>
          <w:rFonts w:ascii="Calibri Light" w:hAnsi="Calibri Light" w:cs="Calibri Light"/>
          <w:sz w:val="16"/>
          <w:szCs w:val="16"/>
        </w:rPr>
        <w:t>Fonte: Siafi 2022/2021</w:t>
      </w:r>
    </w:p>
    <w:p w14:paraId="738A7131" w14:textId="77777777" w:rsidR="00E37CCD" w:rsidRDefault="00E37CCD" w:rsidP="00A13F4E">
      <w:pPr>
        <w:ind w:firstLine="1701"/>
        <w:jc w:val="both"/>
        <w:rPr>
          <w:rFonts w:ascii="Calibri Light" w:hAnsi="Calibri Light" w:cs="Calibri Light"/>
        </w:rPr>
      </w:pPr>
    </w:p>
    <w:p w14:paraId="0F8F9536" w14:textId="2455F65C" w:rsidR="00E37CCD" w:rsidRDefault="00FC5B1E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  <w:t>Em relação à</w:t>
      </w:r>
      <w:r w:rsidR="00621F1B">
        <w:rPr>
          <w:rFonts w:ascii="Calibri Light" w:hAnsi="Calibri Light" w:cs="Calibri Light"/>
        </w:rPr>
        <w:t>s variações apresentadas, cabe explicação quan</w:t>
      </w:r>
      <w:r>
        <w:rPr>
          <w:rFonts w:ascii="Calibri Light" w:hAnsi="Calibri Light" w:cs="Calibri Light"/>
        </w:rPr>
        <w:t>to à</w:t>
      </w:r>
      <w:r w:rsidR="0018518E">
        <w:rPr>
          <w:rFonts w:ascii="Calibri Light" w:hAnsi="Calibri Light" w:cs="Calibri Light"/>
        </w:rPr>
        <w:t>s contas de “Reavaliação de B</w:t>
      </w:r>
      <w:r w:rsidR="00621F1B">
        <w:rPr>
          <w:rFonts w:ascii="Calibri Light" w:hAnsi="Calibri Light" w:cs="Calibri Light"/>
        </w:rPr>
        <w:t xml:space="preserve">ens </w:t>
      </w:r>
      <w:r w:rsidR="0018518E">
        <w:rPr>
          <w:rFonts w:ascii="Calibri Light" w:hAnsi="Calibri Light" w:cs="Calibri Light"/>
        </w:rPr>
        <w:t>I</w:t>
      </w:r>
      <w:r w:rsidR="00621F1B">
        <w:rPr>
          <w:rFonts w:ascii="Calibri Light" w:hAnsi="Calibri Light" w:cs="Calibri Light"/>
        </w:rPr>
        <w:t>móveis</w:t>
      </w:r>
      <w:r w:rsidR="0018518E">
        <w:rPr>
          <w:rFonts w:ascii="Calibri Light" w:hAnsi="Calibri Light" w:cs="Calibri Light"/>
        </w:rPr>
        <w:t>”</w:t>
      </w:r>
      <w:r w:rsidR="00621F1B">
        <w:rPr>
          <w:rFonts w:ascii="Calibri Light" w:hAnsi="Calibri Light" w:cs="Calibri Light"/>
        </w:rPr>
        <w:t xml:space="preserve">. Ao final do exercício de 2022, a área gestora dos imóveis do TRT2 efetuou lançamentos de atualização do saldo dos bens imóveis, no valor de R$ </w:t>
      </w:r>
      <w:r w:rsidR="00621F1B" w:rsidRPr="00621F1B">
        <w:rPr>
          <w:rFonts w:ascii="Calibri Light" w:hAnsi="Calibri Light" w:cs="Calibri Light"/>
        </w:rPr>
        <w:t>307</w:t>
      </w:r>
      <w:r w:rsidR="00621F1B">
        <w:rPr>
          <w:rFonts w:ascii="Calibri Light" w:hAnsi="Calibri Light" w:cs="Calibri Light"/>
        </w:rPr>
        <w:t>.</w:t>
      </w:r>
      <w:r w:rsidR="00621F1B" w:rsidRPr="00621F1B">
        <w:rPr>
          <w:rFonts w:ascii="Calibri Light" w:hAnsi="Calibri Light" w:cs="Calibri Light"/>
        </w:rPr>
        <w:t>005</w:t>
      </w:r>
      <w:r w:rsidR="00621F1B">
        <w:rPr>
          <w:rFonts w:ascii="Calibri Light" w:hAnsi="Calibri Light" w:cs="Calibri Light"/>
        </w:rPr>
        <w:t>.</w:t>
      </w:r>
      <w:r w:rsidR="00621F1B" w:rsidRPr="00621F1B">
        <w:rPr>
          <w:rFonts w:ascii="Calibri Light" w:hAnsi="Calibri Light" w:cs="Calibri Light"/>
        </w:rPr>
        <w:t>902,14</w:t>
      </w:r>
      <w:r w:rsidR="00621F1B">
        <w:rPr>
          <w:rFonts w:ascii="Calibri Light" w:hAnsi="Calibri Light" w:cs="Calibri Light"/>
        </w:rPr>
        <w:t xml:space="preserve">, no </w:t>
      </w:r>
      <w:r>
        <w:rPr>
          <w:rFonts w:ascii="Calibri Light" w:hAnsi="Calibri Light" w:cs="Calibri Light"/>
        </w:rPr>
        <w:t>S</w:t>
      </w:r>
      <w:r w:rsidR="00621F1B">
        <w:rPr>
          <w:rFonts w:ascii="Calibri Light" w:hAnsi="Calibri Light" w:cs="Calibri Light"/>
        </w:rPr>
        <w:t>istema SPIUNet, a partir de laudos de avaliação elaborados por empresa contratada pelo Tribunal. A atualização no SPIUNet gera automaticamente lançamento contáb</w:t>
      </w:r>
      <w:r w:rsidR="0018518E">
        <w:rPr>
          <w:rFonts w:ascii="Calibri Light" w:hAnsi="Calibri Light" w:cs="Calibri Light"/>
        </w:rPr>
        <w:t>il</w:t>
      </w:r>
      <w:r w:rsidR="00621F1B">
        <w:rPr>
          <w:rFonts w:ascii="Calibri Light" w:hAnsi="Calibri Light" w:cs="Calibri Light"/>
        </w:rPr>
        <w:t xml:space="preserve"> na conta </w:t>
      </w:r>
      <w:r w:rsidR="002A652A">
        <w:rPr>
          <w:rFonts w:ascii="Calibri Light" w:hAnsi="Calibri Light" w:cs="Calibri Light"/>
        </w:rPr>
        <w:t>“Reavaliação de Bens Imóveis -</w:t>
      </w:r>
      <w:r w:rsidR="00621F1B">
        <w:rPr>
          <w:rFonts w:ascii="Calibri Light" w:hAnsi="Calibri Light" w:cs="Calibri Light"/>
        </w:rPr>
        <w:t xml:space="preserve"> Valorização e Ganhos com Ativos</w:t>
      </w:r>
      <w:r w:rsidR="002A652A">
        <w:rPr>
          <w:rFonts w:ascii="Calibri Light" w:hAnsi="Calibri Light" w:cs="Calibri Light"/>
        </w:rPr>
        <w:t>”</w:t>
      </w:r>
      <w:r w:rsidR="00621F1B">
        <w:rPr>
          <w:rFonts w:ascii="Calibri Light" w:hAnsi="Calibri Light" w:cs="Calibri Light"/>
        </w:rPr>
        <w:t xml:space="preserve"> (conta de Variação Patrimonial </w:t>
      </w:r>
      <w:r w:rsidR="00621F1B" w:rsidRPr="002A652A">
        <w:rPr>
          <w:rFonts w:ascii="Calibri Light" w:hAnsi="Calibri Light" w:cs="Calibri Light"/>
          <w:u w:val="single"/>
        </w:rPr>
        <w:t>Aumentativa</w:t>
      </w:r>
      <w:r w:rsidR="00621F1B">
        <w:rPr>
          <w:rFonts w:ascii="Calibri Light" w:hAnsi="Calibri Light" w:cs="Calibri Light"/>
        </w:rPr>
        <w:t>). Entretanto, foi solicitado que tais atualizações fossem estornadas, até a devida apreciação</w:t>
      </w:r>
      <w:r w:rsidR="001E482B">
        <w:rPr>
          <w:rFonts w:ascii="Calibri Light" w:hAnsi="Calibri Light" w:cs="Calibri Light"/>
        </w:rPr>
        <w:t xml:space="preserve"> pela SPU dos laudos utilizados. D</w:t>
      </w:r>
      <w:r w:rsidR="00621F1B">
        <w:rPr>
          <w:rFonts w:ascii="Calibri Light" w:hAnsi="Calibri Light" w:cs="Calibri Light"/>
        </w:rPr>
        <w:t>es</w:t>
      </w:r>
      <w:r w:rsidR="001E482B">
        <w:rPr>
          <w:rFonts w:ascii="Calibri Light" w:hAnsi="Calibri Light" w:cs="Calibri Light"/>
        </w:rPr>
        <w:t>t</w:t>
      </w:r>
      <w:r w:rsidR="00621F1B">
        <w:rPr>
          <w:rFonts w:ascii="Calibri Light" w:hAnsi="Calibri Light" w:cs="Calibri Light"/>
        </w:rPr>
        <w:t xml:space="preserve">a forma </w:t>
      </w:r>
      <w:r w:rsidR="001E482B">
        <w:rPr>
          <w:rFonts w:ascii="Calibri Light" w:hAnsi="Calibri Light" w:cs="Calibri Light"/>
        </w:rPr>
        <w:t>foi realizado o estorno das atualizações no SPIUNet antes do encerramento do exercício, o que</w:t>
      </w:r>
      <w:r w:rsidR="00621F1B">
        <w:rPr>
          <w:rFonts w:ascii="Calibri Light" w:hAnsi="Calibri Light" w:cs="Calibri Light"/>
        </w:rPr>
        <w:t xml:space="preserve"> gerou lançamentos contábeis na conta </w:t>
      </w:r>
      <w:r w:rsidR="002A652A">
        <w:rPr>
          <w:rFonts w:ascii="Calibri Light" w:hAnsi="Calibri Light" w:cs="Calibri Light"/>
        </w:rPr>
        <w:t>“Reavaliação de Bens Imóveis -</w:t>
      </w:r>
      <w:r w:rsidR="00621F1B">
        <w:rPr>
          <w:rFonts w:ascii="Calibri Light" w:hAnsi="Calibri Light" w:cs="Calibri Light"/>
        </w:rPr>
        <w:t xml:space="preserve"> </w:t>
      </w:r>
      <w:r w:rsidR="00621F1B" w:rsidRPr="00E37CCD">
        <w:rPr>
          <w:rFonts w:ascii="Calibri Light" w:hAnsi="Calibri Light" w:cs="Calibri Light"/>
        </w:rPr>
        <w:t>Desvalorização e Perda de Ativos</w:t>
      </w:r>
      <w:r w:rsidR="002A652A">
        <w:rPr>
          <w:rFonts w:ascii="Calibri Light" w:hAnsi="Calibri Light" w:cs="Calibri Light"/>
        </w:rPr>
        <w:t>”</w:t>
      </w:r>
      <w:r w:rsidR="00621F1B">
        <w:rPr>
          <w:rFonts w:ascii="Calibri Light" w:hAnsi="Calibri Light" w:cs="Calibri Light"/>
        </w:rPr>
        <w:t xml:space="preserve"> (conta de V</w:t>
      </w:r>
      <w:r w:rsidR="001E482B">
        <w:rPr>
          <w:rFonts w:ascii="Calibri Light" w:hAnsi="Calibri Light" w:cs="Calibri Light"/>
        </w:rPr>
        <w:t xml:space="preserve">ariação Patrimonial </w:t>
      </w:r>
      <w:r w:rsidR="001E482B" w:rsidRPr="002A652A">
        <w:rPr>
          <w:rFonts w:ascii="Calibri Light" w:hAnsi="Calibri Light" w:cs="Calibri Light"/>
          <w:u w:val="single"/>
        </w:rPr>
        <w:t>Diminutiva</w:t>
      </w:r>
      <w:r w:rsidR="001E482B">
        <w:rPr>
          <w:rFonts w:ascii="Calibri Light" w:hAnsi="Calibri Light" w:cs="Calibri Light"/>
        </w:rPr>
        <w:t>) no mesmo valor da atualização realizada anteriormente, não afetando, portanto</w:t>
      </w:r>
      <w:r w:rsidR="002A652A">
        <w:rPr>
          <w:rFonts w:ascii="Calibri Light" w:hAnsi="Calibri Light" w:cs="Calibri Light"/>
        </w:rPr>
        <w:t>, os saldos das contas de Bens I</w:t>
      </w:r>
      <w:r w:rsidR="001E482B">
        <w:rPr>
          <w:rFonts w:ascii="Calibri Light" w:hAnsi="Calibri Light" w:cs="Calibri Light"/>
        </w:rPr>
        <w:t>móveis do Tribunal, bem como do Resultado do Exercício.</w:t>
      </w:r>
    </w:p>
    <w:p w14:paraId="7752A76A" w14:textId="77777777" w:rsidR="00E37CCD" w:rsidRDefault="00E37CCD" w:rsidP="00A13F4E">
      <w:pPr>
        <w:ind w:firstLine="1701"/>
        <w:jc w:val="both"/>
        <w:rPr>
          <w:rFonts w:ascii="Calibri Light" w:hAnsi="Calibri Light" w:cs="Calibri Light"/>
        </w:rPr>
      </w:pPr>
    </w:p>
    <w:p w14:paraId="232A0785" w14:textId="77777777" w:rsidR="00E37CCD" w:rsidRDefault="00E37CCD">
      <w:pPr>
        <w:jc w:val="both"/>
        <w:rPr>
          <w:rFonts w:ascii="Calibri Light" w:hAnsi="Calibri Light" w:cs="Calibri Light"/>
        </w:rPr>
      </w:pPr>
    </w:p>
    <w:p w14:paraId="63D4697A" w14:textId="247C5F04" w:rsidR="007A66DD" w:rsidRDefault="007A66DD">
      <w:pPr>
        <w:pStyle w:val="Ttulo2"/>
      </w:pPr>
      <w:bookmarkStart w:id="26" w:name="_Toc131176326"/>
      <w:r>
        <w:t>Nota 1</w:t>
      </w:r>
      <w:r w:rsidR="00200DD3">
        <w:t>1</w:t>
      </w:r>
      <w:r>
        <w:t xml:space="preserve"> – Pessoa</w:t>
      </w:r>
      <w:r w:rsidR="00520F1E">
        <w:t>l</w:t>
      </w:r>
      <w:r w:rsidR="00F815F1">
        <w:t xml:space="preserve"> e</w:t>
      </w:r>
      <w:r>
        <w:t xml:space="preserve"> Encargos e Benefícios Previdenciários e Assistenciais</w:t>
      </w:r>
      <w:bookmarkEnd w:id="26"/>
    </w:p>
    <w:p w14:paraId="66DF49E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F241CC9" w14:textId="17F5223C" w:rsidR="007A66DD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As despesas com Pessoal e Encargos totalizaram, em 20</w:t>
      </w:r>
      <w:r w:rsidR="007410A1">
        <w:rPr>
          <w:rFonts w:ascii="Calibri Light" w:hAnsi="Calibri Light" w:cs="Calibri Light"/>
        </w:rPr>
        <w:t>2</w:t>
      </w:r>
      <w:r w:rsidR="00BA6E75">
        <w:rPr>
          <w:rFonts w:ascii="Calibri Light" w:hAnsi="Calibri Light" w:cs="Calibri Light"/>
        </w:rPr>
        <w:t>2</w:t>
      </w:r>
      <w:r>
        <w:rPr>
          <w:rFonts w:ascii="Calibri Light" w:hAnsi="Calibri Light" w:cs="Calibri Light"/>
        </w:rPr>
        <w:t>, R$</w:t>
      </w:r>
      <w:r w:rsidR="00BA6E75" w:rsidRPr="00BA6E75">
        <w:rPr>
          <w:rFonts w:ascii="Calibri Light" w:hAnsi="Calibri Light" w:cs="Calibri Light"/>
        </w:rPr>
        <w:t xml:space="preserve"> 1.934.429.180,38</w:t>
      </w:r>
      <w:r>
        <w:rPr>
          <w:rFonts w:ascii="Calibri Light" w:hAnsi="Calibri Light" w:cs="Calibri Light"/>
        </w:rPr>
        <w:t xml:space="preserve">, enquanto as despesas com Benefícios Previdenciários e Assistenciais totalizaram R$ </w:t>
      </w:r>
      <w:r w:rsidR="00BA6E75" w:rsidRPr="00BA6E75">
        <w:rPr>
          <w:rFonts w:ascii="Calibri Light" w:hAnsi="Calibri Light" w:cs="Calibri Light"/>
        </w:rPr>
        <w:t>767.105.790,39</w:t>
      </w:r>
      <w:r>
        <w:rPr>
          <w:rFonts w:ascii="Calibri Light" w:hAnsi="Calibri Light" w:cs="Calibri Light"/>
        </w:rPr>
        <w:t xml:space="preserve">. Houve, respectivamente, </w:t>
      </w:r>
      <w:r w:rsidR="00153CE9">
        <w:rPr>
          <w:rFonts w:ascii="Calibri Light" w:hAnsi="Calibri Light" w:cs="Calibri Light"/>
        </w:rPr>
        <w:t xml:space="preserve">redução </w:t>
      </w:r>
      <w:r>
        <w:rPr>
          <w:rFonts w:ascii="Calibri Light" w:hAnsi="Calibri Light" w:cs="Calibri Light"/>
        </w:rPr>
        <w:t xml:space="preserve">de </w:t>
      </w:r>
      <w:r w:rsidR="00153CE9">
        <w:rPr>
          <w:rFonts w:ascii="Calibri Light" w:hAnsi="Calibri Light" w:cs="Calibri Light"/>
        </w:rPr>
        <w:t>0,71</w:t>
      </w:r>
      <w:r>
        <w:rPr>
          <w:rFonts w:ascii="Calibri Light" w:hAnsi="Calibri Light" w:cs="Calibri Light"/>
        </w:rPr>
        <w:t xml:space="preserve">% e </w:t>
      </w:r>
      <w:r w:rsidR="00813122">
        <w:rPr>
          <w:rFonts w:ascii="Calibri Light" w:hAnsi="Calibri Light" w:cs="Calibri Light"/>
        </w:rPr>
        <w:t xml:space="preserve">aumento de </w:t>
      </w:r>
      <w:r w:rsidR="00153CE9">
        <w:rPr>
          <w:rFonts w:ascii="Calibri Light" w:hAnsi="Calibri Light" w:cs="Calibri Light"/>
        </w:rPr>
        <w:t>3,97</w:t>
      </w:r>
      <w:r>
        <w:rPr>
          <w:rFonts w:ascii="Calibri Light" w:hAnsi="Calibri Light" w:cs="Calibri Light"/>
        </w:rPr>
        <w:t>% das despesas em comparação com o exercício de 20</w:t>
      </w:r>
      <w:r w:rsidR="00153CE9">
        <w:rPr>
          <w:rFonts w:ascii="Calibri Light" w:hAnsi="Calibri Light" w:cs="Calibri Light"/>
        </w:rPr>
        <w:t>21</w:t>
      </w:r>
      <w:r>
        <w:rPr>
          <w:rFonts w:ascii="Calibri Light" w:hAnsi="Calibri Light" w:cs="Calibri Light"/>
        </w:rPr>
        <w:t xml:space="preserve">. Os gráficos abaixo demonstram a composição de cada item. </w:t>
      </w:r>
    </w:p>
    <w:p w14:paraId="0CD85FA3" w14:textId="75804EA7" w:rsidR="00DA347E" w:rsidRDefault="00DA347E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9682"/>
      </w:tblGrid>
      <w:tr w:rsidR="00201ADC" w14:paraId="3A57C457" w14:textId="77777777" w:rsidTr="00201ADC">
        <w:trPr>
          <w:trHeight w:val="343"/>
        </w:trPr>
        <w:tc>
          <w:tcPr>
            <w:tcW w:w="9682" w:type="dxa"/>
            <w:shd w:val="clear" w:color="auto" w:fill="BDD6EE" w:themeFill="accent5" w:themeFillTint="66"/>
            <w:vAlign w:val="center"/>
          </w:tcPr>
          <w:p w14:paraId="6DCBB125" w14:textId="1C271134" w:rsidR="00201ADC" w:rsidRPr="00201ADC" w:rsidRDefault="00201ADC" w:rsidP="00201ADC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 w:rsidRPr="00201ADC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 </w:t>
            </w:r>
            <w:r w:rsidR="00CF60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</w:t>
            </w:r>
            <w:r w:rsidRPr="00201ADC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7 - DESPESAS COM PESSOAL E ENCARGOS POR SUBGRUPO - EM R$ 1,00</w:t>
            </w:r>
          </w:p>
        </w:tc>
      </w:tr>
    </w:tbl>
    <w:p w14:paraId="0FBF10F8" w14:textId="1A33A33C" w:rsidR="007A66DD" w:rsidRPr="00932CB4" w:rsidRDefault="004A7B09">
      <w:pPr>
        <w:pStyle w:val="Legenda1"/>
        <w:keepNext/>
        <w:spacing w:before="0" w:after="0"/>
        <w:rPr>
          <w:rFonts w:ascii="Calibri Light" w:hAnsi="Calibri Light" w:cs="Calibri Light"/>
          <w:i w:val="0"/>
          <w:iCs w:val="0"/>
        </w:rPr>
      </w:pPr>
      <w:r>
        <w:rPr>
          <w:noProof/>
        </w:rPr>
        <w:drawing>
          <wp:inline distT="0" distB="0" distL="0" distR="0" wp14:anchorId="4A0A027F" wp14:editId="3DF06224">
            <wp:extent cx="6127845" cy="2831910"/>
            <wp:effectExtent l="0" t="0" r="6350" b="698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57F322-7E2E-D1E6-5062-85993A4F26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FFAA8ED" w14:textId="72F78091" w:rsidR="007A66DD" w:rsidRPr="008C0A43" w:rsidRDefault="007A66DD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7410A1" w:rsidRPr="008C0A43">
        <w:rPr>
          <w:rFonts w:ascii="Calibri Light" w:hAnsi="Calibri Light" w:cs="Calibri Light"/>
          <w:sz w:val="16"/>
          <w:szCs w:val="16"/>
        </w:rPr>
        <w:t>2</w:t>
      </w:r>
      <w:r w:rsidR="00175F21" w:rsidRPr="008C0A43">
        <w:rPr>
          <w:rFonts w:ascii="Calibri Light" w:hAnsi="Calibri Light" w:cs="Calibri Light"/>
          <w:sz w:val="16"/>
          <w:szCs w:val="16"/>
        </w:rPr>
        <w:t>2</w:t>
      </w:r>
      <w:r w:rsidRPr="008C0A43">
        <w:rPr>
          <w:rFonts w:ascii="Calibri Light" w:hAnsi="Calibri Light" w:cs="Calibri Light"/>
          <w:sz w:val="16"/>
          <w:szCs w:val="16"/>
        </w:rPr>
        <w:t>/20</w:t>
      </w:r>
      <w:r w:rsidR="00175F21" w:rsidRPr="008C0A43">
        <w:rPr>
          <w:rFonts w:ascii="Calibri Light" w:hAnsi="Calibri Light" w:cs="Calibri Light"/>
          <w:sz w:val="16"/>
          <w:szCs w:val="16"/>
        </w:rPr>
        <w:t>21</w:t>
      </w:r>
    </w:p>
    <w:p w14:paraId="094E38F5" w14:textId="77777777" w:rsidR="009D3875" w:rsidRDefault="009D3875">
      <w:pPr>
        <w:rPr>
          <w:rFonts w:ascii="Calibri Light" w:hAnsi="Calibri Light" w:cs="Calibri Light"/>
        </w:rPr>
      </w:pPr>
    </w:p>
    <w:p w14:paraId="407FE9F8" w14:textId="77777777" w:rsidR="00200DD3" w:rsidRDefault="00200DD3">
      <w:pPr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388742E2" w14:textId="77777777" w:rsidTr="00201ADC">
        <w:trPr>
          <w:trHeight w:val="406"/>
        </w:trPr>
        <w:tc>
          <w:tcPr>
            <w:tcW w:w="9781" w:type="dxa"/>
            <w:shd w:val="clear" w:color="auto" w:fill="BDD7EE"/>
            <w:vAlign w:val="center"/>
          </w:tcPr>
          <w:p w14:paraId="38ABF949" w14:textId="1F31D309" w:rsidR="007A66DD" w:rsidRPr="00F82C58" w:rsidRDefault="007A66DD">
            <w:pPr>
              <w:jc w:val="center"/>
            </w:pPr>
            <w:r w:rsidRPr="00F82C58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CF60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</w:t>
            </w:r>
            <w:r w:rsidRPr="00F82C58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8</w:t>
            </w:r>
            <w:r w:rsidR="00CF60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Pr="00F82C58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DESPESAS COM BENEFÍCIOS PREVIDENCIÁRIOS E ASSISTENCIAIS POR SUBGRUPO - EM R$ 1,00</w:t>
            </w:r>
          </w:p>
        </w:tc>
      </w:tr>
    </w:tbl>
    <w:p w14:paraId="3C80B134" w14:textId="47054D92" w:rsidR="00D1092E" w:rsidRDefault="004A7B09">
      <w:pPr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317DB514" wp14:editId="1933840B">
            <wp:extent cx="6202907" cy="2232660"/>
            <wp:effectExtent l="0" t="0" r="7620" b="15240"/>
            <wp:docPr id="53" name="Gráfico 5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BEF4F4-5D0C-F451-3BCB-D927C34A9E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25DA8F8" w14:textId="4D651C12" w:rsidR="007A66DD" w:rsidRPr="008C0A43" w:rsidRDefault="007A66DD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7410A1" w:rsidRPr="008C0A43">
        <w:rPr>
          <w:rFonts w:ascii="Calibri Light" w:hAnsi="Calibri Light" w:cs="Calibri Light"/>
          <w:sz w:val="16"/>
          <w:szCs w:val="16"/>
        </w:rPr>
        <w:t>2</w:t>
      </w:r>
      <w:r w:rsidR="009D0D16" w:rsidRPr="008C0A43">
        <w:rPr>
          <w:rFonts w:ascii="Calibri Light" w:hAnsi="Calibri Light" w:cs="Calibri Light"/>
          <w:sz w:val="16"/>
          <w:szCs w:val="16"/>
        </w:rPr>
        <w:t>2</w:t>
      </w:r>
      <w:r w:rsidRPr="008C0A43">
        <w:rPr>
          <w:rFonts w:ascii="Calibri Light" w:hAnsi="Calibri Light" w:cs="Calibri Light"/>
          <w:sz w:val="16"/>
          <w:szCs w:val="16"/>
        </w:rPr>
        <w:t>/20</w:t>
      </w:r>
      <w:r w:rsidR="009D0D16" w:rsidRPr="008C0A43">
        <w:rPr>
          <w:rFonts w:ascii="Calibri Light" w:hAnsi="Calibri Light" w:cs="Calibri Light"/>
          <w:sz w:val="16"/>
          <w:szCs w:val="16"/>
        </w:rPr>
        <w:t>21</w:t>
      </w:r>
    </w:p>
    <w:p w14:paraId="3E2811E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96547F9" w14:textId="3F287E39" w:rsidR="009F01EA" w:rsidRDefault="009D3875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Em relação às informações contidas no</w:t>
      </w:r>
      <w:r w:rsidR="00FC5B1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Gráfico</w:t>
      </w:r>
      <w:r w:rsidR="00FC5B1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</w:t>
      </w:r>
      <w:r w:rsidR="00A94B93">
        <w:rPr>
          <w:rFonts w:ascii="Calibri Light" w:hAnsi="Calibri Light" w:cs="Calibri Light"/>
        </w:rPr>
        <w:t xml:space="preserve">7 e </w:t>
      </w:r>
      <w:r>
        <w:rPr>
          <w:rFonts w:ascii="Calibri Light" w:hAnsi="Calibri Light" w:cs="Calibri Light"/>
        </w:rPr>
        <w:t xml:space="preserve">8, </w:t>
      </w:r>
      <w:r w:rsidR="007975D7">
        <w:rPr>
          <w:rFonts w:ascii="Calibri Light" w:hAnsi="Calibri Light" w:cs="Calibri Light"/>
        </w:rPr>
        <w:t xml:space="preserve">prevaleceu a estabilidade nas despesas </w:t>
      </w:r>
      <w:r w:rsidR="00A94B93">
        <w:rPr>
          <w:rFonts w:ascii="Calibri Light" w:hAnsi="Calibri Light" w:cs="Calibri Light"/>
        </w:rPr>
        <w:t>apresentadas</w:t>
      </w:r>
      <w:r w:rsidR="007975D7">
        <w:rPr>
          <w:rFonts w:ascii="Calibri Light" w:hAnsi="Calibri Light" w:cs="Calibri Light"/>
        </w:rPr>
        <w:t>, com exceção daquelas classificadas como “Outros Benefícios Previdenciários e Assistenciais” que variaram 170,77</w:t>
      </w:r>
      <w:r w:rsidR="004A7B09">
        <w:rPr>
          <w:rFonts w:ascii="Calibri Light" w:hAnsi="Calibri Light" w:cs="Calibri Light"/>
        </w:rPr>
        <w:t>%</w:t>
      </w:r>
      <w:r w:rsidR="007975D7">
        <w:rPr>
          <w:rFonts w:ascii="Calibri Light" w:hAnsi="Calibri Light" w:cs="Calibri Light"/>
        </w:rPr>
        <w:t xml:space="preserve">. Tal variação decorreu da majoração </w:t>
      </w:r>
      <w:r w:rsidR="006775CB">
        <w:rPr>
          <w:rFonts w:ascii="Calibri Light" w:hAnsi="Calibri Light" w:cs="Calibri Light"/>
        </w:rPr>
        <w:t xml:space="preserve">do subsídio pago pelo Tribunal </w:t>
      </w:r>
      <w:r w:rsidR="00FC5B1E">
        <w:rPr>
          <w:rFonts w:ascii="Calibri Light" w:hAnsi="Calibri Light" w:cs="Calibri Light"/>
        </w:rPr>
        <w:t>referentes às</w:t>
      </w:r>
      <w:r w:rsidR="007975D7">
        <w:rPr>
          <w:rFonts w:ascii="Calibri Light" w:hAnsi="Calibri Light" w:cs="Calibri Light"/>
        </w:rPr>
        <w:t xml:space="preserve"> despesas com assistência à sa</w:t>
      </w:r>
      <w:r w:rsidR="00272988">
        <w:rPr>
          <w:rFonts w:ascii="Calibri Light" w:hAnsi="Calibri Light" w:cs="Calibri Light"/>
        </w:rPr>
        <w:t xml:space="preserve">úde de servidores, magistrados e seus dependentes, devido </w:t>
      </w:r>
      <w:r w:rsidR="006775CB">
        <w:rPr>
          <w:rFonts w:ascii="Calibri Light" w:hAnsi="Calibri Light" w:cs="Calibri Light"/>
        </w:rPr>
        <w:t xml:space="preserve">ao </w:t>
      </w:r>
      <w:r w:rsidR="00272988">
        <w:rPr>
          <w:rFonts w:ascii="Calibri Light" w:hAnsi="Calibri Light" w:cs="Calibri Light"/>
        </w:rPr>
        <w:t xml:space="preserve">aumento do valor </w:t>
      </w:r>
      <w:r w:rsidR="00272988">
        <w:rPr>
          <w:rFonts w:ascii="Calibri Light" w:hAnsi="Calibri Light" w:cs="Calibri Light"/>
          <w:i/>
        </w:rPr>
        <w:t>per capita</w:t>
      </w:r>
      <w:r w:rsidR="00272988">
        <w:rPr>
          <w:rFonts w:ascii="Calibri Light" w:hAnsi="Calibri Light" w:cs="Calibri Light"/>
        </w:rPr>
        <w:t xml:space="preserve"> </w:t>
      </w:r>
      <w:r w:rsidR="00F34491">
        <w:rPr>
          <w:rFonts w:ascii="Calibri Light" w:hAnsi="Calibri Light" w:cs="Calibri Light"/>
        </w:rPr>
        <w:t xml:space="preserve">mensal </w:t>
      </w:r>
      <w:r w:rsidR="006775CB">
        <w:rPr>
          <w:rFonts w:ascii="Calibri Light" w:hAnsi="Calibri Light" w:cs="Calibri Light"/>
        </w:rPr>
        <w:t xml:space="preserve">recebido pelo </w:t>
      </w:r>
      <w:r w:rsidR="00FC5B1E">
        <w:rPr>
          <w:rFonts w:ascii="Calibri Light" w:hAnsi="Calibri Light" w:cs="Calibri Light"/>
        </w:rPr>
        <w:t>Regional</w:t>
      </w:r>
      <w:r w:rsidR="006775CB">
        <w:rPr>
          <w:rFonts w:ascii="Calibri Light" w:hAnsi="Calibri Light" w:cs="Calibri Light"/>
        </w:rPr>
        <w:t xml:space="preserve"> </w:t>
      </w:r>
      <w:r w:rsidR="002F0E55">
        <w:rPr>
          <w:rFonts w:ascii="Calibri Light" w:hAnsi="Calibri Light" w:cs="Calibri Light"/>
        </w:rPr>
        <w:t xml:space="preserve">para pagamento de tais despesas </w:t>
      </w:r>
      <w:r w:rsidR="006775CB">
        <w:rPr>
          <w:rFonts w:ascii="Calibri Light" w:hAnsi="Calibri Light" w:cs="Calibri Light"/>
        </w:rPr>
        <w:t>a partir de 2022.</w:t>
      </w:r>
    </w:p>
    <w:p w14:paraId="01029565" w14:textId="77777777" w:rsidR="00954F97" w:rsidRDefault="00954F97" w:rsidP="00F90990">
      <w:pPr>
        <w:ind w:firstLine="567"/>
        <w:jc w:val="both"/>
        <w:rPr>
          <w:rFonts w:ascii="Calibri Light" w:hAnsi="Calibri Light" w:cs="Calibri Light"/>
        </w:rPr>
      </w:pPr>
    </w:p>
    <w:p w14:paraId="1E826D63" w14:textId="18F8D95A" w:rsidR="003573C5" w:rsidRDefault="003573C5" w:rsidP="003573C5">
      <w:pPr>
        <w:pStyle w:val="Ttulo2"/>
      </w:pPr>
      <w:bookmarkStart w:id="27" w:name="_Toc131176327"/>
      <w:r>
        <w:t>Nota 12 – Uso de Bens, Serviços e Consumo de Capital Fixo</w:t>
      </w:r>
      <w:bookmarkEnd w:id="27"/>
    </w:p>
    <w:p w14:paraId="0CAB1E79" w14:textId="77777777" w:rsidR="003573C5" w:rsidRDefault="003573C5" w:rsidP="003573C5">
      <w:pPr>
        <w:jc w:val="both"/>
        <w:rPr>
          <w:rFonts w:ascii="Calibri Light" w:hAnsi="Calibri Light" w:cs="Calibri Light"/>
        </w:rPr>
      </w:pPr>
    </w:p>
    <w:p w14:paraId="1BBCC194" w14:textId="19C7E45D" w:rsidR="003573C5" w:rsidRDefault="003573C5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Neste item, constam as despesas </w:t>
      </w:r>
      <w:r w:rsidR="00FC5B1E">
        <w:rPr>
          <w:rFonts w:ascii="Calibri Light" w:hAnsi="Calibri Light" w:cs="Calibri Light"/>
        </w:rPr>
        <w:t>do Tribunal com consumo de materiais</w:t>
      </w:r>
      <w:r>
        <w:rPr>
          <w:rFonts w:ascii="Calibri Light" w:hAnsi="Calibri Light" w:cs="Calibri Light"/>
        </w:rPr>
        <w:t>, serviços de terceiros de pessoas física e jurídica</w:t>
      </w:r>
      <w:r w:rsidR="00FC5B1E">
        <w:rPr>
          <w:rFonts w:ascii="Calibri Light" w:hAnsi="Calibri Light" w:cs="Calibri Light"/>
        </w:rPr>
        <w:t>, bem como</w:t>
      </w:r>
      <w:r>
        <w:rPr>
          <w:rFonts w:ascii="Calibri Light" w:hAnsi="Calibri Light" w:cs="Calibri Light"/>
        </w:rPr>
        <w:t xml:space="preserve"> depreciação e amortização, conforme detalhamento na tabela abaixo.</w:t>
      </w:r>
    </w:p>
    <w:p w14:paraId="335B1864" w14:textId="77777777" w:rsidR="003573C5" w:rsidRDefault="003573C5" w:rsidP="00A13F4E">
      <w:pPr>
        <w:ind w:firstLine="1701"/>
        <w:jc w:val="both"/>
      </w:pPr>
    </w:p>
    <w:tbl>
      <w:tblPr>
        <w:tblW w:w="98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620"/>
        <w:gridCol w:w="1620"/>
        <w:gridCol w:w="820"/>
      </w:tblGrid>
      <w:tr w:rsidR="003573C5" w:rsidRPr="004B2221" w14:paraId="123A4D66" w14:textId="77777777" w:rsidTr="00684902">
        <w:trPr>
          <w:trHeight w:val="255"/>
        </w:trPr>
        <w:tc>
          <w:tcPr>
            <w:tcW w:w="9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8C3950F" w14:textId="6C930AEE" w:rsidR="003573C5" w:rsidRPr="004B2221" w:rsidRDefault="003573C5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Pr="004B222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USO DE BENS, SERVIÇOS E CONSUMO DE CAPITAL FIXO – COMPOSIÇÃO – EM R$ 1,00</w:t>
            </w:r>
          </w:p>
        </w:tc>
      </w:tr>
      <w:tr w:rsidR="003573C5" w:rsidRPr="004B2221" w14:paraId="063AE8CF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B7F993" w14:textId="77777777" w:rsidR="003573C5" w:rsidRPr="004B2221" w:rsidRDefault="003573C5" w:rsidP="006849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EE6D18" w14:textId="77777777" w:rsidR="003573C5" w:rsidRPr="004B2221" w:rsidRDefault="003573C5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ADC12BF" w14:textId="77777777" w:rsidR="003573C5" w:rsidRPr="004B2221" w:rsidRDefault="003573C5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C83234" w14:textId="77777777" w:rsidR="003573C5" w:rsidRPr="004B2221" w:rsidRDefault="003573C5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3573C5" w:rsidRPr="004B2221" w14:paraId="3ABB9F91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2009A" w14:textId="77777777" w:rsidR="003573C5" w:rsidRPr="004B2221" w:rsidRDefault="003573C5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Uso de Materiais de Consumo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DDEA5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5.230.402,78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363D2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5.764.720,88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916C7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-9,27%</w:t>
            </w:r>
          </w:p>
        </w:tc>
      </w:tr>
      <w:tr w:rsidR="003573C5" w:rsidRPr="004B2221" w14:paraId="72D294AC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E55E42" w14:textId="77777777" w:rsidR="003573C5" w:rsidRPr="004B2221" w:rsidRDefault="003573C5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5DE8FC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220.123.205,46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BFF1AD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165.542.913,60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A7436D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32,97%</w:t>
            </w:r>
          </w:p>
        </w:tc>
      </w:tr>
      <w:tr w:rsidR="003573C5" w:rsidRPr="004B2221" w14:paraId="5AEF7A90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E6FDE" w14:textId="77777777" w:rsidR="003573C5" w:rsidRPr="004B2221" w:rsidRDefault="003573C5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Depreciação, Amortização e Exaustão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641FC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10.041.548,74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E2C12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14.447.645,19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DB256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-30,50%</w:t>
            </w:r>
          </w:p>
        </w:tc>
      </w:tr>
      <w:tr w:rsidR="003573C5" w:rsidRPr="004B2221" w14:paraId="50749A7D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3DC0C1" w14:textId="77777777" w:rsidR="003573C5" w:rsidRPr="004B2221" w:rsidRDefault="003573C5" w:rsidP="006849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1868CE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235.395.156,98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F79859E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185.755.279,67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07F5FC" w14:textId="77777777" w:rsidR="003573C5" w:rsidRPr="004B2221" w:rsidRDefault="003573C5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2221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26,72%</w:t>
            </w:r>
          </w:p>
        </w:tc>
      </w:tr>
    </w:tbl>
    <w:p w14:paraId="2457945D" w14:textId="77777777" w:rsidR="003573C5" w:rsidRDefault="003573C5" w:rsidP="003573C5">
      <w:pPr>
        <w:jc w:val="both"/>
      </w:pPr>
      <w:r>
        <w:rPr>
          <w:rFonts w:ascii="Calibri Light" w:hAnsi="Calibri Light" w:cs="Calibri Light"/>
          <w:sz w:val="20"/>
          <w:szCs w:val="20"/>
        </w:rPr>
        <w:t>Fonte: Siafi 2022/2021</w:t>
      </w:r>
    </w:p>
    <w:p w14:paraId="4EE37D4A" w14:textId="77777777" w:rsidR="003573C5" w:rsidRDefault="003573C5" w:rsidP="003573C5">
      <w:pPr>
        <w:jc w:val="both"/>
        <w:rPr>
          <w:rFonts w:ascii="Calibri Light" w:hAnsi="Calibri Light" w:cs="Calibri Light"/>
        </w:rPr>
      </w:pPr>
    </w:p>
    <w:p w14:paraId="084A60FE" w14:textId="77777777" w:rsidR="003573C5" w:rsidRDefault="003573C5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As tabelas a seguir demonstram a composição dos itens Uso de Material de Consumo e Serviços:</w:t>
      </w:r>
    </w:p>
    <w:p w14:paraId="2877B356" w14:textId="77777777" w:rsidR="003573C5" w:rsidRDefault="003573C5" w:rsidP="003573C5">
      <w:pPr>
        <w:ind w:firstLine="567"/>
        <w:jc w:val="both"/>
      </w:pPr>
    </w:p>
    <w:tbl>
      <w:tblPr>
        <w:tblW w:w="99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380"/>
        <w:gridCol w:w="1500"/>
        <w:gridCol w:w="1220"/>
      </w:tblGrid>
      <w:tr w:rsidR="00EF3177" w:rsidRPr="00EF3177" w14:paraId="722E78D9" w14:textId="77777777" w:rsidTr="00EF3177">
        <w:trPr>
          <w:trHeight w:val="255"/>
        </w:trPr>
        <w:tc>
          <w:tcPr>
            <w:tcW w:w="99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BAD4B4B" w14:textId="7943C329" w:rsidR="00EF3177" w:rsidRPr="00EF3177" w:rsidRDefault="00EF3177" w:rsidP="00EF31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EF317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MATERIAL DE CONSUMO – COMPOSIÇÃO – EM R$ 1,00</w:t>
            </w:r>
          </w:p>
        </w:tc>
      </w:tr>
      <w:tr w:rsidR="00EF3177" w:rsidRPr="00EF3177" w14:paraId="63FAA56C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DF1FBA" w14:textId="77777777" w:rsidR="00EF3177" w:rsidRPr="00EF3177" w:rsidRDefault="00EF3177" w:rsidP="00EF317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9D12F5C" w14:textId="482AA75C" w:rsidR="00EF3177" w:rsidRPr="00EF3177" w:rsidRDefault="00EF3177" w:rsidP="00EF31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912C1F4" w14:textId="5C762C09" w:rsidR="00EF3177" w:rsidRPr="00EF3177" w:rsidRDefault="00EF3177" w:rsidP="00EF31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A765D6" w14:textId="77777777" w:rsidR="00EF3177" w:rsidRPr="00EF3177" w:rsidRDefault="00EF3177" w:rsidP="00EF31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EF3177" w:rsidRPr="00EF3177" w14:paraId="18CAEDA6" w14:textId="77777777" w:rsidTr="00EF3177">
        <w:trPr>
          <w:trHeight w:val="252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9028B" w14:textId="77777777" w:rsidR="00EF3177" w:rsidRPr="00EF3177" w:rsidRDefault="00EF3177" w:rsidP="00EF317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Materiais Estocados - Almoxarifado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34DF5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4.374.599,81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2AA70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5.132.336,40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15D08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-14,76%</w:t>
            </w:r>
          </w:p>
        </w:tc>
      </w:tr>
      <w:tr w:rsidR="00EF3177" w:rsidRPr="00EF3177" w14:paraId="519D28B8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0BC8F4" w14:textId="77777777" w:rsidR="00EF3177" w:rsidRPr="00EF3177" w:rsidRDefault="00EF3177" w:rsidP="00EF317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Combustíveis e Lubrificantes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2915B4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410.137,24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3264CB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208.711,21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51A7BF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96,51%</w:t>
            </w:r>
          </w:p>
        </w:tc>
      </w:tr>
      <w:tr w:rsidR="00EF3177" w:rsidRPr="00EF3177" w14:paraId="23D4C517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00EFC" w14:textId="77777777" w:rsidR="00EF3177" w:rsidRPr="00EF3177" w:rsidRDefault="00EF3177" w:rsidP="00EF317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Gêneros de Alimentação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BA1DA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kern w:val="0"/>
                <w:sz w:val="20"/>
                <w:szCs w:val="20"/>
              </w:rPr>
              <w:t>1.716,00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D0CE7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kern w:val="0"/>
                <w:sz w:val="20"/>
                <w:szCs w:val="20"/>
              </w:rPr>
              <w:t>1.418,90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4B231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20,94%</w:t>
            </w:r>
          </w:p>
        </w:tc>
      </w:tr>
      <w:tr w:rsidR="00EF3177" w:rsidRPr="00EF3177" w14:paraId="27F310FF" w14:textId="77777777" w:rsidTr="00EF3177">
        <w:trPr>
          <w:trHeight w:val="191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99BB2E" w14:textId="77777777" w:rsidR="00EF3177" w:rsidRPr="00EF3177" w:rsidRDefault="00EF3177" w:rsidP="00EF317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Material de Processamento de Dados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AE938E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366.558,38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5F58C6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323.316,19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DD6185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13,37%</w:t>
            </w:r>
          </w:p>
        </w:tc>
      </w:tr>
      <w:tr w:rsidR="00EF3177" w:rsidRPr="00EF3177" w14:paraId="296E6641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FCCC5" w14:textId="77777777" w:rsidR="00EF3177" w:rsidRPr="00EF3177" w:rsidRDefault="00EF3177" w:rsidP="00EF317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Material Hospitalar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F7C01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20.066,42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5156C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53.686,68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388A9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-62,62%</w:t>
            </w:r>
          </w:p>
        </w:tc>
      </w:tr>
      <w:tr w:rsidR="00EF3177" w:rsidRPr="00EF3177" w14:paraId="46A92F15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55A18F" w14:textId="77777777" w:rsidR="00EF3177" w:rsidRPr="00EF3177" w:rsidRDefault="00EF3177" w:rsidP="00EF317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Distribuição de Material Gratuito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23AB89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57.324,93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7896A3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45.251,50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37CC66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26,68%</w:t>
            </w:r>
          </w:p>
        </w:tc>
      </w:tr>
      <w:tr w:rsidR="00EF3177" w:rsidRPr="00EF3177" w14:paraId="4A9835C0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802426" w14:textId="77777777" w:rsidR="00EF3177" w:rsidRPr="00EF3177" w:rsidRDefault="00EF3177" w:rsidP="00EF317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F7B8BF" w14:textId="77777777" w:rsidR="00EF3177" w:rsidRPr="00EF3177" w:rsidRDefault="00EF3177" w:rsidP="00EF31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5.230.402,78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77434A" w14:textId="77777777" w:rsidR="00EF3177" w:rsidRPr="00EF3177" w:rsidRDefault="00EF3177" w:rsidP="00EF31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5.764.720,88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95D47CC" w14:textId="77777777" w:rsidR="00EF3177" w:rsidRPr="00EF3177" w:rsidRDefault="00EF3177" w:rsidP="00EF317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F317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-9,27%</w:t>
            </w:r>
          </w:p>
        </w:tc>
      </w:tr>
    </w:tbl>
    <w:p w14:paraId="0452A260" w14:textId="77777777" w:rsidR="003573C5" w:rsidRPr="008C0A43" w:rsidRDefault="003573C5" w:rsidP="003573C5">
      <w:pPr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2022/2021</w:t>
      </w:r>
    </w:p>
    <w:p w14:paraId="712BE0B0" w14:textId="77777777" w:rsidR="003573C5" w:rsidRDefault="003573C5" w:rsidP="003573C5">
      <w:pPr>
        <w:jc w:val="both"/>
        <w:rPr>
          <w:rFonts w:ascii="Calibri Light" w:hAnsi="Calibri Light" w:cs="Calibri Light"/>
        </w:rPr>
      </w:pPr>
    </w:p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620"/>
        <w:gridCol w:w="1620"/>
        <w:gridCol w:w="1296"/>
      </w:tblGrid>
      <w:tr w:rsidR="00B6772B" w:rsidRPr="00B6772B" w14:paraId="1F12C76A" w14:textId="77777777" w:rsidTr="00B6772B">
        <w:trPr>
          <w:trHeight w:val="255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080FA64" w14:textId="7F7AE1C2" w:rsidR="00B6772B" w:rsidRPr="00B6772B" w:rsidRDefault="00B6772B" w:rsidP="00B6772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4</w:t>
            </w:r>
            <w:r w:rsidRPr="00B6772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SERVIÇOS – COMPOSIÇÃO – EM R$ 1,00</w:t>
            </w:r>
          </w:p>
        </w:tc>
      </w:tr>
      <w:tr w:rsidR="00B6772B" w:rsidRPr="00B6772B" w14:paraId="7BF114AB" w14:textId="77777777" w:rsidTr="00B6772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78F55E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169D20A" w14:textId="22DE09A3" w:rsidR="00B6772B" w:rsidRPr="00B6772B" w:rsidRDefault="00B6772B" w:rsidP="00B6772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ABC0FF" w14:textId="2790E08F" w:rsidR="00B6772B" w:rsidRPr="00B6772B" w:rsidRDefault="00B6772B" w:rsidP="00B6772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F17B7BF" w14:textId="77777777" w:rsidR="00B6772B" w:rsidRPr="00B6772B" w:rsidRDefault="00B6772B" w:rsidP="00B6772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B6772B" w:rsidRPr="00B6772B" w14:paraId="40782164" w14:textId="77777777" w:rsidTr="00B6772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2CEBE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Diárias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23B25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329.009,16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3D867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52.188,83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1B8B6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530,42%</w:t>
            </w:r>
          </w:p>
        </w:tc>
      </w:tr>
      <w:tr w:rsidR="00B6772B" w:rsidRPr="00B6772B" w14:paraId="48F0F615" w14:textId="77777777" w:rsidTr="00B6772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A5DC28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Técnicos Profissionais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FBDAC7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91.264.714,53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04BB84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54.128.426,16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9A8BC6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68,61%</w:t>
            </w:r>
          </w:p>
        </w:tc>
      </w:tr>
      <w:tr w:rsidR="00B6772B" w:rsidRPr="00B6772B" w14:paraId="3898D1B9" w14:textId="77777777" w:rsidTr="00B6772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D6496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Locações e Arrendamentos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8A9FC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40.843.067,30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DD3B5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37.660.119,36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F9236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8,45%</w:t>
            </w:r>
          </w:p>
        </w:tc>
      </w:tr>
      <w:tr w:rsidR="00B6772B" w:rsidRPr="00B6772B" w14:paraId="33AD196F" w14:textId="77777777" w:rsidTr="00B6772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B27136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Educacionais e Culturais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ADF7A4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2.194.212,10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020BF3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117.928,70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9113B1" w14:textId="6C27184D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kern w:val="0"/>
                <w:sz w:val="20"/>
                <w:szCs w:val="20"/>
              </w:rPr>
              <w:t>.</w:t>
            </w: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760,63%</w:t>
            </w:r>
          </w:p>
        </w:tc>
      </w:tr>
      <w:tr w:rsidR="00B6772B" w:rsidRPr="00B6772B" w14:paraId="6FD1D467" w14:textId="77777777" w:rsidTr="006B1ED2">
        <w:trPr>
          <w:trHeight w:val="291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590A4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de Apoio Administrativo, Técnico e Operacional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AAAD5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65.469.762,88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8A39E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55.140.477,95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9B001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18,73%</w:t>
            </w:r>
          </w:p>
        </w:tc>
      </w:tr>
      <w:tr w:rsidR="00B6772B" w:rsidRPr="00B6772B" w14:paraId="1D8EDF10" w14:textId="77777777" w:rsidTr="006B1ED2">
        <w:trPr>
          <w:trHeight w:val="272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CE5C8A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 de Comunicação, Gráficos e Audiovisual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C11458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5.580.737,66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363143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5.633.650,97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0CA125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-0,94%</w:t>
            </w:r>
          </w:p>
        </w:tc>
      </w:tr>
      <w:tr w:rsidR="00B6772B" w:rsidRPr="00B6772B" w14:paraId="149314B0" w14:textId="77777777" w:rsidTr="006B1ED2">
        <w:trPr>
          <w:trHeight w:val="321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01B64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de Transporte, Passagem, Locomoção e Hospedagem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7961B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541.371,95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66E49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84.136,52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1D69D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543,44%</w:t>
            </w:r>
          </w:p>
        </w:tc>
      </w:tr>
      <w:tr w:rsidR="00B6772B" w:rsidRPr="00B6772B" w14:paraId="5A287F1A" w14:textId="77777777" w:rsidTr="00B6772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8D5AA2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Administrativos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DAE99E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3.957.714,01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413A66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3.613.567,05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6A3963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9,52%</w:t>
            </w:r>
          </w:p>
        </w:tc>
      </w:tr>
      <w:tr w:rsidR="00B6772B" w:rsidRPr="00B6772B" w14:paraId="15024C07" w14:textId="77777777" w:rsidTr="006B1ED2">
        <w:trPr>
          <w:trHeight w:val="266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0F71D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de Água e Esgoto, Energia Elétrica, Gás e Outros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4F83D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9.752.091,87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41ACB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9.101.048,70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4C765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7,15%</w:t>
            </w:r>
          </w:p>
        </w:tc>
      </w:tr>
      <w:tr w:rsidR="00B6772B" w:rsidRPr="00B6772B" w14:paraId="1B67BC4D" w14:textId="77777777" w:rsidTr="00B6772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2B7652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Fornecimento de Alimentação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66F018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190.524,00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15AD6D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9.200,00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AAE6DF" w14:textId="32DC3E0E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kern w:val="0"/>
                <w:sz w:val="20"/>
                <w:szCs w:val="20"/>
              </w:rPr>
              <w:t>.</w:t>
            </w: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970,91%</w:t>
            </w:r>
          </w:p>
        </w:tc>
      </w:tr>
      <w:tr w:rsidR="00B6772B" w:rsidRPr="00B6772B" w14:paraId="054475DC" w14:textId="77777777" w:rsidTr="00B6772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F8DCB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Seguros em Geral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F8AF2" w14:textId="2CB70999" w:rsidR="00B6772B" w:rsidRPr="00B6772B" w:rsidRDefault="00947CA6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25CD4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2.169,36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FEEAF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kern w:val="0"/>
                <w:sz w:val="20"/>
                <w:szCs w:val="20"/>
              </w:rPr>
              <w:t>-100,00%</w:t>
            </w:r>
          </w:p>
        </w:tc>
      </w:tr>
      <w:tr w:rsidR="00B6772B" w:rsidRPr="00B6772B" w14:paraId="1282CD8F" w14:textId="77777777" w:rsidTr="00B6772B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6A3AEF" w14:textId="77777777" w:rsidR="00B6772B" w:rsidRPr="00B6772B" w:rsidRDefault="00B6772B" w:rsidP="00B6772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C63BDA3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220.123.205,46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96EF5BF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165.542.913,60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D690EF" w14:textId="77777777" w:rsidR="00B6772B" w:rsidRPr="00B6772B" w:rsidRDefault="00B6772B" w:rsidP="00B6772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6772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32,97%</w:t>
            </w:r>
          </w:p>
        </w:tc>
      </w:tr>
    </w:tbl>
    <w:p w14:paraId="4CCC1E08" w14:textId="77777777" w:rsidR="003573C5" w:rsidRPr="008C0A43" w:rsidRDefault="003573C5" w:rsidP="003573C5">
      <w:pPr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2022/2021</w:t>
      </w:r>
    </w:p>
    <w:p w14:paraId="4DA8F358" w14:textId="77777777" w:rsidR="003573C5" w:rsidRDefault="003573C5" w:rsidP="003573C5">
      <w:pPr>
        <w:jc w:val="both"/>
        <w:rPr>
          <w:rFonts w:ascii="Calibri Light" w:hAnsi="Calibri Light" w:cs="Calibri Light"/>
        </w:rPr>
      </w:pPr>
    </w:p>
    <w:p w14:paraId="658C5A06" w14:textId="676AF00E" w:rsidR="003573C5" w:rsidRDefault="003573C5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No que se refere às despesas com serviços detalhadas na </w:t>
      </w:r>
      <w:r w:rsidR="000673D6">
        <w:rPr>
          <w:rFonts w:ascii="Calibri Light" w:hAnsi="Calibri Light" w:cs="Calibri Light"/>
        </w:rPr>
        <w:t>T</w:t>
      </w:r>
      <w:r>
        <w:rPr>
          <w:rFonts w:ascii="Calibri Light" w:hAnsi="Calibri Light" w:cs="Calibri Light"/>
        </w:rPr>
        <w:t>abela 2</w:t>
      </w:r>
      <w:r w:rsidR="00FC5B1E">
        <w:rPr>
          <w:rFonts w:ascii="Calibri Light" w:hAnsi="Calibri Light" w:cs="Calibri Light"/>
        </w:rPr>
        <w:t>4</w:t>
      </w:r>
      <w:r w:rsidR="000673D6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pode-se destacar um aumento expressivo nas despesas com Diárias, Serviços de Transporte, Passagem, Locomoção e Hospedagem e Fornecimento de Alimentação em comparação com o exercício anterior. Tal aumento </w:t>
      </w:r>
      <w:r w:rsidR="00311FBF">
        <w:rPr>
          <w:rFonts w:ascii="Calibri Light" w:hAnsi="Calibri Light" w:cs="Calibri Light"/>
        </w:rPr>
        <w:t>ocorreu por conta d</w:t>
      </w:r>
      <w:r>
        <w:rPr>
          <w:rFonts w:ascii="Calibri Light" w:hAnsi="Calibri Light" w:cs="Calibri Light"/>
        </w:rPr>
        <w:t xml:space="preserve">a retomada das atividades e eventos presenciais com a melhoria da pandemia da COVID-19. Além disso, a variação dos Serviços Educacionais e Culturais ocorreu devido </w:t>
      </w:r>
      <w:r w:rsidR="00FC5B1E">
        <w:rPr>
          <w:rFonts w:ascii="Calibri Light" w:hAnsi="Calibri Light" w:cs="Calibri Light"/>
        </w:rPr>
        <w:t>à</w:t>
      </w:r>
      <w:r>
        <w:rPr>
          <w:rFonts w:ascii="Calibri Light" w:hAnsi="Calibri Light" w:cs="Calibri Light"/>
        </w:rPr>
        <w:t xml:space="preserve"> retomada do programa de estagiários no TRT2.</w:t>
      </w:r>
    </w:p>
    <w:p w14:paraId="79EEB2F3" w14:textId="22176494" w:rsidR="003573C5" w:rsidRDefault="003573C5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Por fim, o incremento de 68,61% nas despesas relacionadas a Serviços Técnicos Profissionais decorreu</w:t>
      </w:r>
      <w:r w:rsidR="00311FBF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principalmente</w:t>
      </w:r>
      <w:r w:rsidR="00311FBF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do aumento do valor pago a empresa Notre Dame, responsável pelo plano de saúde de servidores e magistrados, após aumento da parcela subsidiada pelo Tribunal em 2022. </w:t>
      </w:r>
    </w:p>
    <w:p w14:paraId="150D0B29" w14:textId="41C33322" w:rsidR="003573C5" w:rsidRDefault="003573C5">
      <w:pPr>
        <w:pStyle w:val="Ttulo2"/>
      </w:pPr>
    </w:p>
    <w:p w14:paraId="788D70A5" w14:textId="77777777" w:rsidR="003573C5" w:rsidRPr="003573C5" w:rsidRDefault="003573C5" w:rsidP="003573C5"/>
    <w:p w14:paraId="43E4FA49" w14:textId="13B27F1D" w:rsidR="00954F97" w:rsidRDefault="00954F97">
      <w:pPr>
        <w:pStyle w:val="Ttulo2"/>
      </w:pPr>
      <w:bookmarkStart w:id="28" w:name="_Toc131176328"/>
      <w:r>
        <w:t>Nota 1</w:t>
      </w:r>
      <w:r w:rsidR="003573C5">
        <w:t>3</w:t>
      </w:r>
      <w:r>
        <w:t xml:space="preserve"> – Variações Patrimoniais Diminutivas Financeiras</w:t>
      </w:r>
      <w:bookmarkEnd w:id="28"/>
    </w:p>
    <w:p w14:paraId="64BF20BD" w14:textId="77777777" w:rsidR="00113B73" w:rsidRDefault="00113B73" w:rsidP="00113B73"/>
    <w:p w14:paraId="06A80B8A" w14:textId="4DEE286E" w:rsidR="00C4063C" w:rsidRDefault="00660777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="00C4063C" w:rsidRPr="00C4063C">
        <w:rPr>
          <w:rFonts w:ascii="Calibri Light" w:hAnsi="Calibri Light" w:cs="Calibri Light"/>
        </w:rPr>
        <w:t xml:space="preserve">s </w:t>
      </w:r>
      <w:r w:rsidR="00C4063C">
        <w:rPr>
          <w:rFonts w:ascii="Calibri Light" w:hAnsi="Calibri Light" w:cs="Calibri Light"/>
        </w:rPr>
        <w:t xml:space="preserve">Variações Patrimoniais Diminutivas Financeiras compreendem as variações </w:t>
      </w:r>
      <w:r w:rsidR="00947CA6">
        <w:rPr>
          <w:rFonts w:ascii="Calibri Light" w:hAnsi="Calibri Light" w:cs="Calibri Light"/>
        </w:rPr>
        <w:t>diminutivas com operações financeiras, t</w:t>
      </w:r>
      <w:r w:rsidR="00C4063C">
        <w:rPr>
          <w:rFonts w:ascii="Calibri Light" w:hAnsi="Calibri Light" w:cs="Calibri Light"/>
        </w:rPr>
        <w:t xml:space="preserve">ais como juros incorridos, descontos concedidos, comissões, despesas bancárias e correções monetárias </w:t>
      </w:r>
      <w:r w:rsidR="00ED5746">
        <w:rPr>
          <w:rFonts w:ascii="Calibri Light" w:hAnsi="Calibri Light" w:cs="Calibri Light"/>
        </w:rPr>
        <w:t xml:space="preserve">que resultem em decréscimo do </w:t>
      </w:r>
      <w:r w:rsidR="00311FBF">
        <w:rPr>
          <w:rFonts w:ascii="Calibri Light" w:hAnsi="Calibri Light" w:cs="Calibri Light"/>
        </w:rPr>
        <w:t>resultado patrimonial</w:t>
      </w:r>
      <w:r w:rsidR="00ED5746">
        <w:rPr>
          <w:rFonts w:ascii="Calibri Light" w:hAnsi="Calibri Light" w:cs="Calibri Light"/>
        </w:rPr>
        <w:t xml:space="preserve"> da entidade.</w:t>
      </w:r>
    </w:p>
    <w:p w14:paraId="4B4E4F8E" w14:textId="77777777" w:rsidR="00660777" w:rsidRPr="00C4063C" w:rsidRDefault="00660777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 tabela a seguir detalha os dados referentes às VPDs Financeiras:</w:t>
      </w:r>
    </w:p>
    <w:p w14:paraId="164EC90A" w14:textId="77777777" w:rsidR="00660777" w:rsidRPr="00C4063C" w:rsidRDefault="00660777" w:rsidP="00660777">
      <w:pPr>
        <w:rPr>
          <w:rFonts w:ascii="Calibri Light" w:hAnsi="Calibri Light" w:cs="Calibri Light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980"/>
        <w:gridCol w:w="1980"/>
        <w:gridCol w:w="1852"/>
      </w:tblGrid>
      <w:tr w:rsidR="00E64AD5" w:rsidRPr="00E64AD5" w14:paraId="01CACFFD" w14:textId="77777777" w:rsidTr="00E64AD5">
        <w:trPr>
          <w:trHeight w:val="25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A0FF8DB" w14:textId="66823A3B" w:rsidR="00E64AD5" w:rsidRPr="00E64AD5" w:rsidRDefault="00E64AD5" w:rsidP="00E64AD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E64AD5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VARIAÇÕES PATRIMONIAIS DIMINUTIVAS FINANCEIRAS – COMPOSIÇÃO – EM R$ 1,00</w:t>
            </w:r>
          </w:p>
        </w:tc>
      </w:tr>
      <w:tr w:rsidR="00E64AD5" w:rsidRPr="00E64AD5" w14:paraId="6472A726" w14:textId="77777777" w:rsidTr="00E64AD5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99DC00" w14:textId="77777777" w:rsidR="00E64AD5" w:rsidRPr="00E64AD5" w:rsidRDefault="00E64AD5" w:rsidP="00E64A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99C399" w14:textId="77777777" w:rsidR="00E64AD5" w:rsidRPr="00E64AD5" w:rsidRDefault="00E64AD5" w:rsidP="00E64AD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6F175A9" w14:textId="77777777" w:rsidR="00E64AD5" w:rsidRPr="00E64AD5" w:rsidRDefault="00E64AD5" w:rsidP="00E64AD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83BAD43" w14:textId="77777777" w:rsidR="00E64AD5" w:rsidRPr="00E64AD5" w:rsidRDefault="00E64AD5" w:rsidP="00E64AD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E64AD5" w:rsidRPr="00E64AD5" w14:paraId="3C560A19" w14:textId="77777777" w:rsidTr="00E64AD5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4568" w14:textId="77777777" w:rsidR="00E64AD5" w:rsidRPr="00E64AD5" w:rsidRDefault="00E64AD5" w:rsidP="00E64A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Descontos Financeiros Concedidos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A7023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15,29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CC1E3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2.937,45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6ECC5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-99,48%</w:t>
            </w:r>
          </w:p>
        </w:tc>
      </w:tr>
      <w:tr w:rsidR="00E64AD5" w:rsidRPr="00E64AD5" w14:paraId="299D54E6" w14:textId="77777777" w:rsidTr="00E64AD5">
        <w:trPr>
          <w:trHeight w:val="23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CE3454" w14:textId="4500842E" w:rsidR="00E64AD5" w:rsidRPr="00E64AD5" w:rsidRDefault="0071243D" w:rsidP="00E64A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Juros e Enc. Mora de Aquis. d</w:t>
            </w:r>
            <w:r w:rsidR="00E64AD5"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 Bens e Serviços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BA4CCA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1.907,03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20A5CB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9.372,47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85305D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-79,65%</w:t>
            </w:r>
          </w:p>
        </w:tc>
      </w:tr>
      <w:tr w:rsidR="00E64AD5" w:rsidRPr="00E64AD5" w14:paraId="1D03D5D0" w14:textId="77777777" w:rsidTr="00E64AD5">
        <w:trPr>
          <w:trHeight w:val="28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ED1CD" w14:textId="77777777" w:rsidR="00E64AD5" w:rsidRPr="00E64AD5" w:rsidRDefault="00E64AD5" w:rsidP="00E64A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Juros e Enc. de Mora de Obrigações Tributárias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35B93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683,58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CCF6D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1.969,32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E44D7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-65,29%</w:t>
            </w:r>
          </w:p>
        </w:tc>
      </w:tr>
      <w:tr w:rsidR="00E64AD5" w:rsidRPr="00E64AD5" w14:paraId="5FF1FB53" w14:textId="77777777" w:rsidTr="00E64AD5">
        <w:trPr>
          <w:trHeight w:val="20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2E5339" w14:textId="77777777" w:rsidR="00E64AD5" w:rsidRPr="00E64AD5" w:rsidRDefault="00E64AD5" w:rsidP="00E64A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Variações Monetárias e Cambiais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3B7033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46.141.587,57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4C1ABD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2.939.610,89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AA7FB5" w14:textId="2C78CFD0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469,65%</w:t>
            </w:r>
          </w:p>
        </w:tc>
      </w:tr>
      <w:tr w:rsidR="00E64AD5" w:rsidRPr="00E64AD5" w14:paraId="73740343" w14:textId="77777777" w:rsidTr="00E64AD5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37E4F" w14:textId="77777777" w:rsidR="00E64AD5" w:rsidRPr="00E64AD5" w:rsidRDefault="00E64AD5" w:rsidP="00E64A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Juros e Encargos de Mora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190C3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100.870.259,56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B708A" w14:textId="727D473B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</w:t>
            </w: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17.288,82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946F4" w14:textId="69B3A975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583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E64AD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342,13%</w:t>
            </w:r>
          </w:p>
        </w:tc>
      </w:tr>
      <w:tr w:rsidR="00E64AD5" w:rsidRPr="00E64AD5" w14:paraId="3DD4ED66" w14:textId="77777777" w:rsidTr="00E64AD5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4AE0EA9" w14:textId="77777777" w:rsidR="00E64AD5" w:rsidRPr="00E64AD5" w:rsidRDefault="00E64AD5" w:rsidP="00E64A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7543D5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    147.014.453,03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B82570" w14:textId="7777777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        2.971.178,95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80F21D" w14:textId="31C91E07" w:rsidR="00E64AD5" w:rsidRPr="00E64AD5" w:rsidRDefault="00E64AD5" w:rsidP="00E64A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64AD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</w:t>
            </w: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E64AD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848,02%</w:t>
            </w:r>
          </w:p>
        </w:tc>
      </w:tr>
    </w:tbl>
    <w:p w14:paraId="000FB8CE" w14:textId="77777777" w:rsidR="00660777" w:rsidRPr="008C0A43" w:rsidRDefault="00660777" w:rsidP="00660777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2022/2021</w:t>
      </w:r>
    </w:p>
    <w:p w14:paraId="14102B00" w14:textId="77777777" w:rsidR="00660777" w:rsidRDefault="00660777" w:rsidP="00ED5746">
      <w:pPr>
        <w:ind w:firstLine="1134"/>
        <w:jc w:val="both"/>
        <w:rPr>
          <w:rFonts w:ascii="Calibri Light" w:hAnsi="Calibri Light" w:cs="Calibri Light"/>
        </w:rPr>
      </w:pPr>
    </w:p>
    <w:p w14:paraId="11E7F440" w14:textId="4491E418" w:rsidR="00ED5746" w:rsidRDefault="00ED5746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 partir da análise das VPDs Financeiras, como é possível verificar de forma detalhada na Tabela 2</w:t>
      </w:r>
      <w:r w:rsidR="00B5520C">
        <w:rPr>
          <w:rFonts w:ascii="Calibri Light" w:hAnsi="Calibri Light" w:cs="Calibri Light"/>
        </w:rPr>
        <w:t>5</w:t>
      </w:r>
      <w:r>
        <w:rPr>
          <w:rFonts w:ascii="Calibri Light" w:hAnsi="Calibri Light" w:cs="Calibri Light"/>
        </w:rPr>
        <w:t>, houve um aumento expressivo nesse grupo de VPDs no exercício de 2022 em comparação ao exercício de 2021 com uma majoração de 4.848,02%, totalizando uma variação absoluta de R$ 144.</w:t>
      </w:r>
      <w:r w:rsidR="0071243D">
        <w:rPr>
          <w:rFonts w:ascii="Calibri Light" w:hAnsi="Calibri Light" w:cs="Calibri Light"/>
        </w:rPr>
        <w:t>043</w:t>
      </w:r>
      <w:r>
        <w:rPr>
          <w:rFonts w:ascii="Calibri Light" w:hAnsi="Calibri Light" w:cs="Calibri Light"/>
        </w:rPr>
        <w:t>.274,08</w:t>
      </w:r>
      <w:r w:rsidR="00311FBF">
        <w:rPr>
          <w:rFonts w:ascii="Calibri Light" w:hAnsi="Calibri Light" w:cs="Calibri Light"/>
        </w:rPr>
        <w:t>.</w:t>
      </w:r>
    </w:p>
    <w:p w14:paraId="5F5B8E5B" w14:textId="57BB7736" w:rsidR="00660777" w:rsidRDefault="00ED5746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Esse aume</w:t>
      </w:r>
      <w:r w:rsidR="00C170AD">
        <w:rPr>
          <w:rFonts w:ascii="Calibri Light" w:hAnsi="Calibri Light" w:cs="Calibri Light"/>
        </w:rPr>
        <w:t xml:space="preserve">nto concentrou-se </w:t>
      </w:r>
      <w:r w:rsidR="000B765E">
        <w:rPr>
          <w:rFonts w:ascii="Calibri Light" w:hAnsi="Calibri Light" w:cs="Calibri Light"/>
        </w:rPr>
        <w:t>nas contas</w:t>
      </w:r>
      <w:r w:rsidR="00C170AD">
        <w:rPr>
          <w:rFonts w:ascii="Calibri Light" w:hAnsi="Calibri Light" w:cs="Calibri Light"/>
        </w:rPr>
        <w:t xml:space="preserve"> </w:t>
      </w:r>
      <w:r w:rsidR="00311FBF">
        <w:rPr>
          <w:rFonts w:ascii="Calibri Light" w:hAnsi="Calibri Light" w:cs="Calibri Light"/>
        </w:rPr>
        <w:t>“Outro</w:t>
      </w:r>
      <w:r w:rsidR="0071243D">
        <w:rPr>
          <w:rFonts w:ascii="Calibri Light" w:hAnsi="Calibri Light" w:cs="Calibri Light"/>
        </w:rPr>
        <w:t xml:space="preserve">s </w:t>
      </w:r>
      <w:r w:rsidR="000B765E">
        <w:rPr>
          <w:rFonts w:ascii="Calibri Light" w:hAnsi="Calibri Light" w:cs="Calibri Light"/>
        </w:rPr>
        <w:t>Juros e Encargos de Mora</w:t>
      </w:r>
      <w:r w:rsidR="00311FBF">
        <w:rPr>
          <w:rFonts w:ascii="Calibri Light" w:hAnsi="Calibri Light" w:cs="Calibri Light"/>
        </w:rPr>
        <w:t>”</w:t>
      </w:r>
      <w:r w:rsidR="0071243D">
        <w:rPr>
          <w:rFonts w:ascii="Calibri Light" w:hAnsi="Calibri Light" w:cs="Calibri Light"/>
        </w:rPr>
        <w:t xml:space="preserve"> e </w:t>
      </w:r>
      <w:r w:rsidR="00311FBF">
        <w:rPr>
          <w:rFonts w:ascii="Calibri Light" w:hAnsi="Calibri Light" w:cs="Calibri Light"/>
        </w:rPr>
        <w:t>“</w:t>
      </w:r>
      <w:r w:rsidR="000B765E">
        <w:rPr>
          <w:rFonts w:ascii="Calibri Light" w:hAnsi="Calibri Light" w:cs="Calibri Light"/>
        </w:rPr>
        <w:t>Encargos Financeiros Indedutíveis</w:t>
      </w:r>
      <w:r w:rsidR="00311FBF">
        <w:rPr>
          <w:rFonts w:ascii="Calibri Light" w:hAnsi="Calibri Light" w:cs="Calibri Light"/>
        </w:rPr>
        <w:t>”,</w:t>
      </w:r>
      <w:r w:rsidR="00C170AD">
        <w:rPr>
          <w:rFonts w:ascii="Calibri Light" w:hAnsi="Calibri Light" w:cs="Calibri Light"/>
        </w:rPr>
        <w:t xml:space="preserve"> que variaram R$</w:t>
      </w:r>
      <w:r w:rsidR="00F8239A">
        <w:rPr>
          <w:rFonts w:ascii="Calibri Light" w:hAnsi="Calibri Light" w:cs="Calibri Light"/>
        </w:rPr>
        <w:t xml:space="preserve"> </w:t>
      </w:r>
      <w:r w:rsidR="00C170AD">
        <w:rPr>
          <w:rFonts w:ascii="Calibri Light" w:hAnsi="Calibri Light" w:cs="Calibri Light"/>
        </w:rPr>
        <w:t>144.</w:t>
      </w:r>
      <w:r w:rsidR="000B765E">
        <w:rPr>
          <w:rFonts w:ascii="Calibri Light" w:hAnsi="Calibri Light" w:cs="Calibri Light"/>
        </w:rPr>
        <w:t>028.666,57</w:t>
      </w:r>
      <w:r w:rsidR="00C170AD">
        <w:rPr>
          <w:rFonts w:ascii="Calibri Light" w:hAnsi="Calibri Light" w:cs="Calibri Light"/>
        </w:rPr>
        <w:t xml:space="preserve"> no exercício de 2022, e decorreu, sobretudo</w:t>
      </w:r>
      <w:r w:rsidR="00311FBF">
        <w:rPr>
          <w:rFonts w:ascii="Calibri Light" w:hAnsi="Calibri Light" w:cs="Calibri Light"/>
        </w:rPr>
        <w:t>,</w:t>
      </w:r>
      <w:r w:rsidR="009F0049">
        <w:rPr>
          <w:rFonts w:ascii="Calibri Light" w:hAnsi="Calibri Light" w:cs="Calibri Light"/>
        </w:rPr>
        <w:t xml:space="preserve"> do r</w:t>
      </w:r>
      <w:r w:rsidR="00660777">
        <w:rPr>
          <w:rFonts w:ascii="Calibri Light" w:hAnsi="Calibri Light" w:cs="Calibri Light"/>
        </w:rPr>
        <w:t xml:space="preserve">econhecimento da diferença </w:t>
      </w:r>
      <w:r w:rsidR="00626C0E">
        <w:rPr>
          <w:rFonts w:ascii="Calibri Light" w:hAnsi="Calibri Light" w:cs="Calibri Light"/>
        </w:rPr>
        <w:t xml:space="preserve">de recálculo </w:t>
      </w:r>
      <w:r w:rsidR="00311FBF">
        <w:rPr>
          <w:rFonts w:ascii="Calibri Light" w:hAnsi="Calibri Light" w:cs="Calibri Light"/>
        </w:rPr>
        <w:t>dos valores relativos aos passivos trabalhistas de pessoal, pagos ou ainda pendentes de pagamento</w:t>
      </w:r>
      <w:r w:rsidR="00150BFD" w:rsidRPr="00B935B2">
        <w:rPr>
          <w:rFonts w:ascii="Calibri Light" w:hAnsi="Calibri Light" w:cs="Calibri Light"/>
        </w:rPr>
        <w:t>,</w:t>
      </w:r>
      <w:r w:rsidR="00311FBF" w:rsidRPr="00B935B2">
        <w:rPr>
          <w:rFonts w:ascii="Calibri Light" w:hAnsi="Calibri Light" w:cs="Calibri Light"/>
        </w:rPr>
        <w:t xml:space="preserve"> </w:t>
      </w:r>
      <w:r w:rsidR="00E0347B" w:rsidRPr="00B935B2">
        <w:rPr>
          <w:rFonts w:ascii="Calibri Light" w:hAnsi="Calibri Light" w:cs="Calibri Light"/>
        </w:rPr>
        <w:t xml:space="preserve">devido </w:t>
      </w:r>
      <w:r w:rsidR="00B935B2" w:rsidRPr="00B935B2">
        <w:rPr>
          <w:rFonts w:ascii="Calibri Light" w:hAnsi="Calibri Light" w:cs="Calibri Light"/>
        </w:rPr>
        <w:t>à</w:t>
      </w:r>
      <w:r w:rsidR="00660777" w:rsidRPr="00B935B2">
        <w:rPr>
          <w:rFonts w:ascii="Calibri Light" w:hAnsi="Calibri Light" w:cs="Calibri Light"/>
        </w:rPr>
        <w:t xml:space="preserve"> alteração do índice de </w:t>
      </w:r>
      <w:r w:rsidR="007637E5" w:rsidRPr="00B935B2">
        <w:rPr>
          <w:rFonts w:ascii="Calibri Light" w:hAnsi="Calibri Light" w:cs="Calibri Light"/>
        </w:rPr>
        <w:t>atualização monetária</w:t>
      </w:r>
      <w:r w:rsidR="00660777" w:rsidRPr="00B935B2">
        <w:rPr>
          <w:rFonts w:ascii="Calibri Light" w:hAnsi="Calibri Light" w:cs="Calibri Light"/>
        </w:rPr>
        <w:t xml:space="preserve"> </w:t>
      </w:r>
      <w:r w:rsidR="00F55B71">
        <w:rPr>
          <w:rFonts w:ascii="Calibri Light" w:hAnsi="Calibri Light" w:cs="Calibri Light"/>
        </w:rPr>
        <w:t>n</w:t>
      </w:r>
      <w:r w:rsidR="00660777" w:rsidRPr="00B935B2">
        <w:rPr>
          <w:rFonts w:ascii="Calibri Light" w:hAnsi="Calibri Light" w:cs="Calibri Light"/>
        </w:rPr>
        <w:t xml:space="preserve">o período entre 30/06/2009 </w:t>
      </w:r>
      <w:r w:rsidR="00B935B2" w:rsidRPr="00B935B2">
        <w:rPr>
          <w:rFonts w:ascii="Calibri Light" w:hAnsi="Calibri Light" w:cs="Calibri Light"/>
        </w:rPr>
        <w:t>e</w:t>
      </w:r>
      <w:r w:rsidR="00660777" w:rsidRPr="00B935B2">
        <w:rPr>
          <w:rFonts w:ascii="Calibri Light" w:hAnsi="Calibri Light" w:cs="Calibri Light"/>
        </w:rPr>
        <w:t xml:space="preserve"> 25/03/2015, </w:t>
      </w:r>
      <w:r w:rsidR="00F55B71">
        <w:rPr>
          <w:rFonts w:ascii="Calibri Light" w:hAnsi="Calibri Light" w:cs="Calibri Light"/>
        </w:rPr>
        <w:t xml:space="preserve">no qual </w:t>
      </w:r>
      <w:r w:rsidR="0071243D" w:rsidRPr="00B935B2">
        <w:rPr>
          <w:rFonts w:ascii="Calibri Light" w:hAnsi="Calibri Light" w:cs="Calibri Light"/>
        </w:rPr>
        <w:t>a Taxa Referencial</w:t>
      </w:r>
      <w:r w:rsidR="0071243D">
        <w:rPr>
          <w:rFonts w:ascii="Calibri Light" w:hAnsi="Calibri Light" w:cs="Calibri Light"/>
        </w:rPr>
        <w:t xml:space="preserve"> (TR) </w:t>
      </w:r>
      <w:r w:rsidR="00F55B71">
        <w:rPr>
          <w:rFonts w:ascii="Calibri Light" w:hAnsi="Calibri Light" w:cs="Calibri Light"/>
        </w:rPr>
        <w:t xml:space="preserve">foi substituída </w:t>
      </w:r>
      <w:r w:rsidR="0071243D">
        <w:rPr>
          <w:rFonts w:ascii="Calibri Light" w:hAnsi="Calibri Light" w:cs="Calibri Light"/>
        </w:rPr>
        <w:t xml:space="preserve">pelo </w:t>
      </w:r>
      <w:r w:rsidR="00660777" w:rsidRPr="00660777">
        <w:rPr>
          <w:rFonts w:ascii="Calibri Light" w:hAnsi="Calibri Light" w:cs="Calibri Light"/>
        </w:rPr>
        <w:t>IPCA-e</w:t>
      </w:r>
      <w:r w:rsidR="00626C0E">
        <w:rPr>
          <w:rFonts w:ascii="Calibri Light" w:hAnsi="Calibri Light" w:cs="Calibri Light"/>
        </w:rPr>
        <w:t>,</w:t>
      </w:r>
      <w:r w:rsidR="007637E5">
        <w:rPr>
          <w:rFonts w:ascii="Calibri Light" w:hAnsi="Calibri Light" w:cs="Calibri Light"/>
        </w:rPr>
        <w:t xml:space="preserve"> </w:t>
      </w:r>
      <w:r w:rsidR="00F55B71">
        <w:rPr>
          <w:rFonts w:ascii="Calibri Light" w:hAnsi="Calibri Light" w:cs="Calibri Light"/>
        </w:rPr>
        <w:t xml:space="preserve">conforme </w:t>
      </w:r>
      <w:r w:rsidR="00626C0E">
        <w:rPr>
          <w:rFonts w:ascii="Calibri Light" w:hAnsi="Calibri Light" w:cs="Calibri Light"/>
        </w:rPr>
        <w:t>Resolução CSJT nº 343/2022</w:t>
      </w:r>
      <w:r w:rsidR="009F0049">
        <w:rPr>
          <w:rFonts w:ascii="Calibri Light" w:hAnsi="Calibri Light" w:cs="Calibri Light"/>
        </w:rPr>
        <w:t>.</w:t>
      </w:r>
    </w:p>
    <w:p w14:paraId="246971E7" w14:textId="0871674D" w:rsidR="00F673E5" w:rsidRDefault="00F673E5" w:rsidP="00954F97"/>
    <w:p w14:paraId="0194A0BC" w14:textId="77777777" w:rsidR="006775CB" w:rsidRPr="00954F97" w:rsidRDefault="006775CB" w:rsidP="00954F97"/>
    <w:p w14:paraId="708D8E8B" w14:textId="7278EF04" w:rsidR="007A66DD" w:rsidRPr="00A93371" w:rsidRDefault="007A66DD" w:rsidP="00A93371">
      <w:pPr>
        <w:pStyle w:val="Ttulo2"/>
      </w:pPr>
      <w:bookmarkStart w:id="29" w:name="_Toc131176329"/>
      <w:r w:rsidRPr="00A93371">
        <w:t>Nota 1</w:t>
      </w:r>
      <w:r w:rsidR="00954F97">
        <w:t>4</w:t>
      </w:r>
      <w:r w:rsidRPr="00A93371">
        <w:t xml:space="preserve"> – Resultado Patrimonial do </w:t>
      </w:r>
      <w:r w:rsidR="00561E6D">
        <w:t>Período</w:t>
      </w:r>
      <w:bookmarkEnd w:id="29"/>
      <w:r w:rsidR="00D63C97" w:rsidRPr="00A93371">
        <w:t xml:space="preserve"> </w:t>
      </w:r>
    </w:p>
    <w:p w14:paraId="01A26D0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8D93DF7" w14:textId="7F5B6CB1" w:rsidR="009D3875" w:rsidRDefault="007A66DD" w:rsidP="00A13F4E">
      <w:pPr>
        <w:ind w:firstLine="1701"/>
        <w:jc w:val="both"/>
      </w:pPr>
      <w:r>
        <w:rPr>
          <w:rFonts w:ascii="Calibri Light" w:hAnsi="Calibri Light" w:cs="Calibri Light"/>
        </w:rPr>
        <w:t>A apuração do Resultado Patrimonial</w:t>
      </w:r>
      <w:r w:rsidR="00561E6D">
        <w:rPr>
          <w:rFonts w:ascii="Calibri Light" w:hAnsi="Calibri Light" w:cs="Calibri Light"/>
        </w:rPr>
        <w:t xml:space="preserve"> do Exercício</w:t>
      </w:r>
      <w:r>
        <w:rPr>
          <w:rFonts w:ascii="Calibri Light" w:hAnsi="Calibri Light" w:cs="Calibri Light"/>
        </w:rPr>
        <w:t xml:space="preserve"> implica na confrontação das Variações Patrimoniais Aumentativas e das Variações Patrimoniais Diminutivas.</w:t>
      </w:r>
    </w:p>
    <w:p w14:paraId="6DF5602B" w14:textId="657B2224" w:rsidR="00D26309" w:rsidRPr="00904AF9" w:rsidRDefault="00D26309" w:rsidP="00A13F4E">
      <w:pPr>
        <w:ind w:firstLine="1701"/>
        <w:jc w:val="both"/>
      </w:pPr>
      <w:r w:rsidRPr="00904AF9">
        <w:rPr>
          <w:rFonts w:ascii="Calibri Light" w:hAnsi="Calibri Light" w:cs="Calibri Light"/>
        </w:rPr>
        <w:t>O resultado patrimonial do exercício de 2022 foi negativo em R$ 33.711.718,02 e dentre os principais fatos que levaram ao resultado, destacam-se:</w:t>
      </w:r>
    </w:p>
    <w:p w14:paraId="1C8679A5" w14:textId="77777777" w:rsidR="00D26309" w:rsidRDefault="00D26309">
      <w:pPr>
        <w:ind w:firstLine="576"/>
        <w:jc w:val="both"/>
      </w:pPr>
    </w:p>
    <w:p w14:paraId="5A08BEA0" w14:textId="7F6BCB7D" w:rsidR="007A66DD" w:rsidRDefault="00540D6B" w:rsidP="00540D6B">
      <w:pPr>
        <w:widowControl w:val="0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Aumento </w:t>
      </w:r>
      <w:r w:rsidR="00EA7542">
        <w:rPr>
          <w:rFonts w:asciiTheme="majorHAnsi" w:hAnsiTheme="majorHAnsi" w:cstheme="majorHAnsi"/>
        </w:rPr>
        <w:t>das despesas</w:t>
      </w:r>
      <w:r>
        <w:rPr>
          <w:rFonts w:asciiTheme="majorHAnsi" w:hAnsiTheme="majorHAnsi" w:cstheme="majorHAnsi"/>
        </w:rPr>
        <w:t xml:space="preserve"> relacionadas </w:t>
      </w:r>
      <w:r w:rsidR="00150BFD">
        <w:rPr>
          <w:rFonts w:asciiTheme="majorHAnsi" w:hAnsiTheme="majorHAnsi" w:cstheme="majorHAnsi"/>
        </w:rPr>
        <w:t>“Outros Juros e Encargos de Mora” e “Encargos Financeiros Indedutíveis”</w:t>
      </w:r>
      <w:r>
        <w:rPr>
          <w:rFonts w:asciiTheme="majorHAnsi" w:hAnsiTheme="majorHAnsi" w:cstheme="majorHAnsi"/>
        </w:rPr>
        <w:t xml:space="preserve">, cuja majoração agregada foi de </w:t>
      </w:r>
      <w:r w:rsidRPr="00540D6B">
        <w:rPr>
          <w:rFonts w:asciiTheme="majorHAnsi" w:hAnsiTheme="majorHAnsi" w:cstheme="majorHAnsi"/>
        </w:rPr>
        <w:t>144.028.666,57</w:t>
      </w:r>
      <w:r>
        <w:rPr>
          <w:rFonts w:asciiTheme="majorHAnsi" w:hAnsiTheme="majorHAnsi" w:cstheme="majorHAnsi"/>
        </w:rPr>
        <w:t>, em grande medida devido à atualização relacionada ao</w:t>
      </w:r>
      <w:r w:rsidR="006733A8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passivo</w:t>
      </w:r>
      <w:r w:rsidR="006733A8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trabalhista</w:t>
      </w:r>
      <w:r w:rsidR="006733A8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do Tribunal</w:t>
      </w:r>
      <w:r w:rsidR="006733A8">
        <w:rPr>
          <w:rFonts w:asciiTheme="majorHAnsi" w:hAnsiTheme="majorHAnsi" w:cstheme="majorHAnsi"/>
        </w:rPr>
        <w:t>, pela alteração de índice de correção monetária do período entre 30/06/2009 a 25/03/2015</w:t>
      </w:r>
      <w:r w:rsidR="00954F97">
        <w:rPr>
          <w:rFonts w:asciiTheme="majorHAnsi" w:hAnsiTheme="majorHAnsi" w:cstheme="majorHAnsi"/>
        </w:rPr>
        <w:t>;</w:t>
      </w:r>
    </w:p>
    <w:p w14:paraId="1D6273AB" w14:textId="3D031280" w:rsidR="00540D6B" w:rsidRDefault="00540D6B" w:rsidP="00540D6B">
      <w:pPr>
        <w:widowControl w:val="0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Aumento nas despesas com assistência à saúde de servidores e magistrados </w:t>
      </w:r>
      <w:r w:rsidR="00EA7542">
        <w:rPr>
          <w:rFonts w:asciiTheme="majorHAnsi" w:hAnsiTheme="majorHAnsi" w:cstheme="majorHAnsi"/>
        </w:rPr>
        <w:t xml:space="preserve">em R$ </w:t>
      </w:r>
      <w:r w:rsidRPr="00540D6B">
        <w:rPr>
          <w:rFonts w:asciiTheme="majorHAnsi" w:hAnsiTheme="majorHAnsi" w:cstheme="majorHAnsi"/>
        </w:rPr>
        <w:t>28.066.001,95</w:t>
      </w:r>
      <w:r w:rsidR="00A22816">
        <w:rPr>
          <w:rFonts w:asciiTheme="majorHAnsi" w:hAnsiTheme="majorHAnsi" w:cstheme="majorHAnsi"/>
        </w:rPr>
        <w:t xml:space="preserve"> e</w:t>
      </w:r>
    </w:p>
    <w:p w14:paraId="01F90698" w14:textId="4119C8EB" w:rsidR="00904AF9" w:rsidRDefault="00904AF9" w:rsidP="00904AF9">
      <w:pPr>
        <w:widowControl w:val="0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Aumento</w:t>
      </w:r>
      <w:r w:rsidR="00861CB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nas despesas com serviços técnicos profissionais</w:t>
      </w:r>
      <w:r w:rsidR="00861CBC">
        <w:rPr>
          <w:rFonts w:asciiTheme="majorHAnsi" w:hAnsiTheme="majorHAnsi" w:cstheme="majorHAnsi"/>
        </w:rPr>
        <w:t xml:space="preserve"> de R$ </w:t>
      </w:r>
      <w:r w:rsidR="00150BFD">
        <w:rPr>
          <w:rFonts w:asciiTheme="majorHAnsi" w:hAnsiTheme="majorHAnsi" w:cstheme="majorHAnsi"/>
        </w:rPr>
        <w:t>37.136.288,37</w:t>
      </w:r>
      <w:r w:rsidR="00861CBC">
        <w:rPr>
          <w:rFonts w:asciiTheme="majorHAnsi" w:hAnsiTheme="majorHAnsi" w:cstheme="majorHAnsi"/>
        </w:rPr>
        <w:t xml:space="preserve"> em comparação com o exercício anterior</w:t>
      </w:r>
      <w:r>
        <w:rPr>
          <w:rFonts w:asciiTheme="majorHAnsi" w:hAnsiTheme="majorHAnsi" w:cstheme="majorHAnsi"/>
        </w:rPr>
        <w:t xml:space="preserve">, sobretudo </w:t>
      </w:r>
      <w:r w:rsidR="00861CBC">
        <w:rPr>
          <w:rFonts w:asciiTheme="majorHAnsi" w:hAnsiTheme="majorHAnsi" w:cstheme="majorHAnsi"/>
        </w:rPr>
        <w:t xml:space="preserve">pelo aumento </w:t>
      </w:r>
      <w:r w:rsidR="00F85633">
        <w:rPr>
          <w:rFonts w:asciiTheme="majorHAnsi" w:hAnsiTheme="majorHAnsi" w:cstheme="majorHAnsi"/>
        </w:rPr>
        <w:t>dos valores pagos à</w:t>
      </w:r>
      <w:r w:rsidR="00861CBC">
        <w:rPr>
          <w:rFonts w:asciiTheme="majorHAnsi" w:hAnsiTheme="majorHAnsi" w:cstheme="majorHAnsi"/>
        </w:rPr>
        <w:t xml:space="preserve"> empresa contratada para gerir o plano de saúde dos magistrados e servidores</w:t>
      </w:r>
      <w:r w:rsidR="00F85633">
        <w:rPr>
          <w:rFonts w:asciiTheme="majorHAnsi" w:hAnsiTheme="majorHAnsi" w:cstheme="majorHAnsi"/>
        </w:rPr>
        <w:t xml:space="preserve"> do Tribunal (Notre Dame Intermédica SA)</w:t>
      </w:r>
      <w:r w:rsidR="00F673E5">
        <w:rPr>
          <w:rFonts w:asciiTheme="majorHAnsi" w:hAnsiTheme="majorHAnsi" w:cstheme="majorHAnsi"/>
        </w:rPr>
        <w:t>.</w:t>
      </w:r>
    </w:p>
    <w:p w14:paraId="2BD87122" w14:textId="77777777" w:rsidR="007A66DD" w:rsidRPr="00364EA5" w:rsidRDefault="007A66DD" w:rsidP="00D66FED">
      <w:pPr>
        <w:rPr>
          <w:rFonts w:ascii="Calibri Light" w:hAnsi="Calibri Light" w:cs="Calibri Light"/>
          <w:sz w:val="20"/>
          <w:szCs w:val="20"/>
        </w:rPr>
      </w:pPr>
    </w:p>
    <w:p w14:paraId="2978F3E1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030C001" w14:textId="441770C7" w:rsidR="007A66DD" w:rsidRDefault="007A66DD">
      <w:pPr>
        <w:pStyle w:val="Ttulo2"/>
      </w:pPr>
      <w:bookmarkStart w:id="30" w:name="_Toc131176330"/>
      <w:r>
        <w:t>Nota 1</w:t>
      </w:r>
      <w:r w:rsidR="00F673E5">
        <w:t>5</w:t>
      </w:r>
      <w:r>
        <w:t xml:space="preserve"> – Execução Orçamentária das Receitas</w:t>
      </w:r>
      <w:bookmarkEnd w:id="30"/>
    </w:p>
    <w:p w14:paraId="0942A1DC" w14:textId="77777777" w:rsidR="007A66DD" w:rsidRDefault="007A66DD">
      <w:pPr>
        <w:rPr>
          <w:rFonts w:ascii="Calibri Light" w:hAnsi="Calibri Light" w:cs="Calibri Light"/>
          <w:lang w:eastAsia="zh-CN"/>
        </w:rPr>
      </w:pPr>
    </w:p>
    <w:p w14:paraId="5C4830F0" w14:textId="33EB05C0" w:rsidR="007A66DD" w:rsidRDefault="000540DC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As receitas </w:t>
      </w:r>
      <w:r w:rsidR="007A66DD">
        <w:rPr>
          <w:rFonts w:ascii="Calibri Light" w:hAnsi="Calibri Light" w:cs="Calibri Light"/>
        </w:rPr>
        <w:t>previstas referem-se, preponderantemente, aos repasses mensais pelo Conselho Superior da Justiça do Trabalho (CSJT) a este Tribunal, cujos recursos decorrem de convênios mantidos pelo CSJT com Instituições Financeiras (Banco do Brasil e Caixa Econômica Federal) responsáveis pela arrecadação</w:t>
      </w:r>
      <w:r>
        <w:rPr>
          <w:rFonts w:ascii="Calibri Light" w:hAnsi="Calibri Light" w:cs="Calibri Light"/>
        </w:rPr>
        <w:t xml:space="preserve"> e administração</w:t>
      </w:r>
      <w:r w:rsidR="007A66DD">
        <w:rPr>
          <w:rFonts w:ascii="Calibri Light" w:hAnsi="Calibri Light" w:cs="Calibri Light"/>
        </w:rPr>
        <w:t xml:space="preserve"> dos depósitos judiciais.</w:t>
      </w:r>
    </w:p>
    <w:p w14:paraId="66A0B7BE" w14:textId="12FC8D0E" w:rsidR="00A249DD" w:rsidRDefault="00A249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Em 2022, as receitas realizadas totalizaram o montante de R$ </w:t>
      </w:r>
      <w:r w:rsidRPr="006B6834">
        <w:rPr>
          <w:rFonts w:ascii="Calibri Light" w:hAnsi="Calibri Light" w:cs="Calibri Light"/>
        </w:rPr>
        <w:t>34.453.891,97</w:t>
      </w:r>
      <w:r>
        <w:rPr>
          <w:rFonts w:ascii="Calibri Light" w:hAnsi="Calibri Light" w:cs="Calibri Light"/>
        </w:rPr>
        <w:t>, superando o previsto em 1,84%. Da sua composição, 99,48% correspondem a receitas patrimoniais, conforme evidenciado n</w:t>
      </w:r>
      <w:r w:rsidR="000673D6">
        <w:rPr>
          <w:rFonts w:ascii="Calibri Light" w:hAnsi="Calibri Light" w:cs="Calibri Light"/>
        </w:rPr>
        <w:t>a T</w:t>
      </w:r>
      <w:r>
        <w:rPr>
          <w:rFonts w:ascii="Calibri Light" w:hAnsi="Calibri Light" w:cs="Calibri Light"/>
        </w:rPr>
        <w:t>abela 2</w:t>
      </w:r>
      <w:r w:rsidR="00B5520C">
        <w:rPr>
          <w:rFonts w:ascii="Calibri Light" w:hAnsi="Calibri Light" w:cs="Calibri Light"/>
        </w:rPr>
        <w:t>6</w:t>
      </w:r>
      <w:r w:rsidR="00542754">
        <w:rPr>
          <w:rFonts w:ascii="Calibri Light" w:hAnsi="Calibri Light" w:cs="Calibri Light"/>
        </w:rPr>
        <w:t>:</w:t>
      </w:r>
    </w:p>
    <w:p w14:paraId="25679FC5" w14:textId="77777777" w:rsidR="00403433" w:rsidRDefault="00403433" w:rsidP="00A249DD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3389"/>
        <w:gridCol w:w="1701"/>
        <w:gridCol w:w="1417"/>
        <w:gridCol w:w="1134"/>
      </w:tblGrid>
      <w:tr w:rsidR="00603132" w14:paraId="3C85823C" w14:textId="77777777" w:rsidTr="00603132">
        <w:trPr>
          <w:trHeight w:val="255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596FD6F" w14:textId="1255BA56" w:rsidR="00603132" w:rsidRDefault="0060313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TABELA 2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6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– RECEITAS CORRENTES – COMPOSIÇÃO – EM R$ 1,00</w:t>
            </w:r>
          </w:p>
        </w:tc>
      </w:tr>
      <w:tr w:rsidR="00603132" w14:paraId="51B78842" w14:textId="77777777" w:rsidTr="00603132">
        <w:trPr>
          <w:trHeight w:val="51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8E21BD3" w14:textId="77777777" w:rsidR="00603132" w:rsidRDefault="00603132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Origem da Receita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525A4C" w14:textId="77777777" w:rsidR="00603132" w:rsidRDefault="00603132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Natureza Receita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5EFDFD" w14:textId="77777777" w:rsidR="00603132" w:rsidRDefault="0060313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Atualizada da Receita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42875C" w14:textId="77777777" w:rsidR="00603132" w:rsidRDefault="0060313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 Realizada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4FB3F6" w14:textId="77777777" w:rsidR="00603132" w:rsidRDefault="0060313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% Realização</w:t>
            </w:r>
          </w:p>
        </w:tc>
      </w:tr>
      <w:tr w:rsidR="00603132" w14:paraId="547F1C28" w14:textId="77777777" w:rsidTr="0060313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F3260B" w14:textId="77777777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 Patrimonial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73435" w14:textId="3DB36746" w:rsidR="00603132" w:rsidRDefault="00603132" w:rsidP="00710206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Aluguéis e Arrendamentos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6AC8A4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848.063,00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A0314A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1.290.387,94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8FCB83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152,16%</w:t>
            </w:r>
          </w:p>
        </w:tc>
      </w:tr>
      <w:tr w:rsidR="00603132" w14:paraId="1222BE76" w14:textId="77777777" w:rsidTr="0060313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6813E2" w14:textId="77777777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 Patrimonial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CF876A" w14:textId="0402A39C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Aluguéis e Arrendamentos</w:t>
            </w:r>
            <w:r w:rsidR="00710206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– Multas e Juros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8ABDD4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A1636E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319,81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703EB6" w14:textId="4D86E5C6" w:rsidR="00603132" w:rsidRDefault="000E518B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</w:t>
            </w:r>
            <w:r w:rsidR="00603132">
              <w:rPr>
                <w:rFonts w:ascii="Calibri Light" w:hAnsi="Calibri Light" w:cs="Calibri Light"/>
                <w:color w:val="000000"/>
                <w:sz w:val="20"/>
                <w:szCs w:val="20"/>
              </w:rPr>
              <w:t>,00%</w:t>
            </w:r>
          </w:p>
        </w:tc>
      </w:tr>
      <w:tr w:rsidR="00603132" w14:paraId="43D6BFAE" w14:textId="77777777" w:rsidTr="00603132">
        <w:trPr>
          <w:trHeight w:val="28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F16F63" w14:textId="77777777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 Patrimonial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4AFD7D" w14:textId="185551B6" w:rsidR="00603132" w:rsidRDefault="00603132" w:rsidP="000540DC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Cessão de Direitos de Operacionalização de </w:t>
            </w:r>
            <w:r w:rsidR="000540DC"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Pagamentos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 w:rsidR="000540DC">
              <w:rPr>
                <w:rFonts w:ascii="Calibri Light" w:hAnsi="Calibri Light" w:cs="Calibri Light"/>
                <w:color w:val="000000"/>
                <w:sz w:val="20"/>
                <w:szCs w:val="20"/>
              </w:rPr>
              <w:t>– Poder Judiciário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EB53B1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32.982.372,00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F67862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32.982.372,00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74FB3B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100,00%</w:t>
            </w:r>
          </w:p>
        </w:tc>
      </w:tr>
      <w:tr w:rsidR="00603132" w14:paraId="0A234BF9" w14:textId="77777777" w:rsidTr="0060313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84475C" w14:textId="13025818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 de Serviços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B26366" w14:textId="77777777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Inscrição em Concursos Públicos e Processos Seletivos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9C04C4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6F9C55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422,16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CD4D82" w14:textId="25973BE7" w:rsidR="00603132" w:rsidRDefault="000E518B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</w:t>
            </w:r>
            <w:r w:rsidR="00603132"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0,00%</w:t>
            </w:r>
          </w:p>
        </w:tc>
      </w:tr>
      <w:tr w:rsidR="00603132" w14:paraId="7D437394" w14:textId="77777777" w:rsidTr="0060313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263779" w14:textId="77777777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Outras Receitas Correntes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2AD048" w14:textId="77777777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Reversão de Garantias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854441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98533F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1.376,05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BE655D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100,00%</w:t>
            </w:r>
          </w:p>
        </w:tc>
      </w:tr>
      <w:tr w:rsidR="00603132" w14:paraId="3E8D735A" w14:textId="77777777" w:rsidTr="0060313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B5E9F5" w14:textId="77777777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Outras Receitas Correntes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DD12C7" w14:textId="77777777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Outros Ressarcimentos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262DAA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B2B6A3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178.502,93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1569ED" w14:textId="31C3E72C" w:rsidR="00603132" w:rsidRDefault="000E518B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</w:t>
            </w:r>
            <w:r w:rsidR="00603132"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0,00%</w:t>
            </w:r>
          </w:p>
        </w:tc>
      </w:tr>
      <w:tr w:rsidR="00603132" w14:paraId="07DBB18F" w14:textId="77777777" w:rsidTr="0060313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8F1DC2" w14:textId="77777777" w:rsidR="00603132" w:rsidRDefault="0060313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Outras Receitas Correntes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75820E" w14:textId="01007C97" w:rsidR="00603132" w:rsidRDefault="00603132" w:rsidP="00710206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Ressarcimentos</w:t>
            </w:r>
            <w:r w:rsidR="00710206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– Multas e Juros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0B201D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DBC7E3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511,08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9010A7" w14:textId="77777777" w:rsidR="00603132" w:rsidRDefault="0060313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100,00%</w:t>
            </w:r>
          </w:p>
        </w:tc>
      </w:tr>
      <w:tr w:rsidR="00603132" w14:paraId="52EA3AE2" w14:textId="77777777" w:rsidTr="0060313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377B17" w14:textId="77777777" w:rsidR="00603132" w:rsidRDefault="00603132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579E769" w14:textId="77777777" w:rsidR="00603132" w:rsidRDefault="00603132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AFA0FA" w14:textId="77777777" w:rsidR="00603132" w:rsidRDefault="0060313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33.830.435,00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BF7E25" w14:textId="77777777" w:rsidR="00603132" w:rsidRDefault="0060313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34.453.891,97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573DC9" w14:textId="77777777" w:rsidR="00603132" w:rsidRDefault="0060313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101,84%</w:t>
            </w:r>
          </w:p>
        </w:tc>
      </w:tr>
    </w:tbl>
    <w:p w14:paraId="48E5F7FD" w14:textId="7EE1DB65" w:rsidR="00403433" w:rsidRPr="008C0A43" w:rsidRDefault="00603132" w:rsidP="00403433">
      <w:pPr>
        <w:jc w:val="both"/>
        <w:rPr>
          <w:sz w:val="16"/>
          <w:szCs w:val="16"/>
        </w:rPr>
      </w:pPr>
      <w:r>
        <w:rPr>
          <w:rFonts w:ascii="Calibri Light" w:hAnsi="Calibri Light" w:cs="Calibri Light"/>
          <w:sz w:val="20"/>
          <w:szCs w:val="20"/>
        </w:rPr>
        <w:t xml:space="preserve"> </w:t>
      </w:r>
      <w:r w:rsidR="00403433" w:rsidRPr="008C0A43">
        <w:rPr>
          <w:rFonts w:ascii="Calibri Light" w:hAnsi="Calibri Light" w:cs="Calibri Light"/>
          <w:sz w:val="16"/>
          <w:szCs w:val="16"/>
        </w:rPr>
        <w:t>Fonte: Siafi 2022</w:t>
      </w:r>
    </w:p>
    <w:p w14:paraId="1A8BCCDD" w14:textId="7F0C1910" w:rsidR="007A66DD" w:rsidRDefault="007A66DD">
      <w:pPr>
        <w:pStyle w:val="Ttulo2"/>
      </w:pPr>
      <w:bookmarkStart w:id="31" w:name="_Toc131176331"/>
      <w:r>
        <w:t>Nota 1</w:t>
      </w:r>
      <w:r w:rsidR="00403433">
        <w:t>6</w:t>
      </w:r>
      <w:r>
        <w:t xml:space="preserve"> – Execução Orçamentária da</w:t>
      </w:r>
      <w:r w:rsidR="00A22816">
        <w:t>s</w:t>
      </w:r>
      <w:r>
        <w:t xml:space="preserve"> Despesa</w:t>
      </w:r>
      <w:r w:rsidR="00A22816">
        <w:t>s</w:t>
      </w:r>
      <w:bookmarkEnd w:id="31"/>
    </w:p>
    <w:p w14:paraId="003F018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78DD363" w14:textId="7A746AED" w:rsidR="0074529F" w:rsidRDefault="0074529F" w:rsidP="00A13F4E">
      <w:pPr>
        <w:ind w:firstLine="1701"/>
        <w:jc w:val="both"/>
        <w:rPr>
          <w:rFonts w:ascii="Calibri Light" w:hAnsi="Calibri Light" w:cs="Calibri Light"/>
          <w:b/>
          <w:sz w:val="20"/>
          <w:szCs w:val="20"/>
        </w:rPr>
      </w:pPr>
      <w:r w:rsidRPr="0074529F">
        <w:rPr>
          <w:rFonts w:ascii="Calibri Light" w:hAnsi="Calibri Light" w:cs="Calibri Light"/>
        </w:rPr>
        <w:t xml:space="preserve">No </w:t>
      </w:r>
      <w:r w:rsidRPr="00850FBD">
        <w:rPr>
          <w:rFonts w:ascii="Calibri Light" w:hAnsi="Calibri Light" w:cs="Calibri Light"/>
        </w:rPr>
        <w:t xml:space="preserve">exercício de 2022, o Tribunal empenhou 98,80% da dotação atualizada do Órgão, liquidou 98,41%, e pagou 98,35%, conforme </w:t>
      </w:r>
      <w:r w:rsidRPr="0074529F">
        <w:rPr>
          <w:rFonts w:ascii="Calibri Light" w:hAnsi="Calibri Light" w:cs="Calibri Light"/>
        </w:rPr>
        <w:t>tabela abaixo.</w:t>
      </w:r>
      <w:r w:rsidR="00850FBD">
        <w:rPr>
          <w:rFonts w:ascii="Calibri Light" w:hAnsi="Calibri Light" w:cs="Calibri Light"/>
        </w:rPr>
        <w:t xml:space="preserve"> </w:t>
      </w:r>
    </w:p>
    <w:p w14:paraId="4126050D" w14:textId="6A9C8A27" w:rsidR="00201ADC" w:rsidRDefault="00201ADC">
      <w:pPr>
        <w:jc w:val="both"/>
        <w:rPr>
          <w:rFonts w:ascii="Calibri Light" w:hAnsi="Calibri Light" w:cs="Calibri Light"/>
          <w:b/>
          <w:sz w:val="20"/>
          <w:szCs w:val="20"/>
        </w:rPr>
      </w:pPr>
    </w:p>
    <w:tbl>
      <w:tblPr>
        <w:tblW w:w="98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8"/>
        <w:gridCol w:w="1053"/>
        <w:gridCol w:w="1276"/>
        <w:gridCol w:w="1389"/>
        <w:gridCol w:w="811"/>
        <w:gridCol w:w="1279"/>
        <w:gridCol w:w="844"/>
        <w:gridCol w:w="1279"/>
        <w:gridCol w:w="1059"/>
      </w:tblGrid>
      <w:tr w:rsidR="0074529F" w:rsidRPr="0074529F" w14:paraId="5BBB93A1" w14:textId="77777777" w:rsidTr="00AD21B6">
        <w:trPr>
          <w:trHeight w:val="219"/>
        </w:trPr>
        <w:tc>
          <w:tcPr>
            <w:tcW w:w="98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CD4688B" w14:textId="36923E6C" w:rsidR="0074529F" w:rsidRPr="00867B9E" w:rsidRDefault="0074529F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867B9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EXECUÇÃO ORÇAMENTÁRIA – EM R$ 1,00</w:t>
            </w:r>
          </w:p>
        </w:tc>
      </w:tr>
      <w:tr w:rsidR="0074529F" w:rsidRPr="0074529F" w14:paraId="07D45A6E" w14:textId="77777777" w:rsidTr="00AD21B6">
        <w:trPr>
          <w:trHeight w:val="799"/>
        </w:trPr>
        <w:tc>
          <w:tcPr>
            <w:tcW w:w="18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61B8059" w14:textId="77777777" w:rsidR="0074529F" w:rsidRPr="0074529F" w:rsidRDefault="0074529F" w:rsidP="0074529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Descrição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17AFA6" w14:textId="77777777" w:rsidR="0074529F" w:rsidRPr="0074529F" w:rsidRDefault="0074529F" w:rsidP="007452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Dotação Atualizada</w:t>
            </w: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(A)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BA3A90" w14:textId="77777777" w:rsidR="0074529F" w:rsidRPr="0074529F" w:rsidRDefault="0074529F" w:rsidP="007452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Empenhadas</w:t>
            </w: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(B)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657630" w14:textId="77777777" w:rsidR="0074529F" w:rsidRPr="0074529F" w:rsidRDefault="0074529F" w:rsidP="007452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% Empenho</w:t>
            </w: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(C) = (B/A)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73DB0A" w14:textId="77777777" w:rsidR="0074529F" w:rsidRPr="0074529F" w:rsidRDefault="0074529F" w:rsidP="007452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Liquidadas</w:t>
            </w: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(D)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0A6F309" w14:textId="77777777" w:rsidR="0074529F" w:rsidRPr="0074529F" w:rsidRDefault="0074529F" w:rsidP="007452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% Liquidação</w:t>
            </w: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(E) = (D/A)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C68965" w14:textId="77777777" w:rsidR="0074529F" w:rsidRPr="0074529F" w:rsidRDefault="0074529F" w:rsidP="007452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Pagas</w:t>
            </w: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(F)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E91BB8A" w14:textId="77777777" w:rsidR="0074529F" w:rsidRPr="0074529F" w:rsidRDefault="0074529F" w:rsidP="007452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% Pagamento</w:t>
            </w: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br/>
              <w:t>(G)=(F/A)</w:t>
            </w:r>
          </w:p>
        </w:tc>
      </w:tr>
      <w:tr w:rsidR="0074529F" w:rsidRPr="0074529F" w14:paraId="0B22FAA1" w14:textId="77777777" w:rsidTr="000E518B">
        <w:trPr>
          <w:trHeight w:val="774"/>
        </w:trPr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9DD166" w14:textId="77777777" w:rsidR="0074529F" w:rsidRPr="0074529F" w:rsidRDefault="0074529F" w:rsidP="0074529F">
            <w:pPr>
              <w:suppressAutoHyphens w:val="0"/>
              <w:jc w:val="center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Despesas Correntes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773309" w14:textId="77777777" w:rsidR="0074529F" w:rsidRPr="0074529F" w:rsidRDefault="0074529F" w:rsidP="0074529F">
            <w:pPr>
              <w:suppressAutoHyphens w:val="0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Pessoal e Encargos Sociais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EDB935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2.710.318.347,00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E71765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2.679.989.342,39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79622B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98,88%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B7FBB7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2.677.883.135,98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406B21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98,80%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5AAE0C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2.677.855.287,31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D3F321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98,80%</w:t>
            </w:r>
          </w:p>
        </w:tc>
      </w:tr>
      <w:tr w:rsidR="0074529F" w:rsidRPr="0074529F" w14:paraId="7CFBF2CE" w14:textId="77777777" w:rsidTr="00AD21B6">
        <w:trPr>
          <w:trHeight w:val="386"/>
        </w:trPr>
        <w:tc>
          <w:tcPr>
            <w:tcW w:w="8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F5AA75" w14:textId="77777777" w:rsidR="0074529F" w:rsidRPr="0074529F" w:rsidRDefault="0074529F" w:rsidP="0074529F">
            <w:pPr>
              <w:suppressAutoHyphens w:val="0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993EA6" w14:textId="77777777" w:rsidR="0074529F" w:rsidRPr="0074529F" w:rsidRDefault="0074529F" w:rsidP="0074529F">
            <w:pPr>
              <w:suppressAutoHyphens w:val="0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Outras Despesas Correntes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05083F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372.519.142,00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A3D98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365.847.070,74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B9A87E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98,21%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81AD0F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358.405.658,86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D8F6A2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96,21%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7A8B0F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356.532.260,71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3568A2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kern w:val="0"/>
                <w:sz w:val="16"/>
                <w:szCs w:val="16"/>
              </w:rPr>
              <w:t>95,71%</w:t>
            </w:r>
          </w:p>
        </w:tc>
      </w:tr>
      <w:tr w:rsidR="0074529F" w:rsidRPr="0074529F" w14:paraId="3918AE99" w14:textId="77777777" w:rsidTr="00AD21B6">
        <w:trPr>
          <w:trHeight w:val="412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9EB9FA" w14:textId="77777777" w:rsidR="0074529F" w:rsidRPr="0074529F" w:rsidRDefault="0074529F" w:rsidP="0074529F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de Capital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519073" w14:textId="77777777" w:rsidR="0074529F" w:rsidRPr="0074529F" w:rsidRDefault="0074529F" w:rsidP="007452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1F6371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24.936.175,00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36D3D2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24.795.661,32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68FD19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99,44%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C291CF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21.965.894,74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6070FD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88,09%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DB7BFF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21.965.894,74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309032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88,09%</w:t>
            </w:r>
          </w:p>
        </w:tc>
      </w:tr>
      <w:tr w:rsidR="0074529F" w:rsidRPr="0074529F" w14:paraId="3A5A2E48" w14:textId="77777777" w:rsidTr="00AD21B6">
        <w:trPr>
          <w:trHeight w:val="219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2EEF4A9" w14:textId="77777777" w:rsidR="0074529F" w:rsidRPr="0074529F" w:rsidRDefault="0074529F" w:rsidP="0074529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42C990A" w14:textId="77777777" w:rsidR="0074529F" w:rsidRPr="0074529F" w:rsidRDefault="0074529F" w:rsidP="0074529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DF7DD77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3.107.773.664,00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8F7FDFE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3.070.632.074,45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CD7B1FF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98,80%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D44A5E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3.058.254.689,58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35E3F9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98,41%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E77898A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3.056.353.442,76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E47B47" w14:textId="77777777" w:rsidR="0074529F" w:rsidRPr="0074529F" w:rsidRDefault="0074529F" w:rsidP="007452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74529F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98,35%</w:t>
            </w:r>
          </w:p>
        </w:tc>
      </w:tr>
    </w:tbl>
    <w:p w14:paraId="27CFC2E0" w14:textId="78527140" w:rsidR="00BE2347" w:rsidRDefault="00BE2347">
      <w:pPr>
        <w:suppressAutoHyphens w:val="0"/>
        <w:rPr>
          <w:rFonts w:ascii="Calibri Light" w:hAnsi="Calibri Light" w:cs="Calibri Light"/>
          <w:b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2181"/>
        <w:gridCol w:w="1842"/>
        <w:gridCol w:w="2410"/>
        <w:gridCol w:w="2268"/>
      </w:tblGrid>
      <w:tr w:rsidR="00FF3492" w:rsidRPr="00FF3492" w14:paraId="225CD4BC" w14:textId="77777777" w:rsidTr="00FF3492">
        <w:trPr>
          <w:trHeight w:val="255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3D30B15" w14:textId="7F1EFD96" w:rsidR="00FF3492" w:rsidRPr="00867B9E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867B9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867B9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EXECUÇÃO ORÇAMENTÁRIA (CONTINUAÇÃO) – EM R$ 1,00</w:t>
            </w:r>
          </w:p>
        </w:tc>
      </w:tr>
      <w:tr w:rsidR="00FF3492" w:rsidRPr="00FF3492" w14:paraId="5F641736" w14:textId="77777777" w:rsidTr="00FF3492">
        <w:trPr>
          <w:trHeight w:val="76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E59FB4C" w14:textId="77777777" w:rsidR="00FF3492" w:rsidRPr="00FF3492" w:rsidRDefault="00FF3492" w:rsidP="00FF349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0A8BFE" w14:textId="77777777" w:rsidR="00FF3492" w:rsidRPr="00FF3492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Saldo Disponível</w:t>
            </w: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(H) = (A - B)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A97300" w14:textId="3370F8B6" w:rsidR="00FF3492" w:rsidRPr="00FF3492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Inscrição em RAP Não Processado</w:t>
            </w: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(I) = (B- D)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7ADBE22" w14:textId="226091D4" w:rsidR="00FF3492" w:rsidRPr="00FF3492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Inscrição em RAP Processado</w:t>
            </w: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(J) = (D - F)</w:t>
            </w:r>
          </w:p>
        </w:tc>
      </w:tr>
      <w:tr w:rsidR="00FF3492" w:rsidRPr="00FF3492" w14:paraId="0962C3F8" w14:textId="77777777" w:rsidTr="00FF3492">
        <w:trPr>
          <w:trHeight w:val="486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DB4C02" w14:textId="77777777" w:rsidR="00FF3492" w:rsidRPr="00FF3492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Correntes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FFB6F5" w14:textId="4E1E6CB1" w:rsidR="00FF3492" w:rsidRPr="00FF3492" w:rsidRDefault="00FF3492" w:rsidP="00FF34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Pessoal e Encargos Sociais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1A7A64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30.329.004,61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D640AC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2.106.206,41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BCC8B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27.848,67</w:t>
            </w:r>
          </w:p>
        </w:tc>
      </w:tr>
      <w:tr w:rsidR="00FF3492" w:rsidRPr="00FF3492" w14:paraId="23A8DD84" w14:textId="77777777" w:rsidTr="00FF3492">
        <w:trPr>
          <w:trHeight w:val="563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4C1E9" w14:textId="77777777" w:rsidR="00FF3492" w:rsidRPr="00FF3492" w:rsidRDefault="00FF3492" w:rsidP="00FF34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8FBFB1" w14:textId="77777777" w:rsidR="00FF3492" w:rsidRPr="00FF3492" w:rsidRDefault="00FF3492" w:rsidP="00FF34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Outras Despesas Correntes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B9BE0B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6.672.071,26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BC968B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7.441.411,88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83792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1.873.398,15</w:t>
            </w:r>
          </w:p>
        </w:tc>
      </w:tr>
      <w:tr w:rsidR="00FF3492" w:rsidRPr="00FF3492" w14:paraId="5AD9ACED" w14:textId="77777777" w:rsidTr="00FF3492">
        <w:trPr>
          <w:trHeight w:val="288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46E600" w14:textId="77777777" w:rsidR="00FF3492" w:rsidRPr="00FF3492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de Capital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F247B2" w14:textId="77777777" w:rsidR="00FF3492" w:rsidRPr="00FF3492" w:rsidRDefault="00FF3492" w:rsidP="00FF34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B54C43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140.513,68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3B5C97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2.829.766,58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5BD3D1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0,00</w:t>
            </w:r>
          </w:p>
        </w:tc>
      </w:tr>
      <w:tr w:rsidR="00FF3492" w:rsidRPr="00FF3492" w14:paraId="6A3CCF75" w14:textId="77777777" w:rsidTr="00FF3492">
        <w:trPr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CBDC2F" w14:textId="77777777" w:rsidR="00FF3492" w:rsidRPr="00FF3492" w:rsidRDefault="00FF3492" w:rsidP="00FF349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CAD9FC" w14:textId="77777777" w:rsidR="00FF3492" w:rsidRPr="00FF3492" w:rsidRDefault="00FF3492" w:rsidP="00FF349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194308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37.141.589,55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72D635E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12.377.384,87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34A08B5" w14:textId="77777777" w:rsidR="00FF3492" w:rsidRPr="00FF3492" w:rsidRDefault="00FF3492" w:rsidP="00FF349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FF349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1.901.246,82</w:t>
            </w:r>
          </w:p>
        </w:tc>
      </w:tr>
    </w:tbl>
    <w:p w14:paraId="25E43160" w14:textId="77777777" w:rsidR="00D47D6E" w:rsidRPr="008C0A43" w:rsidRDefault="00D47D6E" w:rsidP="00D47D6E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</w:t>
      </w:r>
    </w:p>
    <w:p w14:paraId="04E98DCF" w14:textId="77777777" w:rsidR="00850FBD" w:rsidRDefault="00850FBD">
      <w:pPr>
        <w:suppressAutoHyphens w:val="0"/>
        <w:rPr>
          <w:rFonts w:ascii="Calibri Light" w:hAnsi="Calibri Light" w:cs="Calibri Light"/>
          <w:b/>
        </w:rPr>
      </w:pPr>
    </w:p>
    <w:p w14:paraId="003C9912" w14:textId="76E9206D" w:rsidR="00F4007A" w:rsidRPr="00F4007A" w:rsidRDefault="00F4007A" w:rsidP="00F4007A">
      <w:pPr>
        <w:suppressAutoHyphens w:val="0"/>
        <w:ind w:firstLine="1701"/>
        <w:jc w:val="both"/>
        <w:rPr>
          <w:rFonts w:ascii="Calibri Light" w:hAnsi="Calibri Light" w:cs="Calibri Light"/>
        </w:rPr>
      </w:pPr>
      <w:r w:rsidRPr="00031520">
        <w:rPr>
          <w:rFonts w:ascii="Calibri Light" w:hAnsi="Calibri Light" w:cs="Calibri Light"/>
        </w:rPr>
        <w:t xml:space="preserve">Cabe esclarecer que do Saldo Disponível de “Pessoal e Encargos Sociais”, R$ 19.637.722,70 corresponde a </w:t>
      </w:r>
      <w:r w:rsidR="00145482" w:rsidRPr="00031520">
        <w:rPr>
          <w:rFonts w:ascii="Calibri Light" w:hAnsi="Calibri Light" w:cs="Calibri Light"/>
        </w:rPr>
        <w:t>“</w:t>
      </w:r>
      <w:r w:rsidRPr="00031520">
        <w:rPr>
          <w:rFonts w:ascii="Calibri Light" w:hAnsi="Calibri Light" w:cs="Calibri Light"/>
        </w:rPr>
        <w:t>Encargos Sociais</w:t>
      </w:r>
      <w:r w:rsidR="00145482" w:rsidRPr="00031520">
        <w:rPr>
          <w:rFonts w:ascii="Calibri Light" w:hAnsi="Calibri Light" w:cs="Calibri Light"/>
        </w:rPr>
        <w:t>”</w:t>
      </w:r>
      <w:r w:rsidRPr="00031520">
        <w:rPr>
          <w:rFonts w:ascii="Calibri Light" w:hAnsi="Calibri Light" w:cs="Calibri Light"/>
        </w:rPr>
        <w:t xml:space="preserve"> e R$ 10.691.281,91</w:t>
      </w:r>
      <w:r w:rsidR="00F55B71" w:rsidRPr="00031520">
        <w:rPr>
          <w:rFonts w:ascii="Calibri Light" w:hAnsi="Calibri Light" w:cs="Calibri Light"/>
        </w:rPr>
        <w:t xml:space="preserve"> corresponde à despesa com</w:t>
      </w:r>
      <w:r w:rsidR="00031520" w:rsidRPr="00031520">
        <w:rPr>
          <w:rFonts w:ascii="Calibri Light" w:hAnsi="Calibri Light" w:cs="Calibri Light"/>
        </w:rPr>
        <w:t xml:space="preserve"> </w:t>
      </w:r>
      <w:r w:rsidRPr="00031520">
        <w:rPr>
          <w:rFonts w:ascii="Calibri Light" w:hAnsi="Calibri Light" w:cs="Calibri Light"/>
        </w:rPr>
        <w:t xml:space="preserve"> </w:t>
      </w:r>
      <w:r w:rsidR="00145482" w:rsidRPr="00031520">
        <w:rPr>
          <w:rFonts w:ascii="Calibri Light" w:hAnsi="Calibri Light" w:cs="Calibri Light"/>
        </w:rPr>
        <w:t>“</w:t>
      </w:r>
      <w:r w:rsidRPr="00031520">
        <w:rPr>
          <w:rFonts w:ascii="Calibri Light" w:hAnsi="Calibri Light" w:cs="Calibri Light"/>
        </w:rPr>
        <w:t>Pessoal</w:t>
      </w:r>
      <w:r w:rsidR="00145482" w:rsidRPr="00031520">
        <w:rPr>
          <w:rFonts w:ascii="Calibri Light" w:hAnsi="Calibri Light" w:cs="Calibri Light"/>
        </w:rPr>
        <w:t>”</w:t>
      </w:r>
      <w:r w:rsidRPr="00031520">
        <w:rPr>
          <w:rFonts w:ascii="Calibri Light" w:hAnsi="Calibri Light" w:cs="Calibri Light"/>
        </w:rPr>
        <w:t>, sendo R$ 2.715.881,78 de Ativos, R$ 7.971.947,95 de Inativos e Pensionistas e R$ 3.452,18 de Benefício Especial e Demais Complementações de Aposentadorias.</w:t>
      </w:r>
    </w:p>
    <w:p w14:paraId="6589CEB1" w14:textId="77777777" w:rsidR="00542754" w:rsidRDefault="00542754">
      <w:pPr>
        <w:suppressAutoHyphens w:val="0"/>
        <w:rPr>
          <w:rFonts w:ascii="Calibri Light" w:hAnsi="Calibri Light" w:cs="Calibri Light"/>
          <w:b/>
        </w:rPr>
      </w:pPr>
    </w:p>
    <w:p w14:paraId="57545BF5" w14:textId="33002672" w:rsidR="007A66DD" w:rsidRDefault="007A66DD">
      <w:pPr>
        <w:jc w:val="both"/>
      </w:pPr>
      <w:r>
        <w:rPr>
          <w:rFonts w:ascii="Calibri Light" w:hAnsi="Calibri Light" w:cs="Calibri Light"/>
          <w:b/>
        </w:rPr>
        <w:t>Despesas Correntes</w:t>
      </w:r>
    </w:p>
    <w:p w14:paraId="5A589786" w14:textId="77777777" w:rsidR="007A66DD" w:rsidRDefault="007A66DD">
      <w:pPr>
        <w:jc w:val="center"/>
        <w:rPr>
          <w:rFonts w:ascii="Calibri Light" w:hAnsi="Calibri Light" w:cs="Calibri Light"/>
        </w:rPr>
      </w:pPr>
    </w:p>
    <w:p w14:paraId="13B9E180" w14:textId="33BD9980" w:rsidR="007A66DD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As Despesas Correntes corresponde</w:t>
      </w:r>
      <w:r w:rsidR="00850FBD">
        <w:rPr>
          <w:rFonts w:ascii="Calibri Light" w:hAnsi="Calibri Light" w:cs="Calibri Light"/>
        </w:rPr>
        <w:t>ram</w:t>
      </w:r>
      <w:r>
        <w:rPr>
          <w:rFonts w:ascii="Calibri Light" w:hAnsi="Calibri Light" w:cs="Calibri Light"/>
        </w:rPr>
        <w:t xml:space="preserve"> a 9</w:t>
      </w:r>
      <w:r w:rsidR="00DD4BFE">
        <w:rPr>
          <w:rFonts w:ascii="Calibri Light" w:hAnsi="Calibri Light" w:cs="Calibri Light"/>
        </w:rPr>
        <w:t>9</w:t>
      </w:r>
      <w:r>
        <w:rPr>
          <w:rFonts w:ascii="Calibri Light" w:hAnsi="Calibri Light" w:cs="Calibri Light"/>
        </w:rPr>
        <w:t>,</w:t>
      </w:r>
      <w:r w:rsidR="001C2089">
        <w:rPr>
          <w:rFonts w:ascii="Calibri Light" w:hAnsi="Calibri Light" w:cs="Calibri Light"/>
        </w:rPr>
        <w:t>19</w:t>
      </w:r>
      <w:r>
        <w:rPr>
          <w:rFonts w:ascii="Calibri Light" w:hAnsi="Calibri Light" w:cs="Calibri Light"/>
        </w:rPr>
        <w:t>% dos empenhos realizados no exercício de 20</w:t>
      </w:r>
      <w:r w:rsidR="00450F95">
        <w:rPr>
          <w:rFonts w:ascii="Calibri Light" w:hAnsi="Calibri Light" w:cs="Calibri Light"/>
        </w:rPr>
        <w:t>2</w:t>
      </w:r>
      <w:r w:rsidR="001C2089">
        <w:rPr>
          <w:rFonts w:ascii="Calibri Light" w:hAnsi="Calibri Light" w:cs="Calibri Light"/>
        </w:rPr>
        <w:t xml:space="preserve">2, cuja </w:t>
      </w:r>
      <w:r w:rsidR="000673D6">
        <w:rPr>
          <w:rFonts w:ascii="Calibri Light" w:hAnsi="Calibri Light" w:cs="Calibri Light"/>
        </w:rPr>
        <w:t>composição é detalhada na T</w:t>
      </w:r>
      <w:r w:rsidR="001C2089">
        <w:rPr>
          <w:rFonts w:ascii="Calibri Light" w:hAnsi="Calibri Light" w:cs="Calibri Light"/>
        </w:rPr>
        <w:t>abela 2</w:t>
      </w:r>
      <w:r w:rsidR="00B5520C">
        <w:rPr>
          <w:rFonts w:ascii="Calibri Light" w:hAnsi="Calibri Light" w:cs="Calibri Light"/>
        </w:rPr>
        <w:t>8</w:t>
      </w:r>
      <w:r w:rsidR="001C2089">
        <w:rPr>
          <w:rFonts w:ascii="Calibri Light" w:hAnsi="Calibri Light" w:cs="Calibri Light"/>
        </w:rPr>
        <w:t>:</w:t>
      </w:r>
      <w:r>
        <w:rPr>
          <w:rFonts w:ascii="Calibri Light" w:hAnsi="Calibri Light" w:cs="Calibri Light"/>
        </w:rPr>
        <w:t xml:space="preserve"> </w:t>
      </w:r>
    </w:p>
    <w:p w14:paraId="0CE82ECF" w14:textId="47054D7D" w:rsidR="00DA347E" w:rsidRDefault="00DA347E">
      <w:pPr>
        <w:suppressAutoHyphens w:val="0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br w:type="page"/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4"/>
        <w:gridCol w:w="4166"/>
        <w:gridCol w:w="1503"/>
        <w:gridCol w:w="1503"/>
        <w:gridCol w:w="963"/>
      </w:tblGrid>
      <w:tr w:rsidR="008E7399" w:rsidRPr="008E7399" w14:paraId="6D1F3C98" w14:textId="77777777" w:rsidTr="008E7399">
        <w:trPr>
          <w:trHeight w:val="187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14:paraId="3F2AEEFD" w14:textId="2BD79159" w:rsidR="008E7399" w:rsidRPr="008E7399" w:rsidRDefault="008E7399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2</w:t>
            </w:r>
            <w:r w:rsidR="00780A63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8</w:t>
            </w:r>
            <w:r w:rsidRPr="008E7399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– DESPESAS CORRENTES EMPENHADAS – COMPOSIÇÃO – R$ 1,00</w:t>
            </w:r>
          </w:p>
        </w:tc>
      </w:tr>
      <w:tr w:rsidR="008E7399" w:rsidRPr="008E7399" w14:paraId="78A311BC" w14:textId="77777777" w:rsidTr="008E7399">
        <w:trPr>
          <w:trHeight w:val="561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648781" w14:textId="77777777" w:rsidR="008E7399" w:rsidRPr="008E7399" w:rsidRDefault="008E7399" w:rsidP="008E739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Grupo da Despesa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AF5C78" w14:textId="77777777" w:rsidR="008E7399" w:rsidRPr="008E7399" w:rsidRDefault="008E7399" w:rsidP="008E739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Descrição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37B440D" w14:textId="61A5B2B7" w:rsidR="008E7399" w:rsidRPr="008E7399" w:rsidRDefault="008E7399" w:rsidP="008E739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Despesas Empenhadas</w:t>
            </w: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br/>
              <w:t>2022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AEEAC78" w14:textId="2CC6066D" w:rsidR="008E7399" w:rsidRPr="008E7399" w:rsidRDefault="008E7399" w:rsidP="008E739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Despesas Empenhadas</w:t>
            </w: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br/>
              <w:t>2021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15B5A47" w14:textId="77777777" w:rsidR="008E7399" w:rsidRPr="008E7399" w:rsidRDefault="008E7399" w:rsidP="008E739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AH (%)</w:t>
            </w:r>
          </w:p>
        </w:tc>
      </w:tr>
      <w:tr w:rsidR="00AE6FEC" w:rsidRPr="008E7399" w14:paraId="12E9A8CF" w14:textId="77777777" w:rsidTr="008E7399">
        <w:trPr>
          <w:trHeight w:val="197"/>
        </w:trPr>
        <w:tc>
          <w:tcPr>
            <w:tcW w:w="1504" w:type="dxa"/>
            <w:vMerge w:val="restart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22EC3F20" w14:textId="77777777" w:rsidR="00AE6FEC" w:rsidRPr="008E7399" w:rsidRDefault="00AE6FEC" w:rsidP="00AE6FE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Pessoal e Encargos Sociais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E82C5" w14:textId="34B8EF49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Vencimentos e Vantagens Fixas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B98BB" w14:textId="396D2394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1.516.412.681,10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F1D9E" w14:textId="6DE56F3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1.523.392.454,40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00E84" w14:textId="065E3EE2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-0,46%</w:t>
            </w:r>
          </w:p>
        </w:tc>
      </w:tr>
      <w:tr w:rsidR="00AE6FEC" w:rsidRPr="008E7399" w14:paraId="023BCC2F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28FDD249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790021" w14:textId="37D19789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Aposentadorias RPPS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06C203" w14:textId="249DD3DF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582.102.375,95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4DC6A1" w14:textId="06AF8AF2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579.495.903,25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C9EAA6" w14:textId="0FC91D0E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0,45%</w:t>
            </w:r>
          </w:p>
        </w:tc>
      </w:tr>
      <w:tr w:rsidR="00AE6FEC" w:rsidRPr="008E7399" w14:paraId="6DE2B10D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4B14CD70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A1B87" w14:textId="246043E2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Obrigações Patronais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EF2B8" w14:textId="04FAEC48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307.847.468,19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24D3F" w14:textId="2EF33113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316.439.897,74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A198A" w14:textId="37B2D860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-2,72%</w:t>
            </w:r>
          </w:p>
        </w:tc>
      </w:tr>
      <w:tr w:rsidR="00AE6FEC" w:rsidRPr="008E7399" w14:paraId="66D684B1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2CAF2B79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237C39" w14:textId="689CC765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Pensões RPPS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618A8D" w14:textId="7C0980C6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138.208.444,57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0CEFA8" w14:textId="36776172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135.254.300,68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52CEDB" w14:textId="27C6597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2,18%</w:t>
            </w:r>
          </w:p>
        </w:tc>
      </w:tr>
      <w:tr w:rsidR="00AE6FEC" w:rsidRPr="008E7399" w14:paraId="297A71F3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4EAD7209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CA725" w14:textId="0552087C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Despesas de Exercícios Anteriores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53B83" w14:textId="51D43B73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93.622.794,71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90134" w14:textId="64160864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12.014.889,13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02864" w14:textId="6A41A599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679,22%</w:t>
            </w:r>
          </w:p>
        </w:tc>
      </w:tr>
      <w:tr w:rsidR="00AE6FEC" w:rsidRPr="008E7399" w14:paraId="4306535F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59724726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206EC6" w14:textId="47F6026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Outras Despesas Variáveis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465FF8" w14:textId="4689B8FE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26.932.061,67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DC9637" w14:textId="60517AB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26.044.312,53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7BB61D" w14:textId="38922AE3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3,41%</w:t>
            </w:r>
          </w:p>
        </w:tc>
      </w:tr>
      <w:tr w:rsidR="00AE6FEC" w:rsidRPr="008E7399" w14:paraId="55DCE7CC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64B93F5F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113E0" w14:textId="17937C22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Contribuições a Entidades Fechadas de Previdência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45596" w14:textId="0211842B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10.837.414,93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433D6" w14:textId="53BA5A1E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10.080.641,48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55223" w14:textId="7AD5CB80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7,51%</w:t>
            </w:r>
          </w:p>
        </w:tc>
      </w:tr>
      <w:tr w:rsidR="00AE6FEC" w:rsidRPr="008E7399" w14:paraId="09EB12EE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16B56A35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B838B6" w14:textId="7C0B9141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Sentenças Judiciais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648691" w14:textId="6DAD878E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4.026.101,27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8B4A75" w14:textId="7C21EE72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3.304.896,53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B445EA" w14:textId="7FC6B28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21,82%</w:t>
            </w:r>
          </w:p>
        </w:tc>
      </w:tr>
      <w:tr w:rsidR="00AE6FEC" w:rsidRPr="008E7399" w14:paraId="691A2028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1A41DDAD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6BE1E593" w14:textId="7A78CF7C" w:rsidR="00AE6FEC" w:rsidRPr="008E7399" w:rsidRDefault="00AE6FEC" w:rsidP="00150BFD">
            <w:pPr>
              <w:suppressAutoHyphens w:val="0"/>
              <w:rPr>
                <w:rFonts w:ascii="Calibri Light" w:hAnsi="Calibri Light" w:cs="Calibri Light"/>
                <w:b/>
                <w:bCs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S</w:t>
            </w:r>
            <w:r w:rsidR="00150BFD"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UBTOTAL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54312D4A" w14:textId="3941B87D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2.679.989.342,39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7DA35781" w14:textId="6408857C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2.606.027.295,74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7E60F814" w14:textId="32DA3617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2,84%</w:t>
            </w:r>
          </w:p>
        </w:tc>
      </w:tr>
      <w:tr w:rsidR="00AE6FEC" w:rsidRPr="008E7399" w14:paraId="6FDC91AD" w14:textId="77777777" w:rsidTr="008E7399">
        <w:trPr>
          <w:trHeight w:val="197"/>
        </w:trPr>
        <w:tc>
          <w:tcPr>
            <w:tcW w:w="15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509957" w14:textId="77777777" w:rsidR="00AE6FEC" w:rsidRPr="008E7399" w:rsidRDefault="00AE6FEC" w:rsidP="00AE6FE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  <w:t>Outras Despesas Correntes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176D47" w14:textId="2BC539FC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Outros Serviços de Terceiros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C8325B" w14:textId="7E5701AB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153.573.780,49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40A6BF" w14:textId="62B45677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94.596.822,64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49D77D" w14:textId="5169D00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62,35%</w:t>
            </w:r>
          </w:p>
        </w:tc>
      </w:tr>
      <w:tr w:rsidR="00AE6FEC" w:rsidRPr="008E7399" w14:paraId="6055BE28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D8DAF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16BE3" w14:textId="2E9EE1A3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Auxílio-Alimentação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499EF" w14:textId="41CC4F20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63.578.658,54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2680D" w14:textId="00B4140B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63.819.484,01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E88E0" w14:textId="7C7F3EF4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-0,38%</w:t>
            </w:r>
          </w:p>
        </w:tc>
      </w:tr>
      <w:tr w:rsidR="00AE6FEC" w:rsidRPr="008E7399" w14:paraId="33E3D71B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6CFAFE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E5C2C7" w14:textId="4B826F93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Locação de Mão de Obra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6E4AB2" w14:textId="0AE89BAC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53.291.063,70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3478FD" w14:textId="1F82A7E9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46.349.538,49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125216" w14:textId="5B1C0021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14,98%</w:t>
            </w:r>
          </w:p>
        </w:tc>
      </w:tr>
      <w:tr w:rsidR="00AE6FEC" w:rsidRPr="008E7399" w14:paraId="1CDBD114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FFABA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29C31" w14:textId="49261CAC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Outros Benefícios Assistenciais do Servidor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EEFD9" w14:textId="2842EBCB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41.540.147,20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42ED4" w14:textId="3CC73B53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25.767.370,00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52A13" w14:textId="0599D7F4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61,21%</w:t>
            </w:r>
          </w:p>
        </w:tc>
      </w:tr>
      <w:tr w:rsidR="00AE6FEC" w:rsidRPr="008E7399" w14:paraId="68490547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0AC41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0D181A" w14:textId="2E0F9985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Indenizações e Restituições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6252CB" w14:textId="28781DDC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22.845.682,27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0F1C2D" w14:textId="5DB8061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7.600.860,82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B8A971" w14:textId="3B572A68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200,57%</w:t>
            </w:r>
          </w:p>
        </w:tc>
      </w:tr>
      <w:tr w:rsidR="00AE6FEC" w:rsidRPr="008E7399" w14:paraId="1E53C394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5C5B98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2B826" w14:textId="711D9832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Serviços de Tecnologia da Informação e Comunicação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F7328" w14:textId="0A007094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14.757.647,69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187FE" w14:textId="5EFF426A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13.290.432,32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AF988" w14:textId="00386A47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11,04%</w:t>
            </w:r>
          </w:p>
        </w:tc>
      </w:tr>
      <w:tr w:rsidR="00AE6FEC" w:rsidRPr="008E7399" w14:paraId="393D5928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2D145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A30900" w14:textId="4F5A0825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Material de Consumo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9D2309" w14:textId="6C59326D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6.089.894,80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55E889" w14:textId="0605540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5.562.098,03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C6A890" w14:textId="45874FAA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9,49%</w:t>
            </w:r>
          </w:p>
        </w:tc>
      </w:tr>
      <w:tr w:rsidR="00AE6FEC" w:rsidRPr="008E7399" w14:paraId="00CD0F8E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219E5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808CF" w14:textId="16FD413B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Despesas de Exercícios Anteriores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6C3E5" w14:textId="2953E751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5.090.625,97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5ED34" w14:textId="66130B26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366.741,34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9A288" w14:textId="44A79159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1.288,07%</w:t>
            </w:r>
          </w:p>
        </w:tc>
      </w:tr>
      <w:tr w:rsidR="00AE6FEC" w:rsidRPr="008E7399" w14:paraId="0D4B2EB0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A6D63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A34EA6" w14:textId="3B305A85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 xml:space="preserve">Obrig. Tribut. e Contrib - OP. Intra-Orçamentárias 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0D19E3" w14:textId="24732973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2.887.484,69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A6DC4E" w14:textId="21265307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1.628.887,30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5E50B7" w14:textId="3D5CC947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77,27%</w:t>
            </w:r>
          </w:p>
        </w:tc>
      </w:tr>
      <w:tr w:rsidR="00AE6FEC" w:rsidRPr="008E7399" w14:paraId="090A048D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ABDE1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30D1A" w14:textId="114FB6FF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Auxílio-Transporte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A3FF1" w14:textId="47DDFF9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722.136,20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3BB72" w14:textId="4634295D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134.122,60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AD569" w14:textId="28506662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438,42%</w:t>
            </w:r>
          </w:p>
        </w:tc>
      </w:tr>
      <w:tr w:rsidR="00AE6FEC" w:rsidRPr="008E7399" w14:paraId="3B5743B5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5D3BCF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CC62F1" w14:textId="225F0FB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Passagens e Despesas com Locomoção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FCA33A" w14:textId="4A11874B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542.581,04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0E9C4C" w14:textId="5ABC143A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102.790,76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8EDA3E" w14:textId="2C1EED97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427,85%</w:t>
            </w:r>
          </w:p>
        </w:tc>
      </w:tr>
      <w:tr w:rsidR="00AE6FEC" w:rsidRPr="008E7399" w14:paraId="30A820F2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D3FA9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0061E" w14:textId="0471077B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Diárias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790EE" w14:textId="3E57788C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325.402,20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FC0BE" w14:textId="096B697F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52.188,83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22166" w14:textId="35F6E54F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523,51%</w:t>
            </w:r>
          </w:p>
        </w:tc>
      </w:tr>
      <w:tr w:rsidR="00AE6FEC" w:rsidRPr="008E7399" w14:paraId="2BD08B8E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4A40E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167324" w14:textId="1D6C4515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Serviços de Consultoria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4C25E9" w14:textId="52F26651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321.873,57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5742F9" w14:textId="5B445FC0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B11071" w14:textId="2B0408A6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100,00%</w:t>
            </w:r>
          </w:p>
        </w:tc>
      </w:tr>
      <w:tr w:rsidR="00AE6FEC" w:rsidRPr="008E7399" w14:paraId="7CBDEB38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868B84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34B5B" w14:textId="481C46A2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Obrigações Tributárias e Contributivas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E940A" w14:textId="3192B5FE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256.129,38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1FD08" w14:textId="5017E07C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182.269,87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4D4A2" w14:textId="44E9D6AB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40,52%</w:t>
            </w:r>
          </w:p>
        </w:tc>
      </w:tr>
      <w:tr w:rsidR="00AE6FEC" w:rsidRPr="008E7399" w14:paraId="37A16E4D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F5AF2B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4DC6C9" w14:textId="179E9FB2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Premiações Culturais, Artísticas, Científicas Desportivas e Outras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CFCF67" w14:textId="1AD293A1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12.980,00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54A013" w14:textId="0B3D414E" w:rsidR="00AE6FEC" w:rsidRPr="008E7399" w:rsidRDefault="00C443B6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8DC3E7" w14:textId="5340B86F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100,00%</w:t>
            </w:r>
          </w:p>
        </w:tc>
      </w:tr>
      <w:tr w:rsidR="00AE6FEC" w:rsidRPr="008E7399" w14:paraId="1833266F" w14:textId="77777777" w:rsidTr="008E7399">
        <w:trPr>
          <w:trHeight w:val="209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163B4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AC12B" w14:textId="431E9DD3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Material, Bem ou Serviço p/ Distrib. Gratuita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13AC1" w14:textId="066AF508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10.983,00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7D76E" w14:textId="5EB03EB2" w:rsidR="00AE6FEC" w:rsidRPr="008E7399" w:rsidRDefault="00C443B6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069AF" w14:textId="04E4C6D3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100,00%</w:t>
            </w:r>
          </w:p>
        </w:tc>
      </w:tr>
      <w:tr w:rsidR="00AE6FEC" w:rsidRPr="008E7399" w14:paraId="7BDA3F9E" w14:textId="77777777" w:rsidTr="008E7399">
        <w:trPr>
          <w:trHeight w:val="231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62B37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C4D457" w14:textId="0378E272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Pensões Especiais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12F515" w14:textId="36C66F27" w:rsidR="00AE6FEC" w:rsidRPr="008E7399" w:rsidRDefault="00C443B6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50FA9F" w14:textId="2F475BE6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3.608.390,00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AB975B" w14:textId="320F454E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sz w:val="18"/>
                <w:szCs w:val="18"/>
              </w:rPr>
              <w:t>-100,00%</w:t>
            </w:r>
          </w:p>
        </w:tc>
      </w:tr>
      <w:tr w:rsidR="00AE6FEC" w:rsidRPr="008E7399" w14:paraId="68594A9A" w14:textId="77777777" w:rsidTr="008E7399">
        <w:trPr>
          <w:trHeight w:val="197"/>
        </w:trPr>
        <w:tc>
          <w:tcPr>
            <w:tcW w:w="15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C78E20" w14:textId="77777777" w:rsidR="00AE6FEC" w:rsidRPr="008E7399" w:rsidRDefault="00AE6FEC" w:rsidP="00AE6FE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45A09" w14:textId="71F05EAF" w:rsidR="00AE6FEC" w:rsidRPr="008E7399" w:rsidRDefault="00AE6FEC" w:rsidP="00150BFD">
            <w:pPr>
              <w:suppressAutoHyphens w:val="0"/>
              <w:rPr>
                <w:rFonts w:ascii="Calibri Light" w:hAnsi="Calibri Light" w:cs="Calibri Light"/>
                <w:b/>
                <w:bCs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S</w:t>
            </w:r>
            <w:r w:rsidR="00150BFD"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UBTOTAL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EE136" w14:textId="122A21C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365.847.070,74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2BB92" w14:textId="3912C3C4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263.061.997,01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2998B" w14:textId="62D29B95" w:rsidR="00AE6FEC" w:rsidRPr="008E7399" w:rsidRDefault="00AE6FEC" w:rsidP="00AE6FE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18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</w:rPr>
              <w:t>39,07%</w:t>
            </w:r>
          </w:p>
        </w:tc>
      </w:tr>
      <w:tr w:rsidR="008E7399" w:rsidRPr="008E7399" w14:paraId="09CB4AA1" w14:textId="77777777" w:rsidTr="008E7399">
        <w:trPr>
          <w:trHeight w:val="187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48FDF5F" w14:textId="77777777" w:rsidR="008E7399" w:rsidRPr="008E7399" w:rsidRDefault="008E7399" w:rsidP="008E739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Total</w:t>
            </w: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E7908CA" w14:textId="77777777" w:rsidR="008E7399" w:rsidRPr="008E7399" w:rsidRDefault="008E7399" w:rsidP="008E739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531FF2" w14:textId="77777777" w:rsidR="008E7399" w:rsidRPr="008E7399" w:rsidRDefault="008E7399" w:rsidP="008E739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3.045.836.413,13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FD7CB3" w14:textId="77777777" w:rsidR="008E7399" w:rsidRPr="008E7399" w:rsidRDefault="008E7399" w:rsidP="008E739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2.869.089.292,75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EA5CD8D" w14:textId="77777777" w:rsidR="008E7399" w:rsidRPr="008E7399" w:rsidRDefault="008E7399" w:rsidP="008E739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</w:pPr>
            <w:r w:rsidRPr="008E7399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20"/>
              </w:rPr>
              <w:t>6,16%</w:t>
            </w:r>
          </w:p>
        </w:tc>
      </w:tr>
    </w:tbl>
    <w:p w14:paraId="7F1E201B" w14:textId="7EF3803C" w:rsidR="007A66DD" w:rsidRPr="008C0A43" w:rsidRDefault="007A66DD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1554AE" w:rsidRPr="008C0A43">
        <w:rPr>
          <w:rFonts w:ascii="Calibri Light" w:hAnsi="Calibri Light" w:cs="Calibri Light"/>
          <w:sz w:val="16"/>
          <w:szCs w:val="16"/>
        </w:rPr>
        <w:t>2</w:t>
      </w:r>
      <w:r w:rsidR="00F96232" w:rsidRPr="008C0A43">
        <w:rPr>
          <w:rFonts w:ascii="Calibri Light" w:hAnsi="Calibri Light" w:cs="Calibri Light"/>
          <w:sz w:val="16"/>
          <w:szCs w:val="16"/>
        </w:rPr>
        <w:t>2</w:t>
      </w:r>
      <w:r w:rsidRPr="008C0A43">
        <w:rPr>
          <w:rFonts w:ascii="Calibri Light" w:hAnsi="Calibri Light" w:cs="Calibri Light"/>
          <w:sz w:val="16"/>
          <w:szCs w:val="16"/>
        </w:rPr>
        <w:t>/20</w:t>
      </w:r>
      <w:r w:rsidR="00F96232" w:rsidRPr="008C0A43">
        <w:rPr>
          <w:rFonts w:ascii="Calibri Light" w:hAnsi="Calibri Light" w:cs="Calibri Light"/>
          <w:sz w:val="16"/>
          <w:szCs w:val="16"/>
        </w:rPr>
        <w:t>21</w:t>
      </w:r>
    </w:p>
    <w:p w14:paraId="41C2A5D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24B96FA" w14:textId="2A525A86" w:rsidR="000C107D" w:rsidRDefault="00850FB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Em que pese a</w:t>
      </w:r>
      <w:r w:rsidR="00F96232">
        <w:rPr>
          <w:rFonts w:ascii="Calibri Light" w:hAnsi="Calibri Light" w:cs="Calibri Light"/>
        </w:rPr>
        <w:t xml:space="preserve"> redução de 0,46% nos empenhos referentes a Vencimentos e Vantagens Fixas e de 2,72% nas Obrigações Patronais, no que se refere ao Gr</w:t>
      </w:r>
      <w:r w:rsidR="00364EA5">
        <w:rPr>
          <w:rFonts w:ascii="Calibri Light" w:hAnsi="Calibri Light" w:cs="Calibri Light"/>
        </w:rPr>
        <w:t>u</w:t>
      </w:r>
      <w:r w:rsidR="00F96232">
        <w:rPr>
          <w:rFonts w:ascii="Calibri Light" w:hAnsi="Calibri Light" w:cs="Calibri Light"/>
        </w:rPr>
        <w:t xml:space="preserve">po </w:t>
      </w:r>
      <w:r w:rsidR="00C14C29">
        <w:rPr>
          <w:rFonts w:ascii="Calibri Light" w:hAnsi="Calibri Light" w:cs="Calibri Light"/>
        </w:rPr>
        <w:t>“</w:t>
      </w:r>
      <w:r w:rsidR="00F96232">
        <w:rPr>
          <w:rFonts w:ascii="Calibri Light" w:hAnsi="Calibri Light" w:cs="Calibri Light"/>
        </w:rPr>
        <w:t>Pessoal e Encargos Sociais</w:t>
      </w:r>
      <w:r w:rsidR="00C14C29">
        <w:rPr>
          <w:rFonts w:ascii="Calibri Light" w:hAnsi="Calibri Light" w:cs="Calibri Light"/>
        </w:rPr>
        <w:t>”</w:t>
      </w:r>
      <w:r w:rsidR="00F96232">
        <w:rPr>
          <w:rFonts w:ascii="Calibri Light" w:hAnsi="Calibri Light" w:cs="Calibri Light"/>
        </w:rPr>
        <w:t xml:space="preserve">, observou-se um aumento </w:t>
      </w:r>
      <w:r w:rsidR="00111B72">
        <w:rPr>
          <w:rFonts w:ascii="Calibri Light" w:hAnsi="Calibri Light" w:cs="Calibri Light"/>
        </w:rPr>
        <w:t>de 2</w:t>
      </w:r>
      <w:r w:rsidR="000C107D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>8</w:t>
      </w:r>
      <w:r w:rsidR="000C107D">
        <w:rPr>
          <w:rFonts w:ascii="Calibri Light" w:hAnsi="Calibri Light" w:cs="Calibri Light"/>
        </w:rPr>
        <w:t xml:space="preserve">4% </w:t>
      </w:r>
      <w:r w:rsidR="00B355AE">
        <w:rPr>
          <w:rFonts w:ascii="Calibri Light" w:hAnsi="Calibri Light" w:cs="Calibri Light"/>
        </w:rPr>
        <w:t xml:space="preserve">(R$ 73.962.046,65) </w:t>
      </w:r>
      <w:r w:rsidR="00F96232">
        <w:rPr>
          <w:rFonts w:ascii="Calibri Light" w:hAnsi="Calibri Light" w:cs="Calibri Light"/>
        </w:rPr>
        <w:t>do exercício de 202</w:t>
      </w:r>
      <w:r w:rsidR="00E72689">
        <w:rPr>
          <w:rFonts w:ascii="Calibri Light" w:hAnsi="Calibri Light" w:cs="Calibri Light"/>
        </w:rPr>
        <w:t>1 para 2022</w:t>
      </w:r>
      <w:r w:rsidR="00F96232">
        <w:rPr>
          <w:rFonts w:ascii="Calibri Light" w:hAnsi="Calibri Light" w:cs="Calibri Light"/>
        </w:rPr>
        <w:t>.</w:t>
      </w:r>
    </w:p>
    <w:p w14:paraId="7F8994CE" w14:textId="35F836CF" w:rsidR="00CA468B" w:rsidRDefault="00E72689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Tal incremento deu-se principalmente pelo</w:t>
      </w:r>
      <w:r w:rsidR="00CA468B">
        <w:rPr>
          <w:rFonts w:ascii="Calibri Light" w:hAnsi="Calibri Light" w:cs="Calibri Light"/>
        </w:rPr>
        <w:t xml:space="preserve"> pagament</w:t>
      </w:r>
      <w:r>
        <w:rPr>
          <w:rFonts w:ascii="Calibri Light" w:hAnsi="Calibri Light" w:cs="Calibri Light"/>
        </w:rPr>
        <w:t>o de passivos trabalhistas</w:t>
      </w:r>
      <w:r w:rsidR="00C14C29">
        <w:rPr>
          <w:rFonts w:ascii="Calibri Light" w:hAnsi="Calibri Light" w:cs="Calibri Light"/>
        </w:rPr>
        <w:t xml:space="preserve"> realizado n</w:t>
      </w:r>
      <w:r w:rsidR="00CA468B">
        <w:rPr>
          <w:rFonts w:ascii="Calibri Light" w:hAnsi="Calibri Light" w:cs="Calibri Light"/>
        </w:rPr>
        <w:t>o elemento “</w:t>
      </w:r>
      <w:r w:rsidR="00850FBD">
        <w:rPr>
          <w:rFonts w:ascii="Calibri Light" w:hAnsi="Calibri Light" w:cs="Calibri Light"/>
        </w:rPr>
        <w:t>D</w:t>
      </w:r>
      <w:r w:rsidR="00CA468B">
        <w:rPr>
          <w:rFonts w:ascii="Calibri Light" w:hAnsi="Calibri Light" w:cs="Calibri Light"/>
        </w:rPr>
        <w:t xml:space="preserve">espesas de </w:t>
      </w:r>
      <w:r w:rsidR="00850FBD">
        <w:rPr>
          <w:rFonts w:ascii="Calibri Light" w:hAnsi="Calibri Light" w:cs="Calibri Light"/>
        </w:rPr>
        <w:t>E</w:t>
      </w:r>
      <w:r w:rsidR="00CA468B">
        <w:rPr>
          <w:rFonts w:ascii="Calibri Light" w:hAnsi="Calibri Light" w:cs="Calibri Light"/>
        </w:rPr>
        <w:t xml:space="preserve">xercícios </w:t>
      </w:r>
      <w:r w:rsidR="00850FBD">
        <w:rPr>
          <w:rFonts w:ascii="Calibri Light" w:hAnsi="Calibri Light" w:cs="Calibri Light"/>
        </w:rPr>
        <w:t>A</w:t>
      </w:r>
      <w:r w:rsidR="00CA468B">
        <w:rPr>
          <w:rFonts w:ascii="Calibri Light" w:hAnsi="Calibri Light" w:cs="Calibri Light"/>
        </w:rPr>
        <w:t xml:space="preserve">nteriores”. </w:t>
      </w:r>
    </w:p>
    <w:p w14:paraId="63620B71" w14:textId="678252AC" w:rsidR="007A66DD" w:rsidRPr="000648B1" w:rsidRDefault="00CA468B" w:rsidP="00A13F4E">
      <w:pPr>
        <w:ind w:firstLine="1701"/>
        <w:jc w:val="both"/>
        <w:rPr>
          <w:rFonts w:ascii="Calibri Light" w:hAnsi="Calibri Light" w:cs="Calibri Light"/>
        </w:rPr>
      </w:pPr>
      <w:r w:rsidRPr="000648B1">
        <w:rPr>
          <w:rFonts w:ascii="Calibri Light" w:hAnsi="Calibri Light" w:cs="Calibri Light"/>
        </w:rPr>
        <w:t>Quanto ao grupo “Outras Despesas Correntes”, houve incremento de 39,07%</w:t>
      </w:r>
      <w:r w:rsidR="008E7399">
        <w:rPr>
          <w:rFonts w:ascii="Calibri Light" w:hAnsi="Calibri Light" w:cs="Calibri Light"/>
        </w:rPr>
        <w:t xml:space="preserve"> (R$ 102.785.073,73)</w:t>
      </w:r>
      <w:r w:rsidRPr="000648B1">
        <w:rPr>
          <w:rFonts w:ascii="Calibri Light" w:hAnsi="Calibri Light" w:cs="Calibri Light"/>
        </w:rPr>
        <w:t>, com peso significativo no elemento “Outros Serviços de Terceiros”</w:t>
      </w:r>
      <w:r w:rsidR="00594722" w:rsidRPr="000648B1">
        <w:rPr>
          <w:rFonts w:ascii="Calibri Light" w:hAnsi="Calibri Light" w:cs="Calibri Light"/>
        </w:rPr>
        <w:t>, que variou 62,35% (</w:t>
      </w:r>
      <w:r w:rsidR="008E7399">
        <w:rPr>
          <w:rFonts w:ascii="Calibri Light" w:hAnsi="Calibri Light" w:cs="Calibri Light"/>
        </w:rPr>
        <w:t xml:space="preserve">R$ </w:t>
      </w:r>
      <w:r w:rsidR="008E7399" w:rsidRPr="008E7399">
        <w:rPr>
          <w:rFonts w:ascii="Calibri Light" w:hAnsi="Calibri Light" w:cs="Calibri Light"/>
        </w:rPr>
        <w:t>58</w:t>
      </w:r>
      <w:r w:rsidR="00C14C29">
        <w:rPr>
          <w:rFonts w:ascii="Calibri Light" w:hAnsi="Calibri Light" w:cs="Calibri Light"/>
        </w:rPr>
        <w:t>.976.957,</w:t>
      </w:r>
      <w:r w:rsidR="008E7399">
        <w:rPr>
          <w:rFonts w:ascii="Calibri Light" w:hAnsi="Calibri Light" w:cs="Calibri Light"/>
        </w:rPr>
        <w:t>85</w:t>
      </w:r>
      <w:r w:rsidR="00594722" w:rsidRPr="000648B1">
        <w:rPr>
          <w:rFonts w:ascii="Calibri Light" w:hAnsi="Calibri Light" w:cs="Calibri Light"/>
        </w:rPr>
        <w:t xml:space="preserve">), </w:t>
      </w:r>
      <w:r w:rsidR="00850FBD">
        <w:rPr>
          <w:rFonts w:ascii="Calibri Light" w:hAnsi="Calibri Light" w:cs="Calibri Light"/>
        </w:rPr>
        <w:t xml:space="preserve">concentrado </w:t>
      </w:r>
      <w:r w:rsidR="00B3694D">
        <w:rPr>
          <w:rFonts w:ascii="Calibri Light" w:hAnsi="Calibri Light" w:cs="Calibri Light"/>
        </w:rPr>
        <w:t>em aumento das despesas com o</w:t>
      </w:r>
      <w:r w:rsidR="000648B1" w:rsidRPr="000648B1">
        <w:rPr>
          <w:rFonts w:ascii="Calibri Light" w:hAnsi="Calibri Light" w:cs="Calibri Light"/>
        </w:rPr>
        <w:t xml:space="preserve"> plano de saúde de servidores e magistrados</w:t>
      </w:r>
      <w:r w:rsidR="008E7399">
        <w:rPr>
          <w:rFonts w:ascii="Calibri Light" w:hAnsi="Calibri Light" w:cs="Calibri Light"/>
        </w:rPr>
        <w:t xml:space="preserve"> (</w:t>
      </w:r>
      <w:r w:rsidR="00B3694D">
        <w:rPr>
          <w:rFonts w:ascii="Calibri Light" w:hAnsi="Calibri Light" w:cs="Calibri Light"/>
        </w:rPr>
        <w:t xml:space="preserve">variação de </w:t>
      </w:r>
      <w:r w:rsidR="008E7399">
        <w:rPr>
          <w:rFonts w:ascii="Calibri Light" w:hAnsi="Calibri Light" w:cs="Calibri Light"/>
        </w:rPr>
        <w:t>R$ 30.</w:t>
      </w:r>
      <w:r w:rsidR="009F21B6">
        <w:rPr>
          <w:rFonts w:ascii="Calibri Light" w:hAnsi="Calibri Light" w:cs="Calibri Light"/>
        </w:rPr>
        <w:t>661.126,48</w:t>
      </w:r>
      <w:r w:rsidR="008E7399">
        <w:rPr>
          <w:rFonts w:ascii="Calibri Light" w:hAnsi="Calibri Light" w:cs="Calibri Light"/>
        </w:rPr>
        <w:t xml:space="preserve">) </w:t>
      </w:r>
      <w:r w:rsidR="000648B1" w:rsidRPr="000648B1">
        <w:rPr>
          <w:rFonts w:ascii="Calibri Light" w:hAnsi="Calibri Light" w:cs="Calibri Light"/>
        </w:rPr>
        <w:t>e locação de imóveis</w:t>
      </w:r>
      <w:r w:rsidR="008E7399">
        <w:rPr>
          <w:rFonts w:ascii="Calibri Light" w:hAnsi="Calibri Light" w:cs="Calibri Light"/>
        </w:rPr>
        <w:t xml:space="preserve"> (</w:t>
      </w:r>
      <w:r w:rsidR="00B3694D">
        <w:rPr>
          <w:rFonts w:ascii="Calibri Light" w:hAnsi="Calibri Light" w:cs="Calibri Light"/>
        </w:rPr>
        <w:t xml:space="preserve">variação de </w:t>
      </w:r>
      <w:r w:rsidR="008E7399">
        <w:rPr>
          <w:rFonts w:ascii="Calibri Light" w:hAnsi="Calibri Light" w:cs="Calibri Light"/>
        </w:rPr>
        <w:t>R$</w:t>
      </w:r>
      <w:r w:rsidR="00B3694D">
        <w:rPr>
          <w:rFonts w:ascii="Calibri Light" w:hAnsi="Calibri Light" w:cs="Calibri Light"/>
        </w:rPr>
        <w:t xml:space="preserve"> </w:t>
      </w:r>
      <w:r w:rsidR="009F21B6">
        <w:rPr>
          <w:rFonts w:ascii="Calibri Light" w:hAnsi="Calibri Light" w:cs="Calibri Light"/>
        </w:rPr>
        <w:t>11.312.060,00</w:t>
      </w:r>
      <w:r w:rsidR="008E7399">
        <w:rPr>
          <w:rFonts w:ascii="Calibri Light" w:hAnsi="Calibri Light" w:cs="Calibri Light"/>
        </w:rPr>
        <w:t>).</w:t>
      </w:r>
    </w:p>
    <w:p w14:paraId="7FAAA8EB" w14:textId="32300889" w:rsidR="007A66DD" w:rsidRDefault="00AD3F65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Os gráficos </w:t>
      </w:r>
      <w:r w:rsidR="00850FBD">
        <w:rPr>
          <w:rFonts w:ascii="Calibri Light" w:hAnsi="Calibri Light" w:cs="Calibri Light"/>
        </w:rPr>
        <w:t>a seguir</w:t>
      </w:r>
      <w:r>
        <w:rPr>
          <w:rFonts w:ascii="Calibri Light" w:hAnsi="Calibri Light" w:cs="Calibri Light"/>
        </w:rPr>
        <w:t xml:space="preserve"> demonstram a parcela percentual dos principais </w:t>
      </w:r>
      <w:r w:rsidR="00C17D38">
        <w:rPr>
          <w:rFonts w:ascii="Calibri Light" w:hAnsi="Calibri Light" w:cs="Calibri Light"/>
        </w:rPr>
        <w:t xml:space="preserve">elementos </w:t>
      </w:r>
      <w:r>
        <w:rPr>
          <w:rFonts w:ascii="Calibri Light" w:hAnsi="Calibri Light" w:cs="Calibri Light"/>
        </w:rPr>
        <w:t>que compõem as Despesas Correntes Empenhadas.</w:t>
      </w:r>
    </w:p>
    <w:p w14:paraId="32AC8598" w14:textId="1F8DE8B2" w:rsidR="00201ADC" w:rsidRDefault="00201ADC">
      <w:pPr>
        <w:ind w:firstLine="708"/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37D0D0F9" w14:textId="77777777" w:rsidTr="00AD3F65">
        <w:trPr>
          <w:trHeight w:val="425"/>
        </w:trPr>
        <w:tc>
          <w:tcPr>
            <w:tcW w:w="9781" w:type="dxa"/>
            <w:shd w:val="clear" w:color="auto" w:fill="9BC2E6"/>
            <w:vAlign w:val="center"/>
          </w:tcPr>
          <w:p w14:paraId="511F4617" w14:textId="5579C8F3" w:rsidR="007A66DD" w:rsidRDefault="007A66DD" w:rsidP="008E7399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CF60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</w:t>
            </w:r>
            <w:r w:rsidR="008E7399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9</w:t>
            </w:r>
            <w:r w:rsidR="00652AFB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DESPESAS CORRENTES EMPENHADAS – PESSOAL E ENCARGOS</w:t>
            </w:r>
          </w:p>
        </w:tc>
      </w:tr>
    </w:tbl>
    <w:p w14:paraId="60EDBA85" w14:textId="404A0BAC" w:rsidR="007A66DD" w:rsidRDefault="00F745D0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73AEAA8F" wp14:editId="23E1916C">
            <wp:extent cx="6193766" cy="2717321"/>
            <wp:effectExtent l="0" t="0" r="17145" b="698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A9AA4B-AD8A-424E-9713-2A6F1F2B10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B1966E5" w14:textId="3916E8BF" w:rsidR="007A66DD" w:rsidRPr="008C0A43" w:rsidRDefault="007A66DD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DD476A" w:rsidRPr="008C0A43">
        <w:rPr>
          <w:rFonts w:ascii="Calibri Light" w:hAnsi="Calibri Light" w:cs="Calibri Light"/>
          <w:sz w:val="16"/>
          <w:szCs w:val="16"/>
        </w:rPr>
        <w:t>2</w:t>
      </w:r>
      <w:r w:rsidR="00F745D0" w:rsidRPr="008C0A43">
        <w:rPr>
          <w:rFonts w:ascii="Calibri Light" w:hAnsi="Calibri Light" w:cs="Calibri Light"/>
          <w:sz w:val="16"/>
          <w:szCs w:val="16"/>
        </w:rPr>
        <w:t>2</w:t>
      </w:r>
    </w:p>
    <w:p w14:paraId="388D2C38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731C0615" w14:textId="77777777" w:rsidTr="00201ADC">
        <w:trPr>
          <w:trHeight w:val="396"/>
        </w:trPr>
        <w:tc>
          <w:tcPr>
            <w:tcW w:w="9781" w:type="dxa"/>
            <w:shd w:val="clear" w:color="auto" w:fill="9BC2E6"/>
            <w:vAlign w:val="center"/>
          </w:tcPr>
          <w:p w14:paraId="0BC080DB" w14:textId="0A6EBFE6" w:rsidR="007A66DD" w:rsidRDefault="00BE2347" w:rsidP="008E7399">
            <w:pPr>
              <w:jc w:val="center"/>
            </w:pPr>
            <w:r>
              <w:rPr>
                <w:rFonts w:ascii="Calibri Light" w:hAnsi="Calibri Light" w:cs="Calibri Light"/>
                <w:sz w:val="20"/>
                <w:szCs w:val="20"/>
              </w:rPr>
              <w:br w:type="page"/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1</w:t>
            </w:r>
            <w:r w:rsidR="008E7399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0</w:t>
            </w:r>
            <w:r w:rsidR="00652AFB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CF60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- DESPESAS CORRENTES EMPENHADAS </w:t>
            </w:r>
            <w:r w:rsidR="00CF60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 OUTRAS DESPESAS CORRENTES</w:t>
            </w:r>
          </w:p>
        </w:tc>
      </w:tr>
    </w:tbl>
    <w:p w14:paraId="584A9641" w14:textId="5AAF931E" w:rsidR="00F745D0" w:rsidRDefault="00F745D0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1CABD9E4" wp14:editId="74E535B8">
            <wp:extent cx="6185140" cy="2484408"/>
            <wp:effectExtent l="0" t="0" r="6350" b="1143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F2219F-BBE5-4A13-830B-D42C717FCE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6EEB05B" w14:textId="77777777" w:rsidR="00F745D0" w:rsidRPr="008C0A43" w:rsidRDefault="00F745D0" w:rsidP="00F745D0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</w:t>
      </w:r>
    </w:p>
    <w:p w14:paraId="40731A53" w14:textId="77777777" w:rsidR="00F745D0" w:rsidRDefault="00F745D0">
      <w:pPr>
        <w:jc w:val="both"/>
        <w:rPr>
          <w:rFonts w:ascii="Calibri Light" w:hAnsi="Calibri Light" w:cs="Calibri Light"/>
          <w:sz w:val="20"/>
          <w:szCs w:val="20"/>
        </w:rPr>
      </w:pPr>
    </w:p>
    <w:p w14:paraId="45629BBD" w14:textId="77777777" w:rsidR="008E7399" w:rsidRDefault="008E7399">
      <w:pPr>
        <w:jc w:val="both"/>
        <w:rPr>
          <w:rFonts w:ascii="Calibri Light" w:hAnsi="Calibri Light" w:cs="Calibri Light"/>
          <w:sz w:val="20"/>
          <w:szCs w:val="20"/>
        </w:rPr>
      </w:pPr>
    </w:p>
    <w:p w14:paraId="2CB4E307" w14:textId="77777777" w:rsidR="007A66DD" w:rsidRDefault="007A66DD">
      <w:pPr>
        <w:jc w:val="both"/>
      </w:pPr>
      <w:r>
        <w:rPr>
          <w:rFonts w:ascii="Calibri Light" w:hAnsi="Calibri Light" w:cs="Calibri Light"/>
          <w:b/>
        </w:rPr>
        <w:t>Despesas de Capital</w:t>
      </w:r>
    </w:p>
    <w:p w14:paraId="3276584A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D7AE64F" w14:textId="0BFF850A" w:rsidR="001406A8" w:rsidRPr="000774FB" w:rsidRDefault="000D4D9B" w:rsidP="00A13F4E">
      <w:pPr>
        <w:ind w:firstLine="1701"/>
        <w:jc w:val="both"/>
        <w:rPr>
          <w:rFonts w:ascii="Calibri Light" w:hAnsi="Calibri Light" w:cs="Calibri Light"/>
          <w:color w:val="FF0000"/>
        </w:rPr>
      </w:pPr>
      <w:r>
        <w:rPr>
          <w:rFonts w:ascii="Calibri Light" w:hAnsi="Calibri Light" w:cs="Calibri Light"/>
        </w:rPr>
        <w:t>As</w:t>
      </w:r>
      <w:r w:rsidR="007A66DD">
        <w:rPr>
          <w:rFonts w:ascii="Calibri Light" w:hAnsi="Calibri Light" w:cs="Calibri Light"/>
        </w:rPr>
        <w:t xml:space="preserve"> Despesas de Capital representa</w:t>
      </w:r>
      <w:r w:rsidR="00C443B6">
        <w:rPr>
          <w:rFonts w:ascii="Calibri Light" w:hAnsi="Calibri Light" w:cs="Calibri Light"/>
        </w:rPr>
        <w:t>ra</w:t>
      </w:r>
      <w:r>
        <w:rPr>
          <w:rFonts w:ascii="Calibri Light" w:hAnsi="Calibri Light" w:cs="Calibri Light"/>
        </w:rPr>
        <w:t>m</w:t>
      </w:r>
      <w:r w:rsidR="00A71CB2">
        <w:rPr>
          <w:rFonts w:ascii="Calibri Light" w:hAnsi="Calibri Light" w:cs="Calibri Light"/>
        </w:rPr>
        <w:t xml:space="preserve"> </w:t>
      </w:r>
      <w:r w:rsidR="00F46820">
        <w:rPr>
          <w:rFonts w:ascii="Calibri Light" w:hAnsi="Calibri Light" w:cs="Calibri Light"/>
        </w:rPr>
        <w:t>0,</w:t>
      </w:r>
      <w:r w:rsidR="00601E09">
        <w:rPr>
          <w:rFonts w:ascii="Calibri Light" w:hAnsi="Calibri Light" w:cs="Calibri Light"/>
        </w:rPr>
        <w:t>81</w:t>
      </w:r>
      <w:r w:rsidR="007A66DD">
        <w:rPr>
          <w:rFonts w:ascii="Calibri Light" w:hAnsi="Calibri Light" w:cs="Calibri Light"/>
        </w:rPr>
        <w:t>% dos empenhos realizados durante o exercício de 20</w:t>
      </w:r>
      <w:r w:rsidR="00BD6067">
        <w:rPr>
          <w:rFonts w:ascii="Calibri Light" w:hAnsi="Calibri Light" w:cs="Calibri Light"/>
        </w:rPr>
        <w:t>2</w:t>
      </w:r>
      <w:r w:rsidR="00601E09">
        <w:rPr>
          <w:rFonts w:ascii="Calibri Light" w:hAnsi="Calibri Light" w:cs="Calibri Light"/>
        </w:rPr>
        <w:t>2</w:t>
      </w:r>
      <w:r w:rsidR="00743C5A">
        <w:rPr>
          <w:rFonts w:ascii="Calibri Light" w:hAnsi="Calibri Light" w:cs="Calibri Light"/>
        </w:rPr>
        <w:t xml:space="preserve">  e, </w:t>
      </w:r>
      <w:r w:rsidR="00311CCE">
        <w:rPr>
          <w:rFonts w:ascii="Calibri Light" w:hAnsi="Calibri Light" w:cs="Calibri Light"/>
        </w:rPr>
        <w:t>e</w:t>
      </w:r>
      <w:r w:rsidR="00601E09" w:rsidRPr="00AA57D2">
        <w:rPr>
          <w:rFonts w:ascii="Calibri Light" w:hAnsi="Calibri Light" w:cs="Calibri Light"/>
        </w:rPr>
        <w:t xml:space="preserve">m relação ao exercício de 2021, houve </w:t>
      </w:r>
      <w:r w:rsidR="003D7AC7">
        <w:rPr>
          <w:rFonts w:ascii="Calibri Light" w:hAnsi="Calibri Light" w:cs="Calibri Light"/>
        </w:rPr>
        <w:t>uma ampliação</w:t>
      </w:r>
      <w:r w:rsidR="00601E09" w:rsidRPr="00AA57D2">
        <w:rPr>
          <w:rFonts w:ascii="Calibri Light" w:hAnsi="Calibri Light" w:cs="Calibri Light"/>
        </w:rPr>
        <w:t xml:space="preserve"> de 50,15%</w:t>
      </w:r>
      <w:r w:rsidR="00743C5A">
        <w:rPr>
          <w:rFonts w:ascii="Calibri Light" w:hAnsi="Calibri Light" w:cs="Calibri Light"/>
        </w:rPr>
        <w:t>, concentrada em equipamentos voltados à infraestrutura de serviços de TIC</w:t>
      </w:r>
      <w:r w:rsidR="00311CCE">
        <w:rPr>
          <w:rFonts w:ascii="Calibri Light" w:hAnsi="Calibri Light" w:cs="Calibri Light"/>
        </w:rPr>
        <w:t>.</w:t>
      </w:r>
      <w:r w:rsidR="00743C5A">
        <w:rPr>
          <w:rFonts w:ascii="Calibri Light" w:hAnsi="Calibri Light" w:cs="Calibri Light"/>
        </w:rPr>
        <w:t xml:space="preserve"> </w:t>
      </w:r>
    </w:p>
    <w:p w14:paraId="231F1842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7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4120"/>
        <w:gridCol w:w="1302"/>
        <w:gridCol w:w="1302"/>
        <w:gridCol w:w="800"/>
        <w:gridCol w:w="920"/>
      </w:tblGrid>
      <w:tr w:rsidR="000774FB" w:rsidRPr="000774FB" w14:paraId="6BFDC063" w14:textId="77777777" w:rsidTr="000774FB">
        <w:trPr>
          <w:trHeight w:val="255"/>
        </w:trPr>
        <w:tc>
          <w:tcPr>
            <w:tcW w:w="97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14:paraId="37239AFE" w14:textId="1B3A5C60" w:rsidR="000774FB" w:rsidRPr="000774FB" w:rsidRDefault="000774FB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TABELA </w:t>
            </w:r>
            <w:r w:rsidR="00780A63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29</w:t>
            </w:r>
            <w:r w:rsidRPr="000774FB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– DESPESAS DE CAPITAL EMPENHADAS – COMPOSIÇÃO – R$ 1,00</w:t>
            </w:r>
          </w:p>
        </w:tc>
      </w:tr>
      <w:tr w:rsidR="000774FB" w:rsidRPr="000774FB" w14:paraId="63E41117" w14:textId="77777777" w:rsidTr="000774FB">
        <w:trPr>
          <w:trHeight w:val="765"/>
        </w:trPr>
        <w:tc>
          <w:tcPr>
            <w:tcW w:w="5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0CA8610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85BD18" w14:textId="7FFFB5E2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2022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B44525" w14:textId="49D27133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2021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3CD7263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AA008E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0774FB" w:rsidRPr="000774FB" w14:paraId="321E4D1D" w14:textId="77777777" w:rsidTr="000774FB">
        <w:trPr>
          <w:trHeight w:val="255"/>
        </w:trPr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08077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Investimentos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D184A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Serviços de Tecnologia da Informação e Comunicação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9BE86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1.035.100,34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F0D3E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604.614,40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BF950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71,20%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83A38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4,17%</w:t>
            </w:r>
          </w:p>
        </w:tc>
      </w:tr>
      <w:tr w:rsidR="000774FB" w:rsidRPr="000774FB" w14:paraId="6A289069" w14:textId="77777777" w:rsidTr="000774FB">
        <w:trPr>
          <w:trHeight w:val="255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81120C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9E3F43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Equipamentos e Material Permanente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EDAC34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23.760.560,98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F42FF1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15.909.291,28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DFFD5A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49,35%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074681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0774FB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95,83%</w:t>
            </w:r>
          </w:p>
        </w:tc>
      </w:tr>
      <w:tr w:rsidR="000774FB" w:rsidRPr="000774FB" w14:paraId="09557C7F" w14:textId="77777777" w:rsidTr="000774FB">
        <w:trPr>
          <w:trHeight w:val="255"/>
        </w:trPr>
        <w:tc>
          <w:tcPr>
            <w:tcW w:w="5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390C46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98A421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24.795.661,32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DD89DD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16.513.905,68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FEB123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50,15%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DE5AFD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09D0793C" w14:textId="0888E77F" w:rsidR="007A66DD" w:rsidRPr="008C0A43" w:rsidRDefault="007A66DD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F46820" w:rsidRPr="008C0A43">
        <w:rPr>
          <w:rFonts w:ascii="Calibri Light" w:hAnsi="Calibri Light" w:cs="Calibri Light"/>
          <w:sz w:val="16"/>
          <w:szCs w:val="16"/>
        </w:rPr>
        <w:t>2</w:t>
      </w:r>
      <w:r w:rsidR="00AA57D2" w:rsidRPr="008C0A43">
        <w:rPr>
          <w:rFonts w:ascii="Calibri Light" w:hAnsi="Calibri Light" w:cs="Calibri Light"/>
          <w:sz w:val="16"/>
          <w:szCs w:val="16"/>
        </w:rPr>
        <w:t>2</w:t>
      </w:r>
      <w:r w:rsidRPr="008C0A43">
        <w:rPr>
          <w:rFonts w:ascii="Calibri Light" w:hAnsi="Calibri Light" w:cs="Calibri Light"/>
          <w:sz w:val="16"/>
          <w:szCs w:val="16"/>
        </w:rPr>
        <w:t>/20</w:t>
      </w:r>
      <w:r w:rsidR="00AA57D2" w:rsidRPr="008C0A43">
        <w:rPr>
          <w:rFonts w:ascii="Calibri Light" w:hAnsi="Calibri Light" w:cs="Calibri Light"/>
          <w:sz w:val="16"/>
          <w:szCs w:val="16"/>
        </w:rPr>
        <w:t>21</w:t>
      </w:r>
    </w:p>
    <w:p w14:paraId="19D57C4E" w14:textId="77777777" w:rsidR="00343974" w:rsidRDefault="00343974">
      <w:pPr>
        <w:jc w:val="both"/>
        <w:rPr>
          <w:rFonts w:ascii="Calibri Light" w:hAnsi="Calibri Light" w:cs="Calibri Light"/>
          <w:b/>
        </w:rPr>
      </w:pPr>
    </w:p>
    <w:p w14:paraId="10EEE9D6" w14:textId="47260D35" w:rsidR="007A66DD" w:rsidRDefault="007A66DD">
      <w:pPr>
        <w:jc w:val="both"/>
      </w:pPr>
      <w:r>
        <w:rPr>
          <w:rFonts w:ascii="Calibri Light" w:hAnsi="Calibri Light" w:cs="Calibri Light"/>
          <w:b/>
        </w:rPr>
        <w:t>Execução de Orçamento Descentralizado</w:t>
      </w:r>
    </w:p>
    <w:p w14:paraId="388D698B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416D92E" w14:textId="5FD8D37A" w:rsidR="007A66DD" w:rsidRDefault="007A66DD" w:rsidP="00A13F4E">
      <w:pPr>
        <w:ind w:firstLine="1701"/>
        <w:jc w:val="both"/>
      </w:pPr>
      <w:r>
        <w:rPr>
          <w:rFonts w:ascii="Calibri Light" w:hAnsi="Calibri Light" w:cs="Calibri Light"/>
        </w:rPr>
        <w:t>Além da dotação orçamentária disponibilizada ao TRT2 para consecução de seus objetivos institucionais, durante o exercício de 20</w:t>
      </w:r>
      <w:r w:rsidR="00523D72">
        <w:rPr>
          <w:rFonts w:ascii="Calibri Light" w:hAnsi="Calibri Light" w:cs="Calibri Light"/>
        </w:rPr>
        <w:t>2</w:t>
      </w:r>
      <w:r w:rsidR="00B268AE">
        <w:rPr>
          <w:rFonts w:ascii="Calibri Light" w:hAnsi="Calibri Light" w:cs="Calibri Light"/>
        </w:rPr>
        <w:t>2,</w:t>
      </w:r>
      <w:r>
        <w:rPr>
          <w:rFonts w:ascii="Calibri Light" w:hAnsi="Calibri Light" w:cs="Calibri Light"/>
        </w:rPr>
        <w:t xml:space="preserve"> o TRT2 recebeu descentralizações orçamentárias para execução de ações de outras Entidades via provisão e destaque. A tabela abaixo detalha o orçamento descentralizado, por Ação e Unidade Descentralizadora.</w:t>
      </w:r>
    </w:p>
    <w:p w14:paraId="4F9479C8" w14:textId="77777777" w:rsidR="007A66DD" w:rsidRDefault="007A66DD"/>
    <w:tbl>
      <w:tblPr>
        <w:tblW w:w="96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835"/>
        <w:gridCol w:w="1134"/>
        <w:gridCol w:w="1380"/>
        <w:gridCol w:w="1380"/>
        <w:gridCol w:w="1380"/>
      </w:tblGrid>
      <w:tr w:rsidR="000774FB" w:rsidRPr="000774FB" w14:paraId="5AE22C7C" w14:textId="77777777" w:rsidTr="000774FB">
        <w:trPr>
          <w:trHeight w:val="255"/>
        </w:trPr>
        <w:tc>
          <w:tcPr>
            <w:tcW w:w="96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3B03B5D" w14:textId="148621C6" w:rsidR="000774FB" w:rsidRPr="000774FB" w:rsidRDefault="000774FB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30</w:t>
            </w:r>
            <w:r w:rsidRPr="000774F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ORÇAMENTO DESCENTRALIZADO - EXECUÇÃO - EM R$ 1,00</w:t>
            </w:r>
          </w:p>
        </w:tc>
      </w:tr>
      <w:tr w:rsidR="000774FB" w:rsidRPr="000774FB" w14:paraId="7C532EE0" w14:textId="77777777" w:rsidTr="000774FB">
        <w:trPr>
          <w:trHeight w:val="6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D178C0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Ação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122036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Unidade Descentralizadora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6A95E0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Provisão e Destaque Recebidos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049F8D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Empenhadas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698A5C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Liquidadas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EDD6B8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Pagas</w:t>
            </w:r>
          </w:p>
        </w:tc>
      </w:tr>
      <w:tr w:rsidR="000774FB" w:rsidRPr="000774FB" w14:paraId="11A90845" w14:textId="77777777" w:rsidTr="000774FB">
        <w:trPr>
          <w:trHeight w:val="9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3A4602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Apreciação de Causas na Justiça do Trabalho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9C6D4E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Conselho Superior da Justiça do Trabalho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1A141D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4.545.229,81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828103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4.359.305,70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9C402E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4.094.726,70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571AB8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4.094.726,70</w:t>
            </w:r>
          </w:p>
        </w:tc>
      </w:tr>
      <w:tr w:rsidR="000774FB" w:rsidRPr="000774FB" w14:paraId="379E9391" w14:textId="77777777" w:rsidTr="000774FB">
        <w:trPr>
          <w:trHeight w:val="9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F099F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Sentenças Judiciais Transitadas em Julgado de Pequeno Valor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0E857" w14:textId="52B256E8" w:rsidR="000774FB" w:rsidRPr="000774FB" w:rsidRDefault="00EE10D4" w:rsidP="000774FB">
            <w:pPr>
              <w:suppressAutoHyphens w:val="0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kern w:val="0"/>
                <w:sz w:val="16"/>
                <w:szCs w:val="16"/>
              </w:rPr>
              <w:t>Encargos Financ. d</w:t>
            </w:r>
            <w:r w:rsidR="000774FB"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a União - Sentenças Judiciais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E0155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13.691.582,02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60EC4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13.691.582,02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173D6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13.691.582,02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58B52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13.691.582,02</w:t>
            </w:r>
          </w:p>
        </w:tc>
      </w:tr>
      <w:tr w:rsidR="000774FB" w:rsidRPr="000774FB" w14:paraId="08546E13" w14:textId="77777777" w:rsidTr="000774FB">
        <w:trPr>
          <w:trHeight w:val="9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900627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Sentenças Judiciais Transitadas em Julgado (Precatórios)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48F644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Universidade Federal de São Paulo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1C37FD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219.917,00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9CC1F8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219.917,00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CA37DC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192.983,00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CDDAED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192.983,00</w:t>
            </w:r>
          </w:p>
        </w:tc>
      </w:tr>
      <w:tr w:rsidR="000774FB" w:rsidRPr="000774FB" w14:paraId="019DBADB" w14:textId="77777777" w:rsidTr="000774FB">
        <w:trPr>
          <w:trHeight w:val="9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F7651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Sentenças Judiciais Transitadas em Julgado (Precatórios)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AC9BC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Instituto Nacional da Seguridade Social - INSS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9EFA4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2.071.410,00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B1EDA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2.059.313,00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B547C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1.827.334,00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4D0DE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1.827.334,00</w:t>
            </w:r>
          </w:p>
        </w:tc>
      </w:tr>
      <w:tr w:rsidR="000774FB" w:rsidRPr="000774FB" w14:paraId="046CB017" w14:textId="77777777" w:rsidTr="000774FB">
        <w:trPr>
          <w:trHeight w:val="9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160DBF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Sentenças Judiciais Transitadas em Julgado (Precatórios)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1A15FB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Agência Nacional de Telecomunicações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CA0900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112.194,00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C819D1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112.194,00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935871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108.198,00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B4C814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108.198,00</w:t>
            </w:r>
          </w:p>
        </w:tc>
      </w:tr>
      <w:tr w:rsidR="000774FB" w:rsidRPr="000774FB" w14:paraId="60BC20B7" w14:textId="77777777" w:rsidTr="000774FB">
        <w:trPr>
          <w:trHeight w:val="9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C098B" w14:textId="77777777" w:rsidR="000774FB" w:rsidRPr="000774FB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Sentenças Judiciais Transitadas em Julgado (Precatórios)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6F342" w14:textId="51B3BC23" w:rsidR="000774FB" w:rsidRPr="000774FB" w:rsidRDefault="000774FB" w:rsidP="00EE10D4">
            <w:pPr>
              <w:suppressAutoHyphens w:val="0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 xml:space="preserve">Encargos Financ. </w:t>
            </w:r>
            <w:r w:rsidR="00EE10D4">
              <w:rPr>
                <w:rFonts w:ascii="Calibri Light" w:hAnsi="Calibri Light" w:cs="Calibri Light"/>
                <w:kern w:val="0"/>
                <w:sz w:val="16"/>
                <w:szCs w:val="16"/>
              </w:rPr>
              <w:t>d</w:t>
            </w: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a União - Sentenças Judiciais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F1C0B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8.136.692,00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3AF81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4.930.748,80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0DC14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4.438.967,29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7BA8A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kern w:val="0"/>
                <w:sz w:val="16"/>
                <w:szCs w:val="16"/>
              </w:rPr>
              <w:t>4.438.967,29</w:t>
            </w:r>
          </w:p>
        </w:tc>
      </w:tr>
      <w:tr w:rsidR="000774FB" w:rsidRPr="000774FB" w14:paraId="04AB5ACE" w14:textId="77777777" w:rsidTr="000774FB">
        <w:trPr>
          <w:trHeight w:val="25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C3FEB7E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B3A008A" w14:textId="77777777" w:rsidR="000774FB" w:rsidRPr="000774FB" w:rsidRDefault="000774FB" w:rsidP="000774F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3377B6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28.777.024,83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846932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25.373.060,52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C4622D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24.353.791,01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2F74F56" w14:textId="77777777" w:rsidR="000774FB" w:rsidRPr="000774FB" w:rsidRDefault="000774FB" w:rsidP="000774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774FB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24.353.791,01</w:t>
            </w:r>
          </w:p>
        </w:tc>
      </w:tr>
    </w:tbl>
    <w:p w14:paraId="5B2ED51D" w14:textId="52B44422" w:rsidR="000774FB" w:rsidRPr="008C0A43" w:rsidRDefault="000774FB">
      <w:pPr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</w:t>
      </w:r>
    </w:p>
    <w:p w14:paraId="2EB2A8CF" w14:textId="65276D37" w:rsidR="000774FB" w:rsidRDefault="000774FB"/>
    <w:p w14:paraId="3495B9D0" w14:textId="77777777" w:rsidR="003573C5" w:rsidRDefault="003573C5"/>
    <w:p w14:paraId="0E10DC67" w14:textId="23361CE1" w:rsidR="007A66DD" w:rsidRDefault="007A66DD">
      <w:pPr>
        <w:pStyle w:val="Ttulo2"/>
      </w:pPr>
      <w:bookmarkStart w:id="32" w:name="_Toc131176332"/>
      <w:r>
        <w:t>Nota 1</w:t>
      </w:r>
      <w:r w:rsidR="003573C5">
        <w:t>7</w:t>
      </w:r>
      <w:r>
        <w:t xml:space="preserve"> – Resultado Orçamentário do Exercício</w:t>
      </w:r>
      <w:bookmarkEnd w:id="32"/>
    </w:p>
    <w:p w14:paraId="37E420BA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5C85A15" w14:textId="761B2457" w:rsidR="007A66DD" w:rsidRDefault="007A66DD" w:rsidP="00A13F4E">
      <w:pPr>
        <w:ind w:firstLine="1701"/>
        <w:jc w:val="both"/>
      </w:pPr>
      <w:r>
        <w:rPr>
          <w:rFonts w:ascii="Calibri Light" w:hAnsi="Calibri Light" w:cs="Calibri Light"/>
        </w:rPr>
        <w:t>O exercício de 20</w:t>
      </w:r>
      <w:r w:rsidR="00AD3F65">
        <w:rPr>
          <w:rFonts w:ascii="Calibri Light" w:hAnsi="Calibri Light" w:cs="Calibri Light"/>
        </w:rPr>
        <w:t>2</w:t>
      </w:r>
      <w:r w:rsidR="00DB5286">
        <w:rPr>
          <w:rFonts w:ascii="Calibri Light" w:hAnsi="Calibri Light" w:cs="Calibri Light"/>
        </w:rPr>
        <w:t>2</w:t>
      </w:r>
      <w:r>
        <w:rPr>
          <w:rFonts w:ascii="Calibri Light" w:hAnsi="Calibri Light" w:cs="Calibri Light"/>
        </w:rPr>
        <w:t xml:space="preserve"> apresentou Resultado Orçamentário deficitário em R$</w:t>
      </w:r>
      <w:r>
        <w:t xml:space="preserve"> </w:t>
      </w:r>
      <w:r w:rsidR="00A14A01" w:rsidRPr="00A14A01">
        <w:rPr>
          <w:rFonts w:ascii="Calibri Light" w:hAnsi="Calibri Light" w:cs="Calibri Light"/>
        </w:rPr>
        <w:t>3.036.178.182,48</w:t>
      </w:r>
      <w:r>
        <w:rPr>
          <w:rFonts w:ascii="Calibri Light" w:hAnsi="Calibri Light" w:cs="Calibri Light"/>
        </w:rPr>
        <w:t xml:space="preserve">. A situação </w:t>
      </w:r>
      <w:r w:rsidR="00311CCE">
        <w:rPr>
          <w:rFonts w:ascii="Calibri Light" w:hAnsi="Calibri Light" w:cs="Calibri Light"/>
        </w:rPr>
        <w:t>de</w:t>
      </w:r>
      <w:r>
        <w:rPr>
          <w:rFonts w:ascii="Calibri Light" w:hAnsi="Calibri Light" w:cs="Calibri Light"/>
        </w:rPr>
        <w:t xml:space="preserve">corre </w:t>
      </w:r>
      <w:r w:rsidR="00311CCE">
        <w:rPr>
          <w:rFonts w:ascii="Calibri Light" w:hAnsi="Calibri Light" w:cs="Calibri Light"/>
        </w:rPr>
        <w:t xml:space="preserve">do fato </w:t>
      </w:r>
      <w:r>
        <w:rPr>
          <w:rFonts w:ascii="Calibri Light" w:hAnsi="Calibri Light" w:cs="Calibri Light"/>
        </w:rPr>
        <w:t xml:space="preserve">dos órgãos da Justiça do Trabalho não serem </w:t>
      </w:r>
      <w:r w:rsidR="00814452">
        <w:rPr>
          <w:rFonts w:ascii="Calibri Light" w:hAnsi="Calibri Light" w:cs="Calibri Light"/>
        </w:rPr>
        <w:t>entes</w:t>
      </w:r>
      <w:r>
        <w:rPr>
          <w:rFonts w:ascii="Calibri Light" w:hAnsi="Calibri Light" w:cs="Calibri Light"/>
        </w:rPr>
        <w:t xml:space="preserve"> arrecadadores </w:t>
      </w:r>
      <w:r w:rsidR="00A14A01">
        <w:rPr>
          <w:rFonts w:ascii="Calibri Light" w:hAnsi="Calibri Light" w:cs="Calibri Light"/>
        </w:rPr>
        <w:t xml:space="preserve">de tributos e dependerem, </w:t>
      </w:r>
      <w:r>
        <w:rPr>
          <w:rFonts w:ascii="Calibri Light" w:hAnsi="Calibri Light" w:cs="Calibri Light"/>
        </w:rPr>
        <w:t xml:space="preserve">dessa forma, de recursos arrecadados pela União e repassados ao TRT2 para fazer frente </w:t>
      </w:r>
      <w:r w:rsidR="00311CCE">
        <w:rPr>
          <w:rFonts w:ascii="Calibri Light" w:hAnsi="Calibri Light" w:cs="Calibri Light"/>
        </w:rPr>
        <w:t>a</w:t>
      </w:r>
      <w:r>
        <w:rPr>
          <w:rFonts w:ascii="Calibri Light" w:hAnsi="Calibri Light" w:cs="Calibri Light"/>
        </w:rPr>
        <w:t>s suas despesas.</w:t>
      </w:r>
    </w:p>
    <w:p w14:paraId="3234C1A7" w14:textId="58BCA615" w:rsidR="007A66DD" w:rsidRDefault="007A66DD">
      <w:pPr>
        <w:rPr>
          <w:rFonts w:ascii="Calibri Light" w:hAnsi="Calibri Light" w:cs="Calibri Light"/>
        </w:rPr>
      </w:pPr>
    </w:p>
    <w:p w14:paraId="583C4F7D" w14:textId="77777777" w:rsidR="003573C5" w:rsidRDefault="003573C5">
      <w:pPr>
        <w:rPr>
          <w:rFonts w:ascii="Calibri Light" w:hAnsi="Calibri Light" w:cs="Calibri Light"/>
        </w:rPr>
      </w:pPr>
    </w:p>
    <w:p w14:paraId="742AD479" w14:textId="5C7199D7" w:rsidR="007A66DD" w:rsidRDefault="007A66DD">
      <w:pPr>
        <w:pStyle w:val="Ttulo2"/>
      </w:pPr>
      <w:bookmarkStart w:id="33" w:name="_Toc131176333"/>
      <w:r>
        <w:t>Nota 1</w:t>
      </w:r>
      <w:r w:rsidR="003573C5">
        <w:t>8</w:t>
      </w:r>
      <w:r>
        <w:t xml:space="preserve"> – Pagamento de Restos a Pagar</w:t>
      </w:r>
      <w:bookmarkEnd w:id="33"/>
      <w:r>
        <w:t xml:space="preserve"> </w:t>
      </w:r>
    </w:p>
    <w:p w14:paraId="2A261EBE" w14:textId="77777777" w:rsidR="007A66DD" w:rsidRDefault="007A66DD">
      <w:pPr>
        <w:ind w:firstLine="709"/>
        <w:jc w:val="both"/>
        <w:rPr>
          <w:rFonts w:ascii="Calibri Light" w:hAnsi="Calibri Light" w:cs="Calibri Light"/>
        </w:rPr>
      </w:pPr>
    </w:p>
    <w:p w14:paraId="1376315F" w14:textId="3C43BA45" w:rsidR="007A66DD" w:rsidRDefault="007A66DD" w:rsidP="00A13F4E">
      <w:pPr>
        <w:ind w:firstLine="1701"/>
        <w:jc w:val="both"/>
      </w:pPr>
      <w:r>
        <w:rPr>
          <w:rFonts w:ascii="Calibri Light" w:hAnsi="Calibri Light" w:cs="Calibri Light"/>
        </w:rPr>
        <w:t>Conforme tabela abaixo, no exercício de 20</w:t>
      </w:r>
      <w:r w:rsidR="00352018">
        <w:rPr>
          <w:rFonts w:ascii="Calibri Light" w:hAnsi="Calibri Light" w:cs="Calibri Light"/>
        </w:rPr>
        <w:t>2</w:t>
      </w:r>
      <w:r w:rsidR="000B1C73">
        <w:rPr>
          <w:rFonts w:ascii="Calibri Light" w:hAnsi="Calibri Light" w:cs="Calibri Light"/>
        </w:rPr>
        <w:t>2</w:t>
      </w:r>
      <w:r>
        <w:rPr>
          <w:rFonts w:ascii="Calibri Light" w:hAnsi="Calibri Light" w:cs="Calibri Light"/>
        </w:rPr>
        <w:t xml:space="preserve">, foram pagos </w:t>
      </w:r>
      <w:r w:rsidR="000B1C73">
        <w:rPr>
          <w:rFonts w:ascii="Calibri Light" w:hAnsi="Calibri Light" w:cs="Calibri Light"/>
        </w:rPr>
        <w:t>78,81</w:t>
      </w:r>
      <w:r>
        <w:rPr>
          <w:rFonts w:ascii="Calibri Light" w:hAnsi="Calibri Light" w:cs="Calibri Light"/>
        </w:rPr>
        <w:t xml:space="preserve">% e cancelados </w:t>
      </w:r>
      <w:r w:rsidR="000B1C73">
        <w:rPr>
          <w:rFonts w:ascii="Calibri Light" w:hAnsi="Calibri Light" w:cs="Calibri Light"/>
        </w:rPr>
        <w:t>19,43</w:t>
      </w:r>
      <w:r>
        <w:rPr>
          <w:rFonts w:ascii="Calibri Light" w:hAnsi="Calibri Light" w:cs="Calibri Light"/>
        </w:rPr>
        <w:t>%</w:t>
      </w:r>
      <w:r w:rsidR="00D2609A">
        <w:rPr>
          <w:rFonts w:ascii="Calibri Light" w:hAnsi="Calibri Light" w:cs="Calibri Light"/>
        </w:rPr>
        <w:t xml:space="preserve"> dos Restos a Pagar inscritos em anos anteriores</w:t>
      </w:r>
      <w:r>
        <w:rPr>
          <w:rFonts w:ascii="Calibri Light" w:hAnsi="Calibri Light" w:cs="Calibri Light"/>
        </w:rPr>
        <w:t>.</w:t>
      </w:r>
    </w:p>
    <w:p w14:paraId="3850D4E4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409"/>
        <w:gridCol w:w="1500"/>
        <w:gridCol w:w="1480"/>
        <w:gridCol w:w="1500"/>
        <w:gridCol w:w="1332"/>
      </w:tblGrid>
      <w:tr w:rsidR="009960A7" w:rsidRPr="009960A7" w14:paraId="013C77A0" w14:textId="77777777" w:rsidTr="009960A7">
        <w:trPr>
          <w:trHeight w:val="255"/>
        </w:trPr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52116AD6" w14:textId="093611B4" w:rsidR="009960A7" w:rsidRPr="009960A7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Pr="009960A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EXECUÇÃO DE RESTOS A PAGAR - EM R$ 1,00</w:t>
            </w:r>
          </w:p>
        </w:tc>
      </w:tr>
      <w:tr w:rsidR="009960A7" w:rsidRPr="009960A7" w14:paraId="7E2742AB" w14:textId="77777777" w:rsidTr="009960A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7C5ED7A" w14:textId="77777777" w:rsidR="009960A7" w:rsidRPr="009960A7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340536" w14:textId="77777777" w:rsidR="009960A7" w:rsidRPr="009960A7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Inscritos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9B8CE2F" w14:textId="77777777" w:rsidR="009960A7" w:rsidRPr="009960A7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Cancelados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CAAFE6" w14:textId="77777777" w:rsidR="009960A7" w:rsidRPr="009960A7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Pagos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7CAE7B1" w14:textId="77777777" w:rsidR="009960A7" w:rsidRPr="009960A7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Saldo</w:t>
            </w:r>
          </w:p>
        </w:tc>
      </w:tr>
      <w:tr w:rsidR="009960A7" w:rsidRPr="009960A7" w14:paraId="4FD461F4" w14:textId="77777777" w:rsidTr="009960A7">
        <w:trPr>
          <w:trHeight w:val="510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5A45D" w14:textId="77777777" w:rsidR="009960A7" w:rsidRPr="009960A7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Orçamento Próprio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F6291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Restos a Pagar Não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54C43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10.169.929,22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B7C48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2.150.876,70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BBD1C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7.888.762,20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2A4AD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130.290,32</w:t>
            </w:r>
          </w:p>
        </w:tc>
      </w:tr>
      <w:tr w:rsidR="009960A7" w:rsidRPr="009960A7" w14:paraId="674B5354" w14:textId="77777777" w:rsidTr="009960A7">
        <w:trPr>
          <w:trHeight w:val="255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EB711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81D075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Restos a Pagar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26E4B6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899.473,80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20C32D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EC83DD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834.769,84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8BB27F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64.703,96</w:t>
            </w:r>
          </w:p>
        </w:tc>
      </w:tr>
      <w:tr w:rsidR="009960A7" w:rsidRPr="009960A7" w14:paraId="452821BC" w14:textId="77777777" w:rsidTr="009960A7">
        <w:trPr>
          <w:trHeight w:val="255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8A943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25C49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B3A68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11.069.403,02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C721D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2.150.876,70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27D34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8.723.532,04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A1659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194.994,28</w:t>
            </w:r>
          </w:p>
        </w:tc>
      </w:tr>
      <w:tr w:rsidR="009960A7" w:rsidRPr="009960A7" w14:paraId="625169C8" w14:textId="77777777" w:rsidTr="009960A7">
        <w:trPr>
          <w:trHeight w:val="315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A2F520" w14:textId="77777777" w:rsidR="009960A7" w:rsidRPr="009960A7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Recursos Descentralizados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A29F93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Restos a Pagar Não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D080CE" w14:textId="1484BAD0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EA0D5D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0FA146" w14:textId="5F6EFDF9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AAB0E7" w14:textId="113E937E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9960A7" w:rsidRPr="009960A7" w14:paraId="76B0A2DF" w14:textId="77777777" w:rsidTr="009960A7">
        <w:trPr>
          <w:trHeight w:val="255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3F71E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C3574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Restos a Pagar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B9123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1.012,00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BB811" w14:textId="1462D605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1418A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1.012,00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C0B0C" w14:textId="0D8449E0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9960A7" w:rsidRPr="009960A7" w14:paraId="1609A140" w14:textId="77777777" w:rsidTr="009960A7">
        <w:trPr>
          <w:trHeight w:val="255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54B35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031661" w14:textId="77777777" w:rsidR="009960A7" w:rsidRPr="009960A7" w:rsidRDefault="009960A7" w:rsidP="009960A7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7E7741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1.012,00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B1E7A8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10F936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1.012,00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357D02" w14:textId="19156801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9960A7" w:rsidRPr="009960A7" w14:paraId="30DE01DC" w14:textId="77777777" w:rsidTr="009960A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7BE0D5" w14:textId="77777777" w:rsidR="009960A7" w:rsidRPr="009960A7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6CF0EB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11.070.415,02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634148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2.150.876,70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CC6628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8.724.544,04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D780829" w14:textId="77777777" w:rsidR="009960A7" w:rsidRPr="009960A7" w:rsidRDefault="009960A7" w:rsidP="009960A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960A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194.994,28</w:t>
            </w:r>
          </w:p>
        </w:tc>
      </w:tr>
    </w:tbl>
    <w:p w14:paraId="2A704DA6" w14:textId="3B57D2EE" w:rsidR="000B1C73" w:rsidRPr="008C0A43" w:rsidRDefault="000B1C73" w:rsidP="000B1C73">
      <w:pPr>
        <w:jc w:val="both"/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</w:t>
      </w:r>
    </w:p>
    <w:p w14:paraId="42563AF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120D533" w14:textId="4A9639EC" w:rsidR="007A66DD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 gráfico abaixo apresenta a composição dos pagamentos realizados em 20</w:t>
      </w:r>
      <w:r w:rsidR="00352018">
        <w:rPr>
          <w:rFonts w:ascii="Calibri Light" w:hAnsi="Calibri Light" w:cs="Calibri Light"/>
        </w:rPr>
        <w:t>2</w:t>
      </w:r>
      <w:r w:rsidR="000B1C73">
        <w:rPr>
          <w:rFonts w:ascii="Calibri Light" w:hAnsi="Calibri Light" w:cs="Calibri Light"/>
        </w:rPr>
        <w:t>2</w:t>
      </w:r>
      <w:r>
        <w:rPr>
          <w:rFonts w:ascii="Calibri Light" w:hAnsi="Calibri Light" w:cs="Calibri Light"/>
        </w:rPr>
        <w:t xml:space="preserve"> dos Restos a Pagar: </w:t>
      </w:r>
    </w:p>
    <w:p w14:paraId="68611D21" w14:textId="77777777" w:rsidR="002E7BE2" w:rsidRDefault="002E7BE2" w:rsidP="00A13F4E">
      <w:pPr>
        <w:ind w:firstLine="1701"/>
        <w:jc w:val="both"/>
      </w:pPr>
    </w:p>
    <w:tbl>
      <w:tblPr>
        <w:tblW w:w="97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4"/>
      </w:tblGrid>
      <w:tr w:rsidR="007A66DD" w14:paraId="5B63BD8A" w14:textId="77777777" w:rsidTr="00864E53">
        <w:trPr>
          <w:trHeight w:val="389"/>
        </w:trPr>
        <w:tc>
          <w:tcPr>
            <w:tcW w:w="9744" w:type="dxa"/>
            <w:shd w:val="clear" w:color="auto" w:fill="9BC2E6"/>
            <w:vAlign w:val="center"/>
          </w:tcPr>
          <w:p w14:paraId="00ABD700" w14:textId="59D8946E" w:rsidR="007A66DD" w:rsidRDefault="007A66DD" w:rsidP="00C77955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1</w:t>
            </w:r>
            <w:r w:rsidR="00C77955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RAP PAGO EM 20</w:t>
            </w:r>
            <w:r w:rsidR="008B308A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</w:t>
            </w:r>
            <w:r w:rsidR="00864E53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</w:t>
            </w:r>
            <w:r w:rsidR="008B308A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COMPOSIÇÃO</w:t>
            </w:r>
          </w:p>
        </w:tc>
      </w:tr>
    </w:tbl>
    <w:p w14:paraId="0038E755" w14:textId="23C75AA6" w:rsidR="000B1C73" w:rsidRDefault="000B1C73" w:rsidP="008B308A">
      <w:pPr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31ED5465" wp14:editId="4C551E7B">
            <wp:extent cx="6162675" cy="1895475"/>
            <wp:effectExtent l="0" t="0" r="9525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F0AF18-C359-4A7E-B6DC-149677FF06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B7E4CD6" w14:textId="375D71C6" w:rsidR="007A66DD" w:rsidRPr="008C0A43" w:rsidRDefault="007A66DD">
      <w:pPr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0B1C73" w:rsidRPr="008C0A43">
        <w:rPr>
          <w:rFonts w:ascii="Calibri Light" w:hAnsi="Calibri Light" w:cs="Calibri Light"/>
          <w:sz w:val="16"/>
          <w:szCs w:val="16"/>
        </w:rPr>
        <w:t>22</w:t>
      </w:r>
    </w:p>
    <w:p w14:paraId="17569260" w14:textId="64124191" w:rsidR="007A66DD" w:rsidRDefault="007A66DD">
      <w:pPr>
        <w:rPr>
          <w:rFonts w:ascii="Calibri Light" w:hAnsi="Calibri Light" w:cs="Calibri Light"/>
        </w:rPr>
      </w:pPr>
    </w:p>
    <w:p w14:paraId="2B6A50C3" w14:textId="77777777" w:rsidR="003573C5" w:rsidRDefault="003573C5">
      <w:pPr>
        <w:rPr>
          <w:rFonts w:ascii="Calibri Light" w:hAnsi="Calibri Light" w:cs="Calibri Light"/>
        </w:rPr>
      </w:pPr>
    </w:p>
    <w:p w14:paraId="23A4921F" w14:textId="70D11DC4" w:rsidR="007A66DD" w:rsidRPr="00466E5F" w:rsidRDefault="007A66DD">
      <w:pPr>
        <w:pStyle w:val="Ttulo2"/>
        <w:rPr>
          <w:sz w:val="40"/>
          <w:highlight w:val="yellow"/>
        </w:rPr>
      </w:pPr>
      <w:bookmarkStart w:id="34" w:name="_Toc131176334"/>
      <w:r>
        <w:t>Nota 1</w:t>
      </w:r>
      <w:r w:rsidR="003573C5">
        <w:t>9</w:t>
      </w:r>
      <w:r>
        <w:t xml:space="preserve"> – Inscrição de Restos a Pagar</w:t>
      </w:r>
      <w:r w:rsidR="00466E5F">
        <w:t xml:space="preserve"> </w:t>
      </w:r>
      <w:r w:rsidR="009F21B6">
        <w:t>Processados e Não Processados</w:t>
      </w:r>
      <w:bookmarkEnd w:id="34"/>
    </w:p>
    <w:p w14:paraId="7B8666C8" w14:textId="77777777" w:rsidR="007A66DD" w:rsidRDefault="007A66DD">
      <w:pPr>
        <w:rPr>
          <w:rFonts w:ascii="Calibri Light" w:hAnsi="Calibri Light" w:cs="Calibri Light"/>
        </w:rPr>
      </w:pPr>
    </w:p>
    <w:p w14:paraId="281AF25E" w14:textId="6ACB2A88" w:rsidR="00BE2347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 exercício de 20</w:t>
      </w:r>
      <w:r w:rsidR="008B308A">
        <w:rPr>
          <w:rFonts w:ascii="Calibri Light" w:hAnsi="Calibri Light" w:cs="Calibri Light"/>
        </w:rPr>
        <w:t>2</w:t>
      </w:r>
      <w:r w:rsidR="00787DA5">
        <w:rPr>
          <w:rFonts w:ascii="Calibri Light" w:hAnsi="Calibri Light" w:cs="Calibri Light"/>
        </w:rPr>
        <w:t>2</w:t>
      </w:r>
      <w:r>
        <w:rPr>
          <w:rFonts w:ascii="Calibri Light" w:hAnsi="Calibri Light" w:cs="Calibri Light"/>
        </w:rPr>
        <w:t xml:space="preserve"> apresentou </w:t>
      </w:r>
      <w:r w:rsidR="00787DA5">
        <w:rPr>
          <w:rFonts w:ascii="Calibri Light" w:hAnsi="Calibri Light" w:cs="Calibri Light"/>
        </w:rPr>
        <w:t>um aumento</w:t>
      </w:r>
      <w:r>
        <w:rPr>
          <w:rFonts w:ascii="Calibri Light" w:hAnsi="Calibri Light" w:cs="Calibri Light"/>
        </w:rPr>
        <w:t xml:space="preserve"> </w:t>
      </w:r>
      <w:r w:rsidR="00787DA5">
        <w:rPr>
          <w:rFonts w:ascii="Calibri Light" w:hAnsi="Calibri Light" w:cs="Calibri Light"/>
        </w:rPr>
        <w:t>de 48,50% nos</w:t>
      </w:r>
      <w:r>
        <w:rPr>
          <w:rFonts w:ascii="Calibri Light" w:hAnsi="Calibri Light" w:cs="Calibri Light"/>
        </w:rPr>
        <w:t xml:space="preserve"> valores inscritos em Restos a Pagar, em comparação com o exercício anterior. A</w:t>
      </w:r>
      <w:r w:rsidR="00323ED1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tabela</w:t>
      </w:r>
      <w:r w:rsidR="00323ED1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a seguir detalha</w:t>
      </w:r>
      <w:r w:rsidR="00323ED1">
        <w:rPr>
          <w:rFonts w:ascii="Calibri Light" w:hAnsi="Calibri Light" w:cs="Calibri Light"/>
        </w:rPr>
        <w:t>m</w:t>
      </w:r>
      <w:r>
        <w:rPr>
          <w:rFonts w:ascii="Calibri Light" w:hAnsi="Calibri Light" w:cs="Calibri Light"/>
        </w:rPr>
        <w:t xml:space="preserve"> as despesas inscritas por grupo de despesa:</w:t>
      </w:r>
    </w:p>
    <w:p w14:paraId="165E8D25" w14:textId="77777777" w:rsidR="00201ADC" w:rsidRDefault="00201ADC" w:rsidP="00201ADC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425"/>
        <w:gridCol w:w="1496"/>
        <w:gridCol w:w="966"/>
        <w:gridCol w:w="1293"/>
        <w:gridCol w:w="1376"/>
        <w:gridCol w:w="956"/>
      </w:tblGrid>
      <w:tr w:rsidR="00B919D9" w:rsidRPr="00B919D9" w14:paraId="383F22E6" w14:textId="77777777" w:rsidTr="00B919D9">
        <w:trPr>
          <w:trHeight w:val="285"/>
        </w:trPr>
        <w:tc>
          <w:tcPr>
            <w:tcW w:w="97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2B35565E" w14:textId="124AD4A5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780A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Pr="00B919D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INSCRIÇÃO DE RESTOS A PAGAR POR GRUPO DE DESPESA</w:t>
            </w:r>
            <w:r w:rsidR="004414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E TIPO DE INSCRIÇÃO</w:t>
            </w:r>
            <w:r w:rsidRPr="00B919D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EM R$ 1,00</w:t>
            </w:r>
          </w:p>
        </w:tc>
      </w:tr>
      <w:tr w:rsidR="00B919D9" w:rsidRPr="00B919D9" w14:paraId="188D22A4" w14:textId="77777777" w:rsidTr="00B919D9">
        <w:trPr>
          <w:trHeight w:val="2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2AA7B8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3887" w:type="dxa"/>
            <w:gridSpan w:val="3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44546A"/>
            <w:vAlign w:val="center"/>
            <w:hideMark/>
          </w:tcPr>
          <w:p w14:paraId="247139B4" w14:textId="58333670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Restos a Pagar Não Processados</w:t>
            </w:r>
            <w:r w:rsidR="0047438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- RPNP</w:t>
            </w:r>
          </w:p>
        </w:tc>
        <w:tc>
          <w:tcPr>
            <w:tcW w:w="36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BF6B89" w14:textId="3FBC3E21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Restos a Pagar Processados</w:t>
            </w:r>
            <w:r w:rsidR="0047438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- RPP</w:t>
            </w:r>
          </w:p>
        </w:tc>
      </w:tr>
      <w:tr w:rsidR="00B919D9" w:rsidRPr="00B919D9" w14:paraId="1EDF3A50" w14:textId="77777777" w:rsidTr="00B919D9">
        <w:trPr>
          <w:trHeight w:val="2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76A612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Grupo de Despesa</w:t>
            </w:r>
          </w:p>
        </w:tc>
        <w:tc>
          <w:tcPr>
            <w:tcW w:w="142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CDFF18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4C00D9E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44546A"/>
            <w:vAlign w:val="center"/>
            <w:hideMark/>
          </w:tcPr>
          <w:p w14:paraId="26D72E55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1934BE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0929E6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C994454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B919D9" w:rsidRPr="00B919D9" w14:paraId="1DFD9D62" w14:textId="77777777" w:rsidTr="00B919D9">
        <w:trPr>
          <w:trHeight w:val="2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CC2D6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Pessoal e Encargos Sociais</w:t>
            </w:r>
          </w:p>
        </w:tc>
        <w:tc>
          <w:tcPr>
            <w:tcW w:w="142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B7949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2.860.896,92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4648D4F0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1.432.854,73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31DD8EC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99,66%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7B87D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27.848,67</w:t>
            </w:r>
          </w:p>
        </w:tc>
        <w:tc>
          <w:tcPr>
            <w:tcW w:w="13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0D7CD6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325.320,97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AE705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-91,44%</w:t>
            </w:r>
          </w:p>
        </w:tc>
      </w:tr>
      <w:tr w:rsidR="00B919D9" w:rsidRPr="00B919D9" w14:paraId="62448F86" w14:textId="77777777" w:rsidTr="00B919D9">
        <w:trPr>
          <w:trHeight w:val="51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8B881A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Despesas Correntes</w:t>
            </w:r>
          </w:p>
        </w:tc>
        <w:tc>
          <w:tcPr>
            <w:tcW w:w="142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F11C91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7.705.990,88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0E1DFAF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6.427.268,46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44F23E6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19,90%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211AE6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1.873.398,15</w:t>
            </w:r>
          </w:p>
        </w:tc>
        <w:tc>
          <w:tcPr>
            <w:tcW w:w="13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4011DC6C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406.951,59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41E03F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360,35%</w:t>
            </w:r>
          </w:p>
        </w:tc>
      </w:tr>
      <w:tr w:rsidR="00B919D9" w:rsidRPr="00B919D9" w14:paraId="1103C0AE" w14:textId="77777777" w:rsidTr="00B919D9">
        <w:trPr>
          <w:trHeight w:val="2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3022F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Investimentos</w:t>
            </w:r>
          </w:p>
        </w:tc>
        <w:tc>
          <w:tcPr>
            <w:tcW w:w="142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7C49A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2.829.766,58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8FE27C8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1.708.960,00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948E359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65,58%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68FF2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0CFCBE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91050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B919D9" w:rsidRPr="00B919D9" w14:paraId="724D6E27" w14:textId="77777777" w:rsidTr="00B919D9">
        <w:trPr>
          <w:trHeight w:val="2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03911A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42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E26DA3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13.396.654,38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44546A"/>
            <w:vAlign w:val="center"/>
            <w:hideMark/>
          </w:tcPr>
          <w:p w14:paraId="5894BBDD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9.569.083,19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44546A"/>
            <w:vAlign w:val="center"/>
            <w:hideMark/>
          </w:tcPr>
          <w:p w14:paraId="5CF7E939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40,00%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BB04AD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1.901.246,82</w:t>
            </w:r>
          </w:p>
        </w:tc>
        <w:tc>
          <w:tcPr>
            <w:tcW w:w="13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44546A"/>
            <w:vAlign w:val="center"/>
            <w:hideMark/>
          </w:tcPr>
          <w:p w14:paraId="7AAF39EF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732.272,56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4E84E7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159,64%</w:t>
            </w:r>
          </w:p>
        </w:tc>
      </w:tr>
    </w:tbl>
    <w:p w14:paraId="67071558" w14:textId="77777777" w:rsidR="00787DA5" w:rsidRDefault="00787DA5">
      <w:pPr>
        <w:rPr>
          <w:rFonts w:ascii="Calibri Light" w:hAnsi="Calibri Light" w:cs="Calibri Light"/>
          <w:sz w:val="20"/>
          <w:szCs w:val="20"/>
        </w:rPr>
      </w:pPr>
    </w:p>
    <w:tbl>
      <w:tblPr>
        <w:tblW w:w="97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500"/>
        <w:gridCol w:w="1500"/>
        <w:gridCol w:w="1380"/>
      </w:tblGrid>
      <w:tr w:rsidR="00B919D9" w:rsidRPr="00B919D9" w14:paraId="77388029" w14:textId="77777777" w:rsidTr="00B919D9">
        <w:trPr>
          <w:trHeight w:val="255"/>
        </w:trPr>
        <w:tc>
          <w:tcPr>
            <w:tcW w:w="97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5E39784" w14:textId="112E007D" w:rsidR="00B919D9" w:rsidRPr="00B919D9" w:rsidRDefault="00B919D9" w:rsidP="0047438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4414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B919D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</w:t>
            </w:r>
            <w:r w:rsidR="004414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– TOTAL DE RES</w:t>
            </w:r>
            <w:r w:rsidRPr="00B919D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TOS A PAGAR</w:t>
            </w:r>
            <w:r w:rsidR="004414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(RPNP</w:t>
            </w:r>
            <w:r w:rsidR="0047438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E RPP</w:t>
            </w:r>
            <w:r w:rsidR="004414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) INSCRITOS</w:t>
            </w:r>
            <w:r w:rsidRPr="00B919D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POR GRUPO DE DESPESA - EM R$ 1,00</w:t>
            </w:r>
          </w:p>
        </w:tc>
      </w:tr>
      <w:tr w:rsidR="00B919D9" w:rsidRPr="00B919D9" w14:paraId="3F843C8F" w14:textId="77777777" w:rsidTr="00B919D9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99A399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4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26046B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</w:tr>
      <w:tr w:rsidR="00B919D9" w:rsidRPr="00B919D9" w14:paraId="4CD8AD4C" w14:textId="77777777" w:rsidTr="00B919D9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1422EC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Grupo de Despesa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28CA3EE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79C663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2BCB780" w14:textId="77777777" w:rsidR="00B919D9" w:rsidRPr="00B919D9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B919D9" w:rsidRPr="00B919D9" w14:paraId="44B98378" w14:textId="77777777" w:rsidTr="00B919D9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D29EE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Pessoal e Encargos Sociais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E69D2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2.888.745,59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EE9FBC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1.758.175,70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2F8A4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64,30%</w:t>
            </w:r>
          </w:p>
        </w:tc>
      </w:tr>
      <w:tr w:rsidR="00B919D9" w:rsidRPr="00B919D9" w14:paraId="3A6E417F" w14:textId="77777777" w:rsidTr="00B919D9">
        <w:trPr>
          <w:trHeight w:val="313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F56EE8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Despesas Correntes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AC8BBB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9.579.389,03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4379496B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6.834.220,05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026876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40,17%</w:t>
            </w:r>
          </w:p>
        </w:tc>
      </w:tr>
      <w:tr w:rsidR="00B919D9" w:rsidRPr="00B919D9" w14:paraId="5FB36A6F" w14:textId="77777777" w:rsidTr="00B919D9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37BAE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Investimentos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C942E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2.829.766,58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0D9DFA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1.708.960,00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23DA2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65,58%</w:t>
            </w:r>
          </w:p>
        </w:tc>
      </w:tr>
      <w:tr w:rsidR="00B919D9" w:rsidRPr="00B919D9" w14:paraId="400C6E2A" w14:textId="77777777" w:rsidTr="00B919D9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070476" w14:textId="77777777" w:rsidR="00B919D9" w:rsidRPr="00B919D9" w:rsidRDefault="00B919D9" w:rsidP="00B919D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42D812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15.297.901,20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44546A"/>
            <w:vAlign w:val="center"/>
            <w:hideMark/>
          </w:tcPr>
          <w:p w14:paraId="7067DCAA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10.301.355,75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895EF3" w14:textId="77777777" w:rsidR="00B919D9" w:rsidRPr="00B919D9" w:rsidRDefault="00B919D9" w:rsidP="00B919D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919D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48,50%</w:t>
            </w:r>
          </w:p>
        </w:tc>
      </w:tr>
    </w:tbl>
    <w:p w14:paraId="1B0EAC40" w14:textId="0A3E9C7E" w:rsidR="007A66DD" w:rsidRPr="008C0A43" w:rsidRDefault="007A66DD" w:rsidP="00C77955">
      <w:pPr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8B308A" w:rsidRPr="008C0A43">
        <w:rPr>
          <w:rFonts w:ascii="Calibri Light" w:hAnsi="Calibri Light" w:cs="Calibri Light"/>
          <w:sz w:val="16"/>
          <w:szCs w:val="16"/>
        </w:rPr>
        <w:t>2</w:t>
      </w:r>
      <w:r w:rsidR="00787DA5" w:rsidRPr="008C0A43">
        <w:rPr>
          <w:rFonts w:ascii="Calibri Light" w:hAnsi="Calibri Light" w:cs="Calibri Light"/>
          <w:sz w:val="16"/>
          <w:szCs w:val="16"/>
        </w:rPr>
        <w:t>2</w:t>
      </w:r>
      <w:r w:rsidRPr="008C0A43">
        <w:rPr>
          <w:rFonts w:ascii="Calibri Light" w:hAnsi="Calibri Light" w:cs="Calibri Light"/>
          <w:sz w:val="16"/>
          <w:szCs w:val="16"/>
        </w:rPr>
        <w:t>/20</w:t>
      </w:r>
      <w:r w:rsidR="00787DA5" w:rsidRPr="008C0A43">
        <w:rPr>
          <w:rFonts w:ascii="Calibri Light" w:hAnsi="Calibri Light" w:cs="Calibri Light"/>
          <w:sz w:val="16"/>
          <w:szCs w:val="16"/>
        </w:rPr>
        <w:t>21</w:t>
      </w:r>
    </w:p>
    <w:p w14:paraId="1CF2C707" w14:textId="77777777" w:rsidR="007A66DD" w:rsidRDefault="007A66DD">
      <w:pPr>
        <w:rPr>
          <w:rFonts w:ascii="Calibri Light" w:hAnsi="Calibri Light" w:cs="Calibri Light"/>
        </w:rPr>
      </w:pPr>
    </w:p>
    <w:p w14:paraId="3D6BC774" w14:textId="77777777" w:rsidR="00DD0FC8" w:rsidRPr="00F9192F" w:rsidRDefault="00DD0FC8" w:rsidP="00DD0FC8">
      <w:pPr>
        <w:ind w:firstLine="1701"/>
        <w:jc w:val="both"/>
        <w:rPr>
          <w:rFonts w:ascii="Calibri Light" w:hAnsi="Calibri Light" w:cs="Calibri Light"/>
        </w:rPr>
      </w:pPr>
      <w:bookmarkStart w:id="35" w:name="_Hlk131174936"/>
      <w:r w:rsidRPr="00F9192F">
        <w:rPr>
          <w:rFonts w:ascii="Calibri Light" w:hAnsi="Calibri Light" w:cs="Calibri Light"/>
        </w:rPr>
        <w:t xml:space="preserve">O gráfico a seguir detalha o histórico dos valores de Restos a Pagar inscritos nos últimos cinco anos. Pode-se verificar uma queda dos saldos inscritos em RAP até o exercício de 2020 e manutenção em 2021. Esta diminuição </w:t>
      </w:r>
      <w:r>
        <w:rPr>
          <w:rFonts w:ascii="Calibri Light" w:hAnsi="Calibri Light" w:cs="Calibri Light"/>
        </w:rPr>
        <w:t>n</w:t>
      </w:r>
      <w:r w:rsidRPr="00F9192F">
        <w:rPr>
          <w:rFonts w:ascii="Calibri Light" w:hAnsi="Calibri Light" w:cs="Calibri Light"/>
        </w:rPr>
        <w:t xml:space="preserve">a inscrição em RAP tem relação com a implantação da EC </w:t>
      </w:r>
      <w:r>
        <w:rPr>
          <w:rFonts w:ascii="Calibri Light" w:hAnsi="Calibri Light" w:cs="Calibri Light"/>
        </w:rPr>
        <w:t xml:space="preserve">nº </w:t>
      </w:r>
      <w:r w:rsidRPr="00F9192F">
        <w:rPr>
          <w:rFonts w:ascii="Calibri Light" w:hAnsi="Calibri Light" w:cs="Calibri Light"/>
        </w:rPr>
        <w:t>95/2016, a qual alterou o limite de gastos por exercício ao estabelecer que o limite de pagamento do exercício é o valor da dotação orçamentária, e que os RAPs Pagos são deduzidos deste limite. Portanto a inscrição em RAP interfere na execução e no pagamento das despesas do exercício seguinte, sendo necessário o acompanhamento e</w:t>
      </w:r>
      <w:r>
        <w:rPr>
          <w:rFonts w:ascii="Calibri Light" w:hAnsi="Calibri Light" w:cs="Calibri Light"/>
        </w:rPr>
        <w:t>,</w:t>
      </w:r>
      <w:r w:rsidRPr="00F9192F">
        <w:rPr>
          <w:rFonts w:ascii="Calibri Light" w:hAnsi="Calibri Light" w:cs="Calibri Light"/>
        </w:rPr>
        <w:t xml:space="preserve"> quando possível, a diminuição destes valores.</w:t>
      </w:r>
    </w:p>
    <w:p w14:paraId="354C4A70" w14:textId="77777777" w:rsidR="00DD0FC8" w:rsidRDefault="00DD0FC8" w:rsidP="00DD0FC8">
      <w:pPr>
        <w:tabs>
          <w:tab w:val="left" w:pos="8520"/>
        </w:tabs>
        <w:ind w:firstLine="1701"/>
        <w:jc w:val="both"/>
        <w:rPr>
          <w:rFonts w:ascii="Calibri Light" w:hAnsi="Calibri Light" w:cs="Calibri Light"/>
        </w:rPr>
      </w:pPr>
      <w:r w:rsidRPr="00F9192F">
        <w:rPr>
          <w:rFonts w:ascii="Calibri Light" w:hAnsi="Calibri Light" w:cs="Calibri Light"/>
        </w:rPr>
        <w:t>No segundo semestre de 2022, houve descentralização de recursos referente</w:t>
      </w:r>
      <w:r>
        <w:rPr>
          <w:rFonts w:ascii="Calibri Light" w:hAnsi="Calibri Light" w:cs="Calibri Light"/>
        </w:rPr>
        <w:t>s</w:t>
      </w:r>
      <w:r w:rsidRPr="00F9192F">
        <w:rPr>
          <w:rFonts w:ascii="Calibri Light" w:hAnsi="Calibri Light" w:cs="Calibri Light"/>
        </w:rPr>
        <w:t xml:space="preserve"> ao “Plano de Distribuição de Recursos para Ações Prioritárias – PDRAP”, e parte destes recursos tiveram que ser inscritos em RAP, justificando assim o aumento </w:t>
      </w:r>
      <w:r>
        <w:rPr>
          <w:rFonts w:ascii="Calibri Light" w:hAnsi="Calibri Light" w:cs="Calibri Light"/>
        </w:rPr>
        <w:t xml:space="preserve">verificado </w:t>
      </w:r>
      <w:r w:rsidRPr="00F9192F">
        <w:rPr>
          <w:rFonts w:ascii="Calibri Light" w:hAnsi="Calibri Light" w:cs="Calibri Light"/>
        </w:rPr>
        <w:t>em 2022.</w:t>
      </w:r>
      <w:r>
        <w:rPr>
          <w:rFonts w:ascii="Calibri Light" w:hAnsi="Calibri Light" w:cs="Calibri Light"/>
        </w:rPr>
        <w:t xml:space="preserve"> </w:t>
      </w:r>
    </w:p>
    <w:p w14:paraId="488E5D53" w14:textId="77777777" w:rsidR="00E10C24" w:rsidRDefault="00E10C24" w:rsidP="00A13F4E">
      <w:pPr>
        <w:ind w:firstLine="1701"/>
        <w:jc w:val="both"/>
        <w:rPr>
          <w:rFonts w:ascii="Calibri Light" w:hAnsi="Calibri Light" w:cs="Calibri Light"/>
        </w:rPr>
      </w:pPr>
    </w:p>
    <w:bookmarkEnd w:id="35"/>
    <w:p w14:paraId="64EFD77E" w14:textId="2B445165" w:rsidR="00DA347E" w:rsidRDefault="00DA347E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A66DD" w14:paraId="2F40C007" w14:textId="77777777" w:rsidTr="003F6253">
        <w:trPr>
          <w:trHeight w:val="380"/>
        </w:trPr>
        <w:tc>
          <w:tcPr>
            <w:tcW w:w="9639" w:type="dxa"/>
            <w:shd w:val="clear" w:color="auto" w:fill="9BC2E6"/>
            <w:vAlign w:val="center"/>
          </w:tcPr>
          <w:p w14:paraId="22ABAE0C" w14:textId="450583A1" w:rsidR="007A66DD" w:rsidRDefault="007A66DD" w:rsidP="00C77955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="00C77955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9D7F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RAP INSCRITO POR EXERCÍCIO (EM R$ MILHÕES)</w:t>
            </w:r>
          </w:p>
        </w:tc>
      </w:tr>
    </w:tbl>
    <w:p w14:paraId="621392D3" w14:textId="30680123" w:rsidR="007A66DD" w:rsidRDefault="00787DA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21006512" wp14:editId="6B82E747">
            <wp:extent cx="6089650" cy="2085975"/>
            <wp:effectExtent l="0" t="0" r="6350" b="952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D12762B" w14:textId="3CE1CA24" w:rsidR="00597CA6" w:rsidRPr="008C0A43" w:rsidRDefault="007A66DD" w:rsidP="00597CA6">
      <w:pPr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A65CD5" w:rsidRPr="008C0A43">
        <w:rPr>
          <w:rFonts w:ascii="Calibri Light" w:hAnsi="Calibri Light" w:cs="Calibri Light"/>
          <w:sz w:val="16"/>
          <w:szCs w:val="16"/>
        </w:rPr>
        <w:t>18</w:t>
      </w:r>
      <w:r w:rsidRPr="008C0A43">
        <w:rPr>
          <w:rFonts w:ascii="Calibri Light" w:hAnsi="Calibri Light" w:cs="Calibri Light"/>
          <w:sz w:val="16"/>
          <w:szCs w:val="16"/>
        </w:rPr>
        <w:t>-20</w:t>
      </w:r>
      <w:r w:rsidR="003F6253" w:rsidRPr="008C0A43">
        <w:rPr>
          <w:rFonts w:ascii="Calibri Light" w:hAnsi="Calibri Light" w:cs="Calibri Light"/>
          <w:sz w:val="16"/>
          <w:szCs w:val="16"/>
        </w:rPr>
        <w:t>2</w:t>
      </w:r>
      <w:r w:rsidR="00A65CD5" w:rsidRPr="008C0A43">
        <w:rPr>
          <w:rFonts w:ascii="Calibri Light" w:hAnsi="Calibri Light" w:cs="Calibri Light"/>
          <w:sz w:val="16"/>
          <w:szCs w:val="16"/>
        </w:rPr>
        <w:t>2</w:t>
      </w:r>
    </w:p>
    <w:p w14:paraId="3D148F4F" w14:textId="58CAA76F" w:rsidR="00597CA6" w:rsidRDefault="00597CA6" w:rsidP="00597CA6">
      <w:pPr>
        <w:rPr>
          <w:rFonts w:ascii="Calibri Light" w:hAnsi="Calibri Light" w:cs="Calibri Light"/>
          <w:sz w:val="20"/>
          <w:szCs w:val="20"/>
        </w:rPr>
      </w:pPr>
    </w:p>
    <w:p w14:paraId="502487EA" w14:textId="77777777" w:rsidR="00597CA6" w:rsidRPr="00597CA6" w:rsidRDefault="00597CA6" w:rsidP="00597CA6"/>
    <w:p w14:paraId="58B8AEBE" w14:textId="05498A5F" w:rsidR="00A65CD5" w:rsidRPr="00A65CD5" w:rsidRDefault="007A66DD">
      <w:pPr>
        <w:pStyle w:val="Ttulo2"/>
        <w:rPr>
          <w:color w:val="FF0000"/>
          <w:sz w:val="40"/>
          <w:highlight w:val="yellow"/>
        </w:rPr>
      </w:pPr>
      <w:bookmarkStart w:id="36" w:name="_Toc131176335"/>
      <w:r>
        <w:t xml:space="preserve">Nota </w:t>
      </w:r>
      <w:r w:rsidR="00C77955">
        <w:t>20</w:t>
      </w:r>
      <w:r>
        <w:t xml:space="preserve"> – Geração Líquida de Caixa e Equivalentes de Caixa</w:t>
      </w:r>
      <w:bookmarkEnd w:id="36"/>
    </w:p>
    <w:p w14:paraId="31F94944" w14:textId="77777777" w:rsidR="007A66DD" w:rsidRPr="00A65CD5" w:rsidRDefault="007A66DD">
      <w:pPr>
        <w:jc w:val="both"/>
        <w:rPr>
          <w:rFonts w:ascii="Calibri Light" w:hAnsi="Calibri Light" w:cs="Calibri Light"/>
          <w:color w:val="FF0000"/>
        </w:rPr>
      </w:pPr>
    </w:p>
    <w:p w14:paraId="437C7E9C" w14:textId="3FEDD770" w:rsidR="007A66DD" w:rsidRDefault="007A66DD" w:rsidP="00A13F4E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 Geração Líquida de Caixa e Equivalentes de Caixa é igual ao resultado financeiro apurado no Balanço Financeiro, corresponde</w:t>
      </w:r>
      <w:r w:rsidR="001961FA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ao fluxo líquido (</w:t>
      </w:r>
      <w:r w:rsidR="0044141B">
        <w:rPr>
          <w:rFonts w:ascii="Calibri Light" w:hAnsi="Calibri Light" w:cs="Calibri Light"/>
        </w:rPr>
        <w:t>ingressos</w:t>
      </w:r>
      <w:r>
        <w:rPr>
          <w:rFonts w:ascii="Calibri Light" w:hAnsi="Calibri Light" w:cs="Calibri Light"/>
        </w:rPr>
        <w:t xml:space="preserve"> menos </w:t>
      </w:r>
      <w:r w:rsidR="0044141B">
        <w:rPr>
          <w:rFonts w:ascii="Calibri Light" w:hAnsi="Calibri Light" w:cs="Calibri Light"/>
        </w:rPr>
        <w:t>desembolsos</w:t>
      </w:r>
      <w:r>
        <w:rPr>
          <w:rFonts w:ascii="Calibri Light" w:hAnsi="Calibri Light" w:cs="Calibri Light"/>
        </w:rPr>
        <w:t>) de recursos durante o período. Em 20</w:t>
      </w:r>
      <w:r w:rsidR="005165C7">
        <w:rPr>
          <w:rFonts w:ascii="Calibri Light" w:hAnsi="Calibri Light" w:cs="Calibri Light"/>
        </w:rPr>
        <w:t>2</w:t>
      </w:r>
      <w:r w:rsidR="00D33EEE">
        <w:rPr>
          <w:rFonts w:ascii="Calibri Light" w:hAnsi="Calibri Light" w:cs="Calibri Light"/>
        </w:rPr>
        <w:t>2</w:t>
      </w:r>
      <w:r>
        <w:rPr>
          <w:rFonts w:ascii="Calibri Light" w:hAnsi="Calibri Light" w:cs="Calibri Light"/>
        </w:rPr>
        <w:t xml:space="preserve">, a geração líquida de caixa e equivalentes de caixa foi </w:t>
      </w:r>
      <w:r w:rsidR="00597CA6">
        <w:rPr>
          <w:rFonts w:ascii="Calibri Light" w:hAnsi="Calibri Light" w:cs="Calibri Light"/>
        </w:rPr>
        <w:t>positiva</w:t>
      </w:r>
      <w:r>
        <w:rPr>
          <w:rFonts w:ascii="Calibri Light" w:hAnsi="Calibri Light" w:cs="Calibri Light"/>
        </w:rPr>
        <w:t xml:space="preserve"> em R$ </w:t>
      </w:r>
      <w:r w:rsidR="00D33EEE" w:rsidRPr="00D33EEE">
        <w:rPr>
          <w:rFonts w:ascii="Calibri Light" w:hAnsi="Calibri Light" w:cs="Calibri Light"/>
        </w:rPr>
        <w:t>1.720.207,86</w:t>
      </w:r>
      <w:r w:rsidR="00D33EEE">
        <w:rPr>
          <w:rFonts w:ascii="Calibri Light" w:hAnsi="Calibri Light" w:cs="Calibri Light"/>
        </w:rPr>
        <w:t>.</w:t>
      </w:r>
    </w:p>
    <w:p w14:paraId="6CC6F867" w14:textId="77777777" w:rsidR="00D33EEE" w:rsidRDefault="00D33EEE" w:rsidP="001A46F0">
      <w:pPr>
        <w:rPr>
          <w:rFonts w:ascii="Calibri Light" w:hAnsi="Calibri Light" w:cs="Calibri Light"/>
          <w:sz w:val="20"/>
          <w:szCs w:val="20"/>
        </w:rPr>
      </w:pPr>
    </w:p>
    <w:tbl>
      <w:tblPr>
        <w:tblW w:w="9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2123"/>
        <w:gridCol w:w="1698"/>
        <w:gridCol w:w="1981"/>
        <w:gridCol w:w="1760"/>
        <w:gridCol w:w="959"/>
      </w:tblGrid>
      <w:tr w:rsidR="00D33EEE" w:rsidRPr="00D33EEE" w14:paraId="12C64E84" w14:textId="77777777" w:rsidTr="00AF354E">
        <w:trPr>
          <w:trHeight w:val="392"/>
        </w:trPr>
        <w:tc>
          <w:tcPr>
            <w:tcW w:w="97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9C2D732" w14:textId="41F5D48B" w:rsidR="00D33EEE" w:rsidRPr="00D33EEE" w:rsidRDefault="00D33EEE" w:rsidP="004414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D33EE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4414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4</w:t>
            </w:r>
            <w:r w:rsidRPr="00D33EE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INGRESSOS E DESEMBOLSOS - COMPOSIÇÃO - EM R$ 1,00</w:t>
            </w:r>
          </w:p>
        </w:tc>
      </w:tr>
      <w:tr w:rsidR="00D33EEE" w:rsidRPr="00D33EEE" w14:paraId="25B08820" w14:textId="77777777" w:rsidTr="00AF354E">
        <w:trPr>
          <w:trHeight w:val="404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BEDE04" w14:textId="77777777" w:rsidR="00D33EEE" w:rsidRPr="00D33EEE" w:rsidRDefault="00D33EEE" w:rsidP="00D33EE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Atividade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5824E9" w14:textId="77777777" w:rsidR="00D33EEE" w:rsidRPr="00D33EEE" w:rsidRDefault="00D33EEE" w:rsidP="00D33EE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2022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8CAFDF" w14:textId="77777777" w:rsidR="00D33EEE" w:rsidRPr="00D33EEE" w:rsidRDefault="00D33EEE" w:rsidP="00D33EE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943E4D1" w14:textId="77777777" w:rsidR="00D33EEE" w:rsidRPr="00D33EEE" w:rsidRDefault="00D33EEE" w:rsidP="00D33EE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Variação Absoluta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CADE17F" w14:textId="77777777" w:rsidR="00D33EEE" w:rsidRPr="00D33EEE" w:rsidRDefault="00D33EEE" w:rsidP="00D33EE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AH (%)</w:t>
            </w:r>
          </w:p>
        </w:tc>
      </w:tr>
      <w:tr w:rsidR="00D33EEE" w:rsidRPr="00D33EEE" w14:paraId="0857CF81" w14:textId="77777777" w:rsidTr="00AF354E">
        <w:trPr>
          <w:trHeight w:val="196"/>
        </w:trPr>
        <w:tc>
          <w:tcPr>
            <w:tcW w:w="12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2F5F1" w14:textId="77777777" w:rsidR="00D33EEE" w:rsidRPr="00D33EEE" w:rsidRDefault="00D33EEE" w:rsidP="00D33EE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  <w:t>Ingressos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1C882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Operacional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618A4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3.222.700.600,47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C25B7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3.041.716.637,81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FCB07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180.983.962,66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C9473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5,95%</w:t>
            </w:r>
          </w:p>
        </w:tc>
      </w:tr>
      <w:tr w:rsidR="00D33EEE" w:rsidRPr="00D33EEE" w14:paraId="2D0898E6" w14:textId="77777777" w:rsidTr="00AF354E">
        <w:trPr>
          <w:trHeight w:val="177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04588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3838B1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E3A050" w14:textId="75EC5297" w:rsidR="00D33EEE" w:rsidRPr="00D33EEE" w:rsidRDefault="0035157D" w:rsidP="00AF354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</w:t>
            </w:r>
            <w:r w:rsidR="00AF354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</w:t>
            </w:r>
            <w:r w:rsidR="00D33EEE"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-  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89F7E1" w14:textId="062962EF" w:rsidR="00D33EEE" w:rsidRPr="00D33EEE" w:rsidRDefault="00D33EEE" w:rsidP="00AF354E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      -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F72BE8" w14:textId="195EEFB7" w:rsidR="00D33EEE" w:rsidRPr="00D33EEE" w:rsidRDefault="00D33EEE" w:rsidP="00AF354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-  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5C53D2" w14:textId="41F3A050" w:rsidR="00D33EEE" w:rsidRPr="00D33EEE" w:rsidRDefault="00D33EEE" w:rsidP="00AF354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-   </w:t>
            </w:r>
          </w:p>
        </w:tc>
      </w:tr>
      <w:tr w:rsidR="00D33EEE" w:rsidRPr="00D33EEE" w14:paraId="4F8E73D0" w14:textId="77777777" w:rsidTr="00AF354E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E81E7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A464C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Financiamento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7A11C" w14:textId="56ADEA89" w:rsidR="00D33EEE" w:rsidRPr="00D33EEE" w:rsidRDefault="00D33EEE" w:rsidP="00AF354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</w:t>
            </w:r>
            <w:r w:rsidR="00AF354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</w:t>
            </w: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  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C7E4D" w14:textId="78AED9E3" w:rsidR="00D33EEE" w:rsidRPr="00D33EEE" w:rsidRDefault="00D33EEE" w:rsidP="00AF354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     -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5FC41" w14:textId="290FC62D" w:rsidR="00D33EEE" w:rsidRPr="00D33EEE" w:rsidRDefault="00D33EEE" w:rsidP="00AF354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-  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B30DD" w14:textId="548D90B4" w:rsidR="00D33EEE" w:rsidRPr="00D33EEE" w:rsidRDefault="00D33EEE" w:rsidP="00AF354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-   </w:t>
            </w:r>
          </w:p>
        </w:tc>
      </w:tr>
      <w:tr w:rsidR="00D33EEE" w:rsidRPr="00D33EEE" w14:paraId="2E9741CC" w14:textId="77777777" w:rsidTr="00AF354E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FDD120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4C74F1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Total Ingressos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2F23DA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3.222.700.600,47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7F6E62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3.041.716.637,81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BAA01D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180.983.962,66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9D2B69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5,95%</w:t>
            </w:r>
          </w:p>
        </w:tc>
      </w:tr>
      <w:tr w:rsidR="00D33EEE" w:rsidRPr="00D33EEE" w14:paraId="5329CBED" w14:textId="77777777" w:rsidTr="00AF354E">
        <w:trPr>
          <w:trHeight w:val="196"/>
        </w:trPr>
        <w:tc>
          <w:tcPr>
            <w:tcW w:w="12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C4031A" w14:textId="77777777" w:rsidR="00D33EEE" w:rsidRPr="00D33EEE" w:rsidRDefault="00D33EEE" w:rsidP="00D33EE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  <w:t>Desembolsos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7EE0A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Operacional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3B733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3.197.052.218,88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7D088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3.010.629.076,61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7C34D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186.423.142,27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C4F45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6,19%</w:t>
            </w:r>
          </w:p>
        </w:tc>
      </w:tr>
      <w:tr w:rsidR="00D33EEE" w:rsidRPr="00D33EEE" w14:paraId="621C501E" w14:textId="77777777" w:rsidTr="00AF354E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13657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0E6905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DFAE3F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23.928.173,73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2C8106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15.804.574,40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5EB0B9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8.123.599,33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AE987A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51,40%</w:t>
            </w:r>
          </w:p>
        </w:tc>
      </w:tr>
      <w:tr w:rsidR="00D33EEE" w:rsidRPr="00D33EEE" w14:paraId="08028D72" w14:textId="77777777" w:rsidTr="00AF354E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3A79E5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32EB8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Financiamento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40B4E" w14:textId="43D5022B" w:rsidR="00D33EEE" w:rsidRPr="00D33EEE" w:rsidRDefault="00D33EEE" w:rsidP="00AF354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-  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28D98" w14:textId="189A98B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</w:t>
            </w:r>
            <w:r w:rsidR="00AF354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</w:t>
            </w: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EED64" w14:textId="690333CE" w:rsidR="00D33EEE" w:rsidRPr="00D33EEE" w:rsidRDefault="00D33EEE" w:rsidP="00AF354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</w:t>
            </w:r>
            <w:r w:rsidR="00AF354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</w:t>
            </w: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  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5E1C1" w14:textId="590A5B82" w:rsidR="00D33EEE" w:rsidRPr="00D33EEE" w:rsidRDefault="00AF354E" w:rsidP="00AF354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</w:t>
            </w:r>
            <w:r w:rsidR="00D33EEE"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   </w:t>
            </w:r>
          </w:p>
        </w:tc>
      </w:tr>
      <w:tr w:rsidR="00D33EEE" w:rsidRPr="00D33EEE" w14:paraId="6320C8A7" w14:textId="77777777" w:rsidTr="00AF354E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90A34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096B25" w14:textId="77777777" w:rsidR="00D33EEE" w:rsidRPr="00D33EEE" w:rsidRDefault="00D33EEE" w:rsidP="00D33EE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Total Desembolsos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6046C1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3.220.980.392,61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872B90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3.026.433.651,01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9EF7CC" w14:textId="06E58954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194.546.741,60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9527B3" w14:textId="77777777" w:rsidR="00D33EEE" w:rsidRPr="00D33EEE" w:rsidRDefault="00D33EEE" w:rsidP="00D33EE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D33EEE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6,43%</w:t>
            </w:r>
          </w:p>
        </w:tc>
      </w:tr>
    </w:tbl>
    <w:p w14:paraId="0F61AD53" w14:textId="226EB74F" w:rsidR="001A46F0" w:rsidRPr="008C0A43" w:rsidRDefault="00D33EEE" w:rsidP="001A46F0">
      <w:pPr>
        <w:rPr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2022</w:t>
      </w:r>
      <w:r w:rsidR="0044141B">
        <w:rPr>
          <w:rFonts w:ascii="Calibri Light" w:hAnsi="Calibri Light" w:cs="Calibri Light"/>
          <w:sz w:val="16"/>
          <w:szCs w:val="16"/>
        </w:rPr>
        <w:t>/2021</w:t>
      </w:r>
    </w:p>
    <w:p w14:paraId="012D116F" w14:textId="3D1B345D" w:rsidR="00E11585" w:rsidRDefault="00E11585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682"/>
      </w:tblGrid>
      <w:tr w:rsidR="007C4168" w14:paraId="6625577F" w14:textId="77777777" w:rsidTr="00B919D9">
        <w:trPr>
          <w:trHeight w:val="345"/>
        </w:trPr>
        <w:tc>
          <w:tcPr>
            <w:tcW w:w="9682" w:type="dxa"/>
            <w:shd w:val="clear" w:color="auto" w:fill="9CC2E5" w:themeFill="accent5" w:themeFillTint="99"/>
            <w:vAlign w:val="center"/>
          </w:tcPr>
          <w:p w14:paraId="505BA066" w14:textId="0CEC31B0" w:rsidR="007C4168" w:rsidRPr="007C4168" w:rsidRDefault="007C4168" w:rsidP="00504B05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="00504B05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3</w:t>
            </w:r>
            <w:r w:rsidR="009D7F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GERAÇÃO LÍQUIDA DE CAIXA  - COMPOSIÇÃO </w:t>
            </w:r>
            <w:r w:rsidR="00BD606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POR ATIVIDADE </w:t>
            </w:r>
            <w:r w:rsidR="00CF60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-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EM R$</w:t>
            </w:r>
          </w:p>
        </w:tc>
      </w:tr>
    </w:tbl>
    <w:p w14:paraId="3CBF9A77" w14:textId="45971D35" w:rsidR="007C4168" w:rsidRDefault="0035157D" w:rsidP="007C4168">
      <w:pPr>
        <w:jc w:val="both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514845B5" wp14:editId="183D0C0F">
            <wp:extent cx="6154420" cy="3062377"/>
            <wp:effectExtent l="0" t="0" r="17780" b="508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365D93-B857-4D31-90AC-86093DE5DF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203D9AD" w14:textId="0D9D5B39" w:rsidR="005165C7" w:rsidRPr="008C0A43" w:rsidRDefault="007C4168" w:rsidP="007C4168">
      <w:pPr>
        <w:jc w:val="both"/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202</w:t>
      </w:r>
      <w:r w:rsidR="0035157D" w:rsidRPr="008C0A43">
        <w:rPr>
          <w:rFonts w:ascii="Calibri Light" w:hAnsi="Calibri Light" w:cs="Calibri Light"/>
          <w:sz w:val="16"/>
          <w:szCs w:val="16"/>
        </w:rPr>
        <w:t>2</w:t>
      </w:r>
      <w:r w:rsidR="00206745">
        <w:rPr>
          <w:rFonts w:ascii="Calibri Light" w:hAnsi="Calibri Light" w:cs="Calibri Light"/>
          <w:sz w:val="16"/>
          <w:szCs w:val="16"/>
        </w:rPr>
        <w:t>/2021</w:t>
      </w:r>
    </w:p>
    <w:p w14:paraId="104667D6" w14:textId="77777777" w:rsidR="004A3F8D" w:rsidRDefault="004A3F8D">
      <w:pPr>
        <w:spacing w:line="360" w:lineRule="auto"/>
        <w:jc w:val="both"/>
        <w:rPr>
          <w:rFonts w:ascii="Calibri Light" w:hAnsi="Calibri Light" w:cs="Calibri Light"/>
          <w:b/>
        </w:rPr>
      </w:pPr>
    </w:p>
    <w:p w14:paraId="41324534" w14:textId="77777777" w:rsidR="00017CA5" w:rsidRDefault="00017CA5">
      <w:pPr>
        <w:suppressAutoHyphens w:val="0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br w:type="page"/>
      </w:r>
    </w:p>
    <w:p w14:paraId="51A4E284" w14:textId="11108105" w:rsidR="007A66DD" w:rsidRDefault="007A66DD">
      <w:pPr>
        <w:spacing w:line="360" w:lineRule="auto"/>
        <w:jc w:val="both"/>
      </w:pPr>
      <w:r>
        <w:rPr>
          <w:rFonts w:ascii="Calibri Light" w:hAnsi="Calibri Light" w:cs="Calibri Light"/>
          <w:b/>
        </w:rPr>
        <w:t>Outras Informações Relevantes</w:t>
      </w:r>
    </w:p>
    <w:p w14:paraId="3D92D59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AD3B321" w14:textId="20DE2816" w:rsidR="00DF2D2D" w:rsidRDefault="00DF2D2D">
      <w:pPr>
        <w:pStyle w:val="Ttulo2"/>
      </w:pPr>
      <w:bookmarkStart w:id="37" w:name="_Toc131176336"/>
      <w:r>
        <w:t xml:space="preserve">Nota 21 – Ativos </w:t>
      </w:r>
      <w:r w:rsidR="001645BC">
        <w:t xml:space="preserve">e Passivos </w:t>
      </w:r>
      <w:r>
        <w:t>Contingentes</w:t>
      </w:r>
      <w:bookmarkEnd w:id="37"/>
    </w:p>
    <w:p w14:paraId="2AA6A8C4" w14:textId="2145C1E1" w:rsidR="00DF2D2D" w:rsidRDefault="00DF2D2D" w:rsidP="00DF2D2D"/>
    <w:p w14:paraId="0C2BA2E4" w14:textId="4A325600" w:rsidR="001645BC" w:rsidRPr="00867B9E" w:rsidRDefault="001645BC" w:rsidP="00DF2D2D">
      <w:pPr>
        <w:rPr>
          <w:rFonts w:asciiTheme="majorHAnsi" w:hAnsiTheme="majorHAnsi" w:cstheme="majorHAnsi"/>
          <w:b/>
          <w:bCs/>
        </w:rPr>
      </w:pPr>
      <w:r w:rsidRPr="00867B9E">
        <w:rPr>
          <w:rFonts w:asciiTheme="majorHAnsi" w:hAnsiTheme="majorHAnsi" w:cstheme="majorHAnsi"/>
          <w:b/>
          <w:bCs/>
        </w:rPr>
        <w:t>Ativo Contingente</w:t>
      </w:r>
    </w:p>
    <w:p w14:paraId="790A7072" w14:textId="77777777" w:rsidR="001645BC" w:rsidRDefault="001645BC" w:rsidP="00DF2D2D"/>
    <w:p w14:paraId="19533BFC" w14:textId="1D8C4F89" w:rsidR="00DF2D2D" w:rsidRDefault="00DF2D2D" w:rsidP="003265E6">
      <w:pPr>
        <w:ind w:firstLine="1701"/>
        <w:jc w:val="both"/>
        <w:rPr>
          <w:rFonts w:asciiTheme="majorHAnsi" w:hAnsiTheme="majorHAnsi" w:cstheme="majorHAnsi"/>
        </w:rPr>
      </w:pPr>
      <w:r w:rsidRPr="00DF2D2D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MCASP define o ativo contingente como </w:t>
      </w:r>
      <w:r w:rsidRPr="00DF2D2D">
        <w:rPr>
          <w:rFonts w:asciiTheme="majorHAnsi" w:hAnsiTheme="majorHAnsi" w:cstheme="majorHAnsi"/>
        </w:rPr>
        <w:t>um ativo possível resultante de eventos passados e cuja existência será</w:t>
      </w:r>
      <w:r>
        <w:rPr>
          <w:rFonts w:asciiTheme="majorHAnsi" w:hAnsiTheme="majorHAnsi" w:cstheme="majorHAnsi"/>
        </w:rPr>
        <w:t xml:space="preserve"> </w:t>
      </w:r>
      <w:r w:rsidRPr="00DF2D2D">
        <w:rPr>
          <w:rFonts w:asciiTheme="majorHAnsi" w:hAnsiTheme="majorHAnsi" w:cstheme="majorHAnsi"/>
        </w:rPr>
        <w:t>confirmada apenas pela ocorrência ou não de um ou mais eventos futuros incertos que não estão</w:t>
      </w:r>
      <w:r>
        <w:rPr>
          <w:rFonts w:asciiTheme="majorHAnsi" w:hAnsiTheme="majorHAnsi" w:cstheme="majorHAnsi"/>
        </w:rPr>
        <w:t xml:space="preserve"> </w:t>
      </w:r>
      <w:r w:rsidRPr="00DF2D2D">
        <w:rPr>
          <w:rFonts w:asciiTheme="majorHAnsi" w:hAnsiTheme="majorHAnsi" w:cstheme="majorHAnsi"/>
        </w:rPr>
        <w:t>totalmente sob o controle da entidade.</w:t>
      </w:r>
    </w:p>
    <w:p w14:paraId="6060B9B6" w14:textId="0FBCDFA4" w:rsidR="00DF2D2D" w:rsidRDefault="003265E6" w:rsidP="0027564F">
      <w:pPr>
        <w:ind w:firstLine="170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Atualmente, </w:t>
      </w:r>
      <w:r w:rsidR="00801E26">
        <w:rPr>
          <w:rFonts w:asciiTheme="majorHAnsi" w:hAnsiTheme="majorHAnsi" w:cstheme="majorHAnsi"/>
        </w:rPr>
        <w:t xml:space="preserve">o TRT2 possui </w:t>
      </w:r>
      <w:r w:rsidR="00C80930">
        <w:rPr>
          <w:rFonts w:asciiTheme="majorHAnsi" w:hAnsiTheme="majorHAnsi" w:cstheme="majorHAnsi"/>
        </w:rPr>
        <w:t>valor registrado como ativo contingente</w:t>
      </w:r>
      <w:r w:rsidR="00801E26">
        <w:rPr>
          <w:rFonts w:asciiTheme="majorHAnsi" w:hAnsiTheme="majorHAnsi" w:cstheme="majorHAnsi"/>
        </w:rPr>
        <w:t xml:space="preserve"> que</w:t>
      </w:r>
      <w:r w:rsidR="006677D5">
        <w:rPr>
          <w:rFonts w:asciiTheme="majorHAnsi" w:hAnsiTheme="majorHAnsi" w:cstheme="majorHAnsi"/>
        </w:rPr>
        <w:t xml:space="preserve"> se</w:t>
      </w:r>
      <w:r w:rsidR="00801E26">
        <w:rPr>
          <w:rFonts w:asciiTheme="majorHAnsi" w:hAnsiTheme="majorHAnsi" w:cstheme="majorHAnsi"/>
        </w:rPr>
        <w:t xml:space="preserve"> </w:t>
      </w:r>
      <w:r w:rsidR="00C80930">
        <w:rPr>
          <w:rFonts w:asciiTheme="majorHAnsi" w:hAnsiTheme="majorHAnsi" w:cstheme="majorHAnsi"/>
        </w:rPr>
        <w:t xml:space="preserve">refere ao </w:t>
      </w:r>
      <w:r w:rsidR="00C852BF">
        <w:rPr>
          <w:rFonts w:asciiTheme="majorHAnsi" w:hAnsiTheme="majorHAnsi" w:cstheme="majorHAnsi"/>
        </w:rPr>
        <w:t>ressarcimento solicitado de contratos de prestação de serviço firmados com empresas beneficiadas pela desoneração de folha de pagamen</w:t>
      </w:r>
      <w:r w:rsidR="003115B5">
        <w:rPr>
          <w:rFonts w:asciiTheme="majorHAnsi" w:hAnsiTheme="majorHAnsi" w:cstheme="majorHAnsi"/>
        </w:rPr>
        <w:t xml:space="preserve">to, de acordo com os Acórdãos TCU </w:t>
      </w:r>
      <w:r w:rsidR="003115B5" w:rsidRPr="003115B5">
        <w:rPr>
          <w:rFonts w:asciiTheme="majorHAnsi" w:hAnsiTheme="majorHAnsi" w:cstheme="majorHAnsi"/>
        </w:rPr>
        <w:t>2859/2013 e 1212/2014</w:t>
      </w:r>
      <w:r w:rsidR="00C852BF">
        <w:rPr>
          <w:rFonts w:asciiTheme="majorHAnsi" w:hAnsiTheme="majorHAnsi" w:cstheme="majorHAnsi"/>
        </w:rPr>
        <w:t xml:space="preserve">. O valor foi registrado de acordo com as </w:t>
      </w:r>
      <w:r w:rsidR="00111B72">
        <w:rPr>
          <w:rFonts w:asciiTheme="majorHAnsi" w:hAnsiTheme="majorHAnsi" w:cstheme="majorHAnsi"/>
        </w:rPr>
        <w:t>instruções</w:t>
      </w:r>
      <w:r w:rsidR="00C852BF">
        <w:rPr>
          <w:rFonts w:asciiTheme="majorHAnsi" w:hAnsiTheme="majorHAnsi" w:cstheme="majorHAnsi"/>
        </w:rPr>
        <w:t xml:space="preserve"> contidas na Mensagem SEOFI/CSJT nº 008/2019</w:t>
      </w:r>
      <w:r w:rsidR="003115B5">
        <w:rPr>
          <w:rFonts w:asciiTheme="majorHAnsi" w:hAnsiTheme="majorHAnsi" w:cstheme="majorHAnsi"/>
        </w:rPr>
        <w:t xml:space="preserve">, e refere-se a </w:t>
      </w:r>
      <w:r w:rsidR="00111B72">
        <w:rPr>
          <w:rFonts w:asciiTheme="majorHAnsi" w:hAnsiTheme="majorHAnsi" w:cstheme="majorHAnsi"/>
        </w:rPr>
        <w:t>cobrança</w:t>
      </w:r>
      <w:r w:rsidR="003115B5">
        <w:rPr>
          <w:rFonts w:asciiTheme="majorHAnsi" w:hAnsiTheme="majorHAnsi" w:cstheme="majorHAnsi"/>
        </w:rPr>
        <w:t xml:space="preserve"> que encontra-se atualmente aguardando decisão judicial de recurso por parte da empresa. </w:t>
      </w:r>
    </w:p>
    <w:p w14:paraId="5C0AB324" w14:textId="77777777" w:rsidR="00DF2D2D" w:rsidRDefault="00DF2D2D" w:rsidP="00A13F4E">
      <w:pPr>
        <w:ind w:firstLine="1701"/>
        <w:rPr>
          <w:rFonts w:asciiTheme="majorHAnsi" w:hAnsiTheme="majorHAnsi" w:cstheme="majorHAnsi"/>
        </w:rPr>
      </w:pPr>
    </w:p>
    <w:tbl>
      <w:tblPr>
        <w:tblW w:w="9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380"/>
        <w:gridCol w:w="1620"/>
        <w:gridCol w:w="880"/>
      </w:tblGrid>
      <w:tr w:rsidR="00DF2D2D" w:rsidRPr="005B06AA" w14:paraId="4AD8A8C7" w14:textId="77777777" w:rsidTr="00684902">
        <w:trPr>
          <w:trHeight w:val="255"/>
        </w:trPr>
        <w:tc>
          <w:tcPr>
            <w:tcW w:w="98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8DB29A0" w14:textId="691BE5A3" w:rsidR="00DF2D2D" w:rsidRPr="005B06AA" w:rsidRDefault="00DF2D2D" w:rsidP="004414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4414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5B06A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ATIVOS</w:t>
            </w:r>
            <w:r w:rsidRPr="005B06A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CONTINGENTES - EM R$ 1,00</w:t>
            </w:r>
          </w:p>
        </w:tc>
      </w:tr>
      <w:tr w:rsidR="00DF2D2D" w:rsidRPr="005B06AA" w14:paraId="16B48BC6" w14:textId="77777777" w:rsidTr="00684902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CFC955" w14:textId="30EB71C9" w:rsidR="00DF2D2D" w:rsidRPr="005B06AA" w:rsidRDefault="00DF2D2D" w:rsidP="006849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6BC96C" w14:textId="7720BBC0" w:rsidR="00DF2D2D" w:rsidRPr="005B06AA" w:rsidRDefault="00DF2D2D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1B24B3" w14:textId="5593AF66" w:rsidR="00DF2D2D" w:rsidRPr="005B06AA" w:rsidRDefault="00DF2D2D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85BD985" w14:textId="77777777" w:rsidR="00DF2D2D" w:rsidRPr="005B06AA" w:rsidRDefault="00DF2D2D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DF2D2D" w:rsidRPr="005B06AA" w14:paraId="627E30BD" w14:textId="77777777" w:rsidTr="00684902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2F735" w14:textId="098EF451" w:rsidR="00DF2D2D" w:rsidRPr="005B06AA" w:rsidRDefault="00DF2D2D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Aceco TI Ltda – CNPJ </w:t>
            </w:r>
            <w:r w:rsidRPr="00DF2D2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DF2D2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209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DF2D2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436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/</w:t>
            </w:r>
            <w:r w:rsidRPr="00DF2D2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0001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  <w:r w:rsidRPr="00DF2D2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282A6" w14:textId="5FCAE3D8" w:rsidR="00DF2D2D" w:rsidRPr="005B06AA" w:rsidRDefault="00DF2D2D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F2D2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262.326,26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ADE57" w14:textId="2F72E77A" w:rsidR="00DF2D2D" w:rsidRPr="005B06AA" w:rsidRDefault="00DF2D2D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DF2D2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262.326,26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086BF" w14:textId="4631FFDA" w:rsidR="00DF2D2D" w:rsidRPr="005B06AA" w:rsidRDefault="00DF2D2D" w:rsidP="0068490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F2D2D" w:rsidRPr="005B06AA" w14:paraId="7F1C0ED1" w14:textId="77777777" w:rsidTr="00684902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20BD52" w14:textId="77777777" w:rsidR="00DF2D2D" w:rsidRPr="005B06AA" w:rsidRDefault="00DF2D2D" w:rsidP="006849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0BB386" w14:textId="360C773D" w:rsidR="00DF2D2D" w:rsidRPr="005B06AA" w:rsidRDefault="00DF2D2D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F2D2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262.326,26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0F3197D" w14:textId="06027C8D" w:rsidR="00DF2D2D" w:rsidRPr="005B06AA" w:rsidRDefault="00DF2D2D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DF2D2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262.326,26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2582EA" w14:textId="753503BF" w:rsidR="00DF2D2D" w:rsidRPr="005B06AA" w:rsidRDefault="00DF2D2D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</w:t>
            </w:r>
          </w:p>
        </w:tc>
      </w:tr>
    </w:tbl>
    <w:p w14:paraId="72AE2347" w14:textId="68C1441D" w:rsidR="00DF2D2D" w:rsidRPr="008C0A43" w:rsidRDefault="00DF2D2D" w:rsidP="00DF2D2D">
      <w:pPr>
        <w:rPr>
          <w:rFonts w:asciiTheme="majorHAnsi" w:hAnsiTheme="majorHAnsi" w:cstheme="majorHAnsi"/>
          <w:sz w:val="16"/>
          <w:szCs w:val="16"/>
        </w:rPr>
      </w:pPr>
      <w:r w:rsidRPr="008C0A43">
        <w:rPr>
          <w:rFonts w:asciiTheme="majorHAnsi" w:hAnsiTheme="majorHAnsi" w:cstheme="majorHAnsi"/>
          <w:sz w:val="16"/>
          <w:szCs w:val="16"/>
        </w:rPr>
        <w:t>Fonte: Siafi 2022</w:t>
      </w:r>
      <w:r w:rsidR="00206745">
        <w:rPr>
          <w:rFonts w:asciiTheme="majorHAnsi" w:hAnsiTheme="majorHAnsi" w:cstheme="majorHAnsi"/>
          <w:sz w:val="16"/>
          <w:szCs w:val="16"/>
        </w:rPr>
        <w:t>/2021</w:t>
      </w:r>
    </w:p>
    <w:p w14:paraId="7D9E99BD" w14:textId="081A1CB7" w:rsidR="007A66DD" w:rsidRDefault="007A66DD">
      <w:pPr>
        <w:rPr>
          <w:rFonts w:ascii="Calibri Light" w:hAnsi="Calibri Light" w:cs="Calibri Light"/>
        </w:rPr>
      </w:pPr>
    </w:p>
    <w:p w14:paraId="6CCC3C5E" w14:textId="4CDFE833" w:rsidR="001645BC" w:rsidRPr="001645BC" w:rsidRDefault="001645BC">
      <w:pPr>
        <w:rPr>
          <w:rFonts w:ascii="Calibri Light" w:hAnsi="Calibri Light" w:cs="Calibri Light"/>
          <w:b/>
          <w:bCs/>
        </w:rPr>
      </w:pPr>
      <w:r w:rsidRPr="001645BC">
        <w:rPr>
          <w:rFonts w:ascii="Calibri Light" w:hAnsi="Calibri Light" w:cs="Calibri Light"/>
          <w:b/>
          <w:bCs/>
        </w:rPr>
        <w:t>Passivo Contingente</w:t>
      </w:r>
    </w:p>
    <w:p w14:paraId="44DBB894" w14:textId="77777777" w:rsidR="001645BC" w:rsidRDefault="001645BC">
      <w:pPr>
        <w:rPr>
          <w:rFonts w:ascii="Calibri Light" w:hAnsi="Calibri Light" w:cs="Calibri Light"/>
        </w:rPr>
      </w:pPr>
    </w:p>
    <w:p w14:paraId="203BE650" w14:textId="77777777" w:rsidR="0004469C" w:rsidRPr="009D39A8" w:rsidRDefault="0004469C" w:rsidP="00A13F4E">
      <w:pPr>
        <w:ind w:firstLine="1701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>O MCASP define o passivo contingente como:</w:t>
      </w:r>
    </w:p>
    <w:p w14:paraId="1BD8321D" w14:textId="77777777" w:rsidR="009E4D20" w:rsidRDefault="009E4D20" w:rsidP="009E4D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6AAAA5" w14:textId="354352E9" w:rsidR="0004469C" w:rsidRPr="009D39A8" w:rsidRDefault="0004469C" w:rsidP="009B02B3">
      <w:pPr>
        <w:autoSpaceDE w:val="0"/>
        <w:autoSpaceDN w:val="0"/>
        <w:adjustRightInd w:val="0"/>
        <w:ind w:left="1416"/>
        <w:jc w:val="both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>a. Uma obrigação possível resultante de eventos passados e cuja existência será confirmada apenas pela ocorrência ou não de um ou mais eventos futuros incertos que não estão totalmente sob o controle da entidade</w:t>
      </w:r>
      <w:r w:rsidR="009B02B3">
        <w:rPr>
          <w:rFonts w:asciiTheme="majorHAnsi" w:hAnsiTheme="majorHAnsi" w:cstheme="majorHAnsi"/>
        </w:rPr>
        <w:t>;</w:t>
      </w:r>
      <w:r w:rsidRPr="009D39A8">
        <w:rPr>
          <w:rFonts w:asciiTheme="majorHAnsi" w:hAnsiTheme="majorHAnsi" w:cstheme="majorHAnsi"/>
        </w:rPr>
        <w:t xml:space="preserve"> ou </w:t>
      </w:r>
    </w:p>
    <w:p w14:paraId="34216644" w14:textId="77777777" w:rsidR="0004469C" w:rsidRPr="009D39A8" w:rsidRDefault="0004469C" w:rsidP="009B02B3">
      <w:pPr>
        <w:autoSpaceDE w:val="0"/>
        <w:autoSpaceDN w:val="0"/>
        <w:adjustRightInd w:val="0"/>
        <w:ind w:left="1416"/>
        <w:jc w:val="both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 xml:space="preserve">b. Uma obrigação presente resultante de eventos passados, mas que não é reconhecida porque: </w:t>
      </w:r>
    </w:p>
    <w:p w14:paraId="005D0EE1" w14:textId="72D091DB" w:rsidR="0004469C" w:rsidRPr="009D39A8" w:rsidRDefault="0004469C" w:rsidP="009B02B3">
      <w:pPr>
        <w:autoSpaceDE w:val="0"/>
        <w:autoSpaceDN w:val="0"/>
        <w:adjustRightInd w:val="0"/>
        <w:ind w:left="2124"/>
        <w:jc w:val="both"/>
        <w:rPr>
          <w:rFonts w:asciiTheme="majorHAnsi" w:hAnsiTheme="majorHAnsi" w:cstheme="majorHAnsi"/>
        </w:rPr>
      </w:pPr>
      <w:r w:rsidRPr="00450010">
        <w:rPr>
          <w:rFonts w:asciiTheme="majorHAnsi" w:hAnsiTheme="majorHAnsi" w:cstheme="majorHAnsi"/>
        </w:rPr>
        <w:t>i. É improvável que uma saída de recursos que incorporam benefícios econômicos ou potencial de serviços seja exigida para a extinção da obrigação</w:t>
      </w:r>
      <w:r w:rsidR="009B02B3">
        <w:rPr>
          <w:rFonts w:asciiTheme="majorHAnsi" w:hAnsiTheme="majorHAnsi" w:cstheme="majorHAnsi"/>
        </w:rPr>
        <w:t>;</w:t>
      </w:r>
      <w:r w:rsidRPr="00450010">
        <w:rPr>
          <w:rFonts w:asciiTheme="majorHAnsi" w:hAnsiTheme="majorHAnsi" w:cstheme="majorHAnsi"/>
        </w:rPr>
        <w:t xml:space="preserve"> ou</w:t>
      </w:r>
      <w:r w:rsidRPr="009D39A8">
        <w:rPr>
          <w:rFonts w:asciiTheme="majorHAnsi" w:hAnsiTheme="majorHAnsi" w:cstheme="majorHAnsi"/>
        </w:rPr>
        <w:t xml:space="preserve"> </w:t>
      </w:r>
    </w:p>
    <w:p w14:paraId="0D108EDB" w14:textId="77777777" w:rsidR="0004469C" w:rsidRPr="009D39A8" w:rsidRDefault="0004469C" w:rsidP="009B02B3">
      <w:pPr>
        <w:autoSpaceDE w:val="0"/>
        <w:autoSpaceDN w:val="0"/>
        <w:adjustRightInd w:val="0"/>
        <w:ind w:left="2124"/>
        <w:jc w:val="both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 xml:space="preserve">ii. Não é possível fazer uma estimativa confiável do valor da obrigação. </w:t>
      </w:r>
    </w:p>
    <w:p w14:paraId="1ED2A2F3" w14:textId="77777777" w:rsidR="00007FFD" w:rsidRDefault="00007FFD" w:rsidP="00A13F4E">
      <w:pPr>
        <w:ind w:firstLine="1701"/>
        <w:rPr>
          <w:rFonts w:ascii="Calibri Light" w:hAnsi="Calibri Light" w:cs="Calibri Light"/>
          <w:b/>
          <w:color w:val="000000"/>
        </w:rPr>
      </w:pPr>
    </w:p>
    <w:p w14:paraId="72F3D17B" w14:textId="16A5B953" w:rsidR="007A66DD" w:rsidRDefault="007A66DD" w:rsidP="00A13F4E">
      <w:pPr>
        <w:ind w:firstLine="1701"/>
        <w:jc w:val="both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Considerando o disposto no MCASP, o CSJT encaminhou a Nota Técnica SEOFI.CSJT nº 1/2019, pela qual orientou que os passivos trabalhistas cujos processos encontram-se em análise no Conselho e aqueles que estão com exigibilidade suspensa por discussão </w:t>
      </w:r>
      <w:r w:rsidR="009B02B3">
        <w:rPr>
          <w:rFonts w:ascii="Calibri Light" w:hAnsi="Calibri Light" w:cs="Calibri Light"/>
          <w:color w:val="000000"/>
        </w:rPr>
        <w:t xml:space="preserve">judicial </w:t>
      </w:r>
      <w:r>
        <w:rPr>
          <w:rFonts w:ascii="Calibri Light" w:hAnsi="Calibri Light" w:cs="Calibri Light"/>
          <w:color w:val="000000"/>
        </w:rPr>
        <w:t xml:space="preserve">do mérito, assim como os respectivos encargos patronais, devem estar registrados como passivo contingente. </w:t>
      </w:r>
    </w:p>
    <w:p w14:paraId="0EB8628F" w14:textId="50A4374F" w:rsidR="007A66DD" w:rsidRDefault="00504B05" w:rsidP="00A13F4E">
      <w:pPr>
        <w:ind w:firstLine="1701"/>
        <w:jc w:val="both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Atualmente, o</w:t>
      </w:r>
      <w:r w:rsidR="00064183">
        <w:rPr>
          <w:rFonts w:ascii="Calibri Light" w:hAnsi="Calibri Light" w:cs="Calibri Light"/>
          <w:color w:val="000000"/>
        </w:rPr>
        <w:t xml:space="preserve"> Tribunal possui passivos trabalhistas relacionados </w:t>
      </w:r>
      <w:r>
        <w:rPr>
          <w:rFonts w:ascii="Calibri Light" w:hAnsi="Calibri Light" w:cs="Calibri Light"/>
          <w:color w:val="000000"/>
        </w:rPr>
        <w:t xml:space="preserve">a diferenças de </w:t>
      </w:r>
      <w:r w:rsidR="00EE5D91">
        <w:rPr>
          <w:rFonts w:ascii="Calibri Light" w:hAnsi="Calibri Light" w:cs="Calibri Light"/>
          <w:color w:val="000000"/>
        </w:rPr>
        <w:t>Proventos</w:t>
      </w:r>
      <w:r>
        <w:rPr>
          <w:rFonts w:ascii="Calibri Light" w:hAnsi="Calibri Light" w:cs="Calibri Light"/>
          <w:color w:val="000000"/>
        </w:rPr>
        <w:t xml:space="preserve"> e Pensões de Juízes </w:t>
      </w:r>
      <w:r w:rsidR="00EE5D91">
        <w:rPr>
          <w:rFonts w:ascii="Calibri Light" w:hAnsi="Calibri Light" w:cs="Calibri Light"/>
          <w:color w:val="000000"/>
        </w:rPr>
        <w:t>Classistas</w:t>
      </w:r>
      <w:r w:rsidR="00064183">
        <w:rPr>
          <w:rFonts w:ascii="Calibri Light" w:hAnsi="Calibri Light" w:cs="Calibri Light"/>
          <w:color w:val="000000"/>
        </w:rPr>
        <w:t xml:space="preserve"> como passivo contingente, d</w:t>
      </w:r>
      <w:r w:rsidR="007A66DD">
        <w:rPr>
          <w:rFonts w:ascii="Calibri Light" w:hAnsi="Calibri Light" w:cs="Calibri Light"/>
          <w:color w:val="000000"/>
        </w:rPr>
        <w:t>iscriminado</w:t>
      </w:r>
      <w:r w:rsidR="00064183">
        <w:rPr>
          <w:rFonts w:ascii="Calibri Light" w:hAnsi="Calibri Light" w:cs="Calibri Light"/>
          <w:color w:val="000000"/>
        </w:rPr>
        <w:t>s</w:t>
      </w:r>
      <w:r w:rsidR="007A66DD">
        <w:rPr>
          <w:rFonts w:ascii="Calibri Light" w:hAnsi="Calibri Light" w:cs="Calibri Light"/>
          <w:color w:val="000000"/>
        </w:rPr>
        <w:t xml:space="preserve"> a seguir:</w:t>
      </w:r>
    </w:p>
    <w:tbl>
      <w:tblPr>
        <w:tblW w:w="9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380"/>
        <w:gridCol w:w="1620"/>
        <w:gridCol w:w="880"/>
      </w:tblGrid>
      <w:tr w:rsidR="005B06AA" w:rsidRPr="005B06AA" w14:paraId="55E12D9C" w14:textId="77777777" w:rsidTr="005B06AA">
        <w:trPr>
          <w:trHeight w:val="255"/>
        </w:trPr>
        <w:tc>
          <w:tcPr>
            <w:tcW w:w="98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67662D35" w14:textId="7D689CBC" w:rsidR="005B06AA" w:rsidRPr="005B06AA" w:rsidRDefault="005B06AA" w:rsidP="004414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44141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5B06A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PASSIVOS CONTINGENTES - PASSIVOS TRABALHISTAS - EM R$ 1,00</w:t>
            </w:r>
          </w:p>
        </w:tc>
      </w:tr>
      <w:tr w:rsidR="005B06AA" w:rsidRPr="005B06AA" w14:paraId="40573057" w14:textId="77777777" w:rsidTr="005B06A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A9F8DF8" w14:textId="77777777" w:rsidR="005B06AA" w:rsidRPr="005B06AA" w:rsidRDefault="005B06AA" w:rsidP="005B06A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Passivo Trabalhista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1623D6" w14:textId="2C36FBB1" w:rsidR="005B06AA" w:rsidRPr="005B06AA" w:rsidRDefault="005B06AA" w:rsidP="005B06A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6979D1" w14:textId="6BDCBB8F" w:rsidR="005B06AA" w:rsidRPr="005B06AA" w:rsidRDefault="005B06AA" w:rsidP="005B06A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734627" w14:textId="77777777" w:rsidR="005B06AA" w:rsidRPr="005B06AA" w:rsidRDefault="005B06AA" w:rsidP="005B06A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5B06AA" w:rsidRPr="005B06AA" w14:paraId="2074A8F0" w14:textId="77777777" w:rsidTr="005B06A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4833F" w14:textId="77777777" w:rsidR="005B06AA" w:rsidRPr="005B06AA" w:rsidRDefault="005B06AA" w:rsidP="005B06A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 Proventos/Pensões - Classistas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BEF49" w14:textId="77777777" w:rsidR="005B06AA" w:rsidRPr="005B06AA" w:rsidRDefault="005B06AA" w:rsidP="005B06A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11.314,71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B6D7" w14:textId="77777777" w:rsidR="005B06AA" w:rsidRPr="005B06AA" w:rsidRDefault="005B06AA" w:rsidP="005B06A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9.952,68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DF81F" w14:textId="3C923FB6" w:rsidR="005B06AA" w:rsidRPr="005B06AA" w:rsidRDefault="005B06AA" w:rsidP="005B06A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852BF">
              <w:rPr>
                <w:rFonts w:ascii="Calibri Light" w:hAnsi="Calibri Light" w:cs="Calibri Light"/>
                <w:kern w:val="0"/>
                <w:sz w:val="20"/>
                <w:szCs w:val="20"/>
              </w:rPr>
              <w:t>1</w:t>
            </w:r>
            <w:r w:rsidR="00AE3A0C" w:rsidRPr="00C852BF">
              <w:rPr>
                <w:rFonts w:ascii="Calibri Light" w:hAnsi="Calibri Light" w:cs="Calibri Light"/>
                <w:kern w:val="0"/>
                <w:sz w:val="20"/>
                <w:szCs w:val="20"/>
              </w:rPr>
              <w:t>3,69</w:t>
            </w:r>
            <w:r w:rsidRPr="00C852BF">
              <w:rPr>
                <w:rFonts w:ascii="Calibri Light" w:hAnsi="Calibri Light" w:cs="Calibri Light"/>
                <w:kern w:val="0"/>
                <w:sz w:val="20"/>
                <w:szCs w:val="20"/>
              </w:rPr>
              <w:t>%</w:t>
            </w:r>
          </w:p>
        </w:tc>
      </w:tr>
      <w:tr w:rsidR="005B06AA" w:rsidRPr="005B06AA" w14:paraId="17E36A18" w14:textId="77777777" w:rsidTr="005B06A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681CA57" w14:textId="77777777" w:rsidR="005B06AA" w:rsidRPr="005B06AA" w:rsidRDefault="005B06AA" w:rsidP="005B06A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C3C4C90" w14:textId="77777777" w:rsidR="005B06AA" w:rsidRPr="005B06AA" w:rsidRDefault="005B06AA" w:rsidP="005B06A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11.314,71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0520BCD" w14:textId="77777777" w:rsidR="005B06AA" w:rsidRPr="005B06AA" w:rsidRDefault="005B06AA" w:rsidP="005B06A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9.952,68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9B8900" w14:textId="77777777" w:rsidR="005B06AA" w:rsidRPr="005B06AA" w:rsidRDefault="005B06AA" w:rsidP="005B06A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6A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13,69%</w:t>
            </w:r>
          </w:p>
        </w:tc>
      </w:tr>
    </w:tbl>
    <w:p w14:paraId="4125D39F" w14:textId="77777777" w:rsidR="00504B05" w:rsidRPr="008C0A43" w:rsidRDefault="007A66DD" w:rsidP="003A56EC">
      <w:pPr>
        <w:rPr>
          <w:rFonts w:ascii="Calibri Light" w:hAnsi="Calibri Light" w:cs="Calibri Light"/>
          <w:sz w:val="16"/>
          <w:szCs w:val="16"/>
        </w:rPr>
      </w:pPr>
      <w:r w:rsidRPr="008C0A43">
        <w:rPr>
          <w:rFonts w:ascii="Calibri Light" w:hAnsi="Calibri Light" w:cs="Calibri Light"/>
          <w:sz w:val="16"/>
          <w:szCs w:val="16"/>
        </w:rPr>
        <w:t>Fonte: Siafi 20</w:t>
      </w:r>
      <w:r w:rsidR="00064183" w:rsidRPr="008C0A43">
        <w:rPr>
          <w:rFonts w:ascii="Calibri Light" w:hAnsi="Calibri Light" w:cs="Calibri Light"/>
          <w:sz w:val="16"/>
          <w:szCs w:val="16"/>
        </w:rPr>
        <w:t>2</w:t>
      </w:r>
      <w:r w:rsidR="005B06AA" w:rsidRPr="008C0A43">
        <w:rPr>
          <w:rFonts w:ascii="Calibri Light" w:hAnsi="Calibri Light" w:cs="Calibri Light"/>
          <w:sz w:val="16"/>
          <w:szCs w:val="16"/>
        </w:rPr>
        <w:t>2</w:t>
      </w:r>
      <w:r w:rsidRPr="008C0A43">
        <w:rPr>
          <w:rFonts w:ascii="Calibri Light" w:hAnsi="Calibri Light" w:cs="Calibri Light"/>
          <w:sz w:val="16"/>
          <w:szCs w:val="16"/>
        </w:rPr>
        <w:t>/20</w:t>
      </w:r>
      <w:bookmarkStart w:id="38" w:name="_Hlk35881704"/>
      <w:bookmarkStart w:id="39" w:name="_Hlk35879371"/>
      <w:r w:rsidR="005B06AA" w:rsidRPr="008C0A43">
        <w:rPr>
          <w:rFonts w:ascii="Calibri Light" w:hAnsi="Calibri Light" w:cs="Calibri Light"/>
          <w:sz w:val="16"/>
          <w:szCs w:val="16"/>
        </w:rPr>
        <w:t>21</w:t>
      </w:r>
    </w:p>
    <w:p w14:paraId="340E66CC" w14:textId="4B034370" w:rsidR="00365669" w:rsidRDefault="00365669" w:rsidP="003A56EC">
      <w:pPr>
        <w:rPr>
          <w:rFonts w:asciiTheme="majorHAnsi" w:hAnsiTheme="majorHAnsi" w:cstheme="majorHAnsi"/>
        </w:rPr>
      </w:pPr>
    </w:p>
    <w:p w14:paraId="00FC74BA" w14:textId="074676B6" w:rsidR="00F36013" w:rsidRPr="0027564F" w:rsidRDefault="00F36013" w:rsidP="00F36013">
      <w:pPr>
        <w:ind w:firstLine="1701"/>
        <w:jc w:val="both"/>
        <w:rPr>
          <w:rFonts w:asciiTheme="majorHAnsi" w:hAnsiTheme="majorHAnsi" w:cstheme="majorHAnsi"/>
        </w:rPr>
        <w:sectPr w:rsidR="00F36013" w:rsidRPr="0027564F" w:rsidSect="00337802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type w:val="continuous"/>
          <w:pgSz w:w="11906" w:h="16838"/>
          <w:pgMar w:top="1134" w:right="1134" w:bottom="1134" w:left="1080" w:header="709" w:footer="709" w:gutter="0"/>
          <w:cols w:space="720"/>
          <w:docGrid w:linePitch="360"/>
        </w:sectPr>
      </w:pPr>
      <w:r>
        <w:rPr>
          <w:rFonts w:asciiTheme="majorHAnsi" w:hAnsiTheme="majorHAnsi" w:cstheme="majorHAnsi"/>
        </w:rPr>
        <w:t xml:space="preserve">  </w:t>
      </w:r>
    </w:p>
    <w:p w14:paraId="057772F6" w14:textId="1651EFEB" w:rsidR="00DE4278" w:rsidRPr="0047533A" w:rsidRDefault="007A66DD" w:rsidP="00DE4278">
      <w:pPr>
        <w:pStyle w:val="Ttulo1"/>
        <w:rPr>
          <w:rStyle w:val="Ttulo1Char"/>
          <w:b/>
          <w:bCs/>
          <w:szCs w:val="22"/>
        </w:rPr>
      </w:pPr>
      <w:bookmarkStart w:id="40" w:name="_Toc131176337"/>
      <w:bookmarkEnd w:id="38"/>
      <w:bookmarkEnd w:id="39"/>
      <w:r w:rsidRPr="0047533A">
        <w:rPr>
          <w:rStyle w:val="Ttulo1Char"/>
          <w:b/>
          <w:bCs/>
          <w:szCs w:val="22"/>
        </w:rPr>
        <w:t>ANEXO 1 – Demonstrações Contábeis – SIAFI</w:t>
      </w:r>
      <w:bookmarkEnd w:id="40"/>
    </w:p>
    <w:p w14:paraId="4E181611" w14:textId="79B9A658" w:rsidR="007A66DD" w:rsidRDefault="005B06AA" w:rsidP="004A3F8D">
      <w:pPr>
        <w:jc w:val="center"/>
      </w:pPr>
      <w:r>
        <w:rPr>
          <w:noProof/>
        </w:rPr>
        <w:drawing>
          <wp:inline distT="0" distB="0" distL="0" distR="0" wp14:anchorId="622F7D32" wp14:editId="3BB15622">
            <wp:extent cx="7901797" cy="5473558"/>
            <wp:effectExtent l="0" t="0" r="444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940976" cy="550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7895" w14:textId="1B2EACFC" w:rsidR="005B06AA" w:rsidRDefault="005B06AA">
      <w:pPr>
        <w:jc w:val="both"/>
      </w:pPr>
      <w:r>
        <w:rPr>
          <w:noProof/>
        </w:rPr>
        <w:drawing>
          <wp:inline distT="0" distB="0" distL="0" distR="0" wp14:anchorId="68AF01C8" wp14:editId="0D1CA354">
            <wp:extent cx="8803274" cy="584870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19212" cy="585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59E7" w14:textId="55A0667E" w:rsidR="007A66DD" w:rsidRDefault="005B06AA">
      <w:pPr>
        <w:jc w:val="both"/>
      </w:pPr>
      <w:r>
        <w:rPr>
          <w:noProof/>
        </w:rPr>
        <w:drawing>
          <wp:inline distT="0" distB="0" distL="0" distR="0" wp14:anchorId="0588CA37" wp14:editId="0668123C">
            <wp:extent cx="8188766" cy="5840083"/>
            <wp:effectExtent l="0" t="0" r="3175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94695" cy="584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B096" w14:textId="6E007847" w:rsidR="007A66DD" w:rsidRDefault="005B06AA">
      <w:pPr>
        <w:jc w:val="both"/>
      </w:pPr>
      <w:r>
        <w:rPr>
          <w:noProof/>
        </w:rPr>
        <w:drawing>
          <wp:inline distT="0" distB="0" distL="0" distR="0" wp14:anchorId="23131E40" wp14:editId="6E2EC760">
            <wp:extent cx="8257342" cy="5917721"/>
            <wp:effectExtent l="0" t="0" r="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88576" cy="59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30C6" w14:textId="4E9DD0DE" w:rsidR="007A66DD" w:rsidRDefault="00920A42">
      <w:pPr>
        <w:jc w:val="both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1762BD24" wp14:editId="03B3AE7E">
            <wp:extent cx="9251950" cy="4152900"/>
            <wp:effectExtent l="0" t="0" r="635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FF38" w14:textId="4BD8EDFD" w:rsidR="007A66DD" w:rsidRDefault="00887C19" w:rsidP="00887C19">
      <w:pPr>
        <w:pageBreakBefore/>
        <w:jc w:val="center"/>
      </w:pPr>
      <w:r>
        <w:rPr>
          <w:noProof/>
        </w:rPr>
        <w:drawing>
          <wp:inline distT="0" distB="0" distL="0" distR="0" wp14:anchorId="5C2EDDCC" wp14:editId="0F5C140E">
            <wp:extent cx="8203216" cy="5874588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4776" cy="58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1436" w14:textId="6F05645E" w:rsidR="007A66DD" w:rsidRDefault="00887C19">
      <w:pPr>
        <w:jc w:val="both"/>
      </w:pPr>
      <w:r>
        <w:rPr>
          <w:noProof/>
        </w:rPr>
        <w:drawing>
          <wp:inline distT="0" distB="0" distL="0" distR="0" wp14:anchorId="3CE85034" wp14:editId="612FEA5B">
            <wp:extent cx="8342019" cy="5934973"/>
            <wp:effectExtent l="0" t="0" r="1905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53628" cy="594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21AC" w14:textId="4A5601F4" w:rsidR="007A66DD" w:rsidRDefault="00887C19" w:rsidP="00887C19">
      <w:pPr>
        <w:jc w:val="center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6095C920" wp14:editId="0494092F">
            <wp:extent cx="9251950" cy="4982845"/>
            <wp:effectExtent l="0" t="0" r="6350" b="825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B399" w14:textId="7471BA10" w:rsidR="007A66DD" w:rsidRDefault="007A66DD">
      <w:pPr>
        <w:pageBreakBefore/>
        <w:jc w:val="both"/>
        <w:rPr>
          <w:rFonts w:ascii="Calibri Light" w:hAnsi="Calibri Light" w:cs="Calibri Light"/>
        </w:rPr>
      </w:pPr>
    </w:p>
    <w:p w14:paraId="2EEACCC0" w14:textId="4EE38706" w:rsidR="007A66DD" w:rsidRDefault="008963FF" w:rsidP="008963FF">
      <w:pPr>
        <w:jc w:val="center"/>
      </w:pPr>
      <w:r>
        <w:rPr>
          <w:noProof/>
        </w:rPr>
        <w:drawing>
          <wp:inline distT="0" distB="0" distL="0" distR="0" wp14:anchorId="758C9392" wp14:editId="2A215456">
            <wp:extent cx="9251950" cy="4461510"/>
            <wp:effectExtent l="0" t="0" r="635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7EE1" w14:textId="26D22B35" w:rsidR="007A66DD" w:rsidRDefault="008963FF" w:rsidP="008963FF">
      <w:pPr>
        <w:jc w:val="center"/>
      </w:pPr>
      <w:r>
        <w:rPr>
          <w:noProof/>
        </w:rPr>
        <w:drawing>
          <wp:inline distT="0" distB="0" distL="0" distR="0" wp14:anchorId="67D04F1E" wp14:editId="6048409C">
            <wp:extent cx="8192415" cy="5848709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01337" cy="58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CFAB" w14:textId="1E6CE281" w:rsidR="001F7EA0" w:rsidRDefault="008963FF" w:rsidP="008963FF">
      <w:pPr>
        <w:jc w:val="center"/>
      </w:pPr>
      <w:r>
        <w:rPr>
          <w:noProof/>
        </w:rPr>
        <w:drawing>
          <wp:inline distT="0" distB="0" distL="0" distR="0" wp14:anchorId="1A81F398" wp14:editId="77130390">
            <wp:extent cx="8512323" cy="5822830"/>
            <wp:effectExtent l="0" t="0" r="3175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529699" cy="58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6C77" w14:textId="72C603CB" w:rsidR="001F7EA0" w:rsidRDefault="001F7EA0">
      <w:pPr>
        <w:suppressAutoHyphens w:val="0"/>
        <w:sectPr w:rsidR="001F7EA0" w:rsidSect="00337802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6838" w:h="11906" w:orient="landscape"/>
          <w:pgMar w:top="1077" w:right="1134" w:bottom="1134" w:left="1134" w:header="709" w:footer="709" w:gutter="0"/>
          <w:cols w:space="720"/>
          <w:docGrid w:linePitch="360"/>
        </w:sectPr>
      </w:pPr>
    </w:p>
    <w:p w14:paraId="523A2749" w14:textId="77777777" w:rsidR="001F7EA0" w:rsidRDefault="001F7EA0">
      <w:pPr>
        <w:suppressAutoHyphens w:val="0"/>
      </w:pPr>
    </w:p>
    <w:p w14:paraId="0DA5D042" w14:textId="368E23F0" w:rsidR="001F7EA0" w:rsidRDefault="001F7EA0" w:rsidP="001F7EA0">
      <w:pPr>
        <w:pStyle w:val="Ttulo1"/>
        <w:rPr>
          <w:rStyle w:val="Ttulo1Char"/>
          <w:b/>
          <w:bCs/>
          <w:szCs w:val="22"/>
        </w:rPr>
      </w:pPr>
      <w:bookmarkStart w:id="41" w:name="_Toc131176338"/>
      <w:r w:rsidRPr="0047533A">
        <w:rPr>
          <w:rStyle w:val="Ttulo1Char"/>
          <w:b/>
          <w:bCs/>
          <w:szCs w:val="22"/>
        </w:rPr>
        <w:t xml:space="preserve">ANEXO </w:t>
      </w:r>
      <w:r>
        <w:rPr>
          <w:rStyle w:val="Ttulo1Char"/>
          <w:b/>
          <w:bCs/>
          <w:szCs w:val="22"/>
        </w:rPr>
        <w:t>2</w:t>
      </w:r>
      <w:r w:rsidRPr="0047533A">
        <w:rPr>
          <w:rStyle w:val="Ttulo1Char"/>
          <w:b/>
          <w:bCs/>
          <w:szCs w:val="22"/>
        </w:rPr>
        <w:t xml:space="preserve"> –</w:t>
      </w:r>
      <w:r>
        <w:rPr>
          <w:rStyle w:val="Ttulo1Char"/>
          <w:b/>
          <w:bCs/>
          <w:szCs w:val="22"/>
        </w:rPr>
        <w:t xml:space="preserve"> Softwares produzidos internamente</w:t>
      </w:r>
      <w:bookmarkEnd w:id="41"/>
    </w:p>
    <w:p w14:paraId="06057E84" w14:textId="1BD336A4" w:rsidR="001F7EA0" w:rsidRDefault="001F7EA0" w:rsidP="001F7EA0"/>
    <w:tbl>
      <w:tblPr>
        <w:tblW w:w="9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0"/>
        <w:gridCol w:w="2630"/>
      </w:tblGrid>
      <w:tr w:rsidR="001F7EA0" w:rsidRPr="001F7EA0" w14:paraId="3F5A2454" w14:textId="77777777" w:rsidTr="003B1B3F">
        <w:trPr>
          <w:trHeight w:val="255"/>
        </w:trPr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6BDC6" w:fill="4472C4" w:themeFill="accent1"/>
            <w:noWrap/>
            <w:vAlign w:val="center"/>
            <w:hideMark/>
          </w:tcPr>
          <w:p w14:paraId="5EB62E36" w14:textId="77777777" w:rsidR="001F7EA0" w:rsidRPr="001F7EA0" w:rsidRDefault="001F7EA0" w:rsidP="001F7EA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Sistema</w:t>
            </w:r>
          </w:p>
        </w:tc>
        <w:tc>
          <w:tcPr>
            <w:tcW w:w="2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BDC6" w:fill="4472C4" w:themeFill="accent1"/>
            <w:vAlign w:val="center"/>
            <w:hideMark/>
          </w:tcPr>
          <w:p w14:paraId="0E17BA7E" w14:textId="77777777" w:rsidR="001F7EA0" w:rsidRPr="001F7EA0" w:rsidRDefault="001F7EA0" w:rsidP="001F7EA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</w:tr>
      <w:tr w:rsidR="001F7EA0" w:rsidRPr="001F7EA0" w14:paraId="5AB9C7F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78F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Acervo Eletrônico PJe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7C6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o envio e gerenciamento de mídias, relacionadas a processos do PJe</w:t>
            </w:r>
          </w:p>
        </w:tc>
      </w:tr>
      <w:tr w:rsidR="001F7EA0" w:rsidRPr="001F7EA0" w14:paraId="746B027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58F2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AD1 - Assinatura Digital de Documentos (1º Grau)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011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Assinatura de Documentos relacionados ao 1ª Grau</w:t>
            </w:r>
          </w:p>
        </w:tc>
      </w:tr>
      <w:tr w:rsidR="001F7EA0" w:rsidRPr="001F7EA0" w14:paraId="5A6A664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F49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AD2 - Assinatura Digital de Documentos (Presidência)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F87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Assinatura de Documentos relacionados à Presidência</w:t>
            </w:r>
          </w:p>
        </w:tc>
      </w:tr>
      <w:tr w:rsidR="001F7EA0" w:rsidRPr="001F7EA0" w14:paraId="0A0FEDD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1C6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Administração de Contas de E-Mail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1DA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o cadastro e exclusão de contas de e-mails corporativos</w:t>
            </w:r>
          </w:p>
        </w:tc>
      </w:tr>
      <w:tr w:rsidR="001F7EA0" w:rsidRPr="001F7EA0" w14:paraId="617F213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CD8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Salas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D8D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gerenciamento de uso das salas do TRT2</w:t>
            </w:r>
          </w:p>
        </w:tc>
      </w:tr>
      <w:tr w:rsidR="001F7EA0" w:rsidRPr="001F7EA0" w14:paraId="26BD86B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757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Salas de Audiência Virtual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A722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gerenciamento de uso das salas do TRT2 voltadas para a realização de audiência virtual</w:t>
            </w:r>
          </w:p>
        </w:tc>
      </w:tr>
      <w:tr w:rsidR="001F7EA0" w:rsidRPr="001F7EA0" w14:paraId="38A498B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D94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Salas de Vídeo Conferência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0E2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gerenciamento de uso das salas do TRT2 voltadas para a realização de vídeo conferências</w:t>
            </w:r>
          </w:p>
        </w:tc>
      </w:tr>
      <w:tr w:rsidR="001F7EA0" w:rsidRPr="001F7EA0" w14:paraId="7E3303B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F80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Transportes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0F6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Solicitação de transporte e gerenciamento da frota de veículos do TRT2</w:t>
            </w:r>
          </w:p>
        </w:tc>
      </w:tr>
      <w:tr w:rsidR="001F7EA0" w:rsidRPr="001F7EA0" w14:paraId="2599D8B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8C9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Troca de Notebooks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8CD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gerenciamento de disponibilidade de horários para realizar a troca de notebooks do TRT2</w:t>
            </w:r>
          </w:p>
        </w:tc>
      </w:tr>
      <w:tr w:rsidR="001F7EA0" w:rsidRPr="001F7EA0" w14:paraId="252D47F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B33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Alteração de Dados Pessoais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FAD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alterar o número do telefone celular e e-mail pessoal no cadastro do SIGEP</w:t>
            </w:r>
          </w:p>
        </w:tc>
      </w:tr>
      <w:tr w:rsidR="001F7EA0" w:rsidRPr="001F7EA0" w14:paraId="4FF9792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D9D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ARQGER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FF8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Gerenciamento do Arquivo Geral</w:t>
            </w:r>
          </w:p>
        </w:tc>
      </w:tr>
      <w:tr w:rsidR="001F7EA0" w:rsidRPr="001F7EA0" w14:paraId="5C7A294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370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ARQGER Web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90D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solicitação de desarquivamento de processos arquivados</w:t>
            </w:r>
          </w:p>
        </w:tc>
      </w:tr>
      <w:tr w:rsidR="001F7EA0" w:rsidRPr="001F7EA0" w14:paraId="162F5C0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345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Arquivo Geral - Formulário de Solicitação de Cópias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688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solicitação de cópias de processos arquivados</w:t>
            </w:r>
          </w:p>
        </w:tc>
      </w:tr>
      <w:tr w:rsidR="001F7EA0" w:rsidRPr="001F7EA0" w14:paraId="64CDC41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A04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1E1E1E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1E1E1E"/>
                <w:kern w:val="0"/>
                <w:sz w:val="20"/>
                <w:szCs w:val="20"/>
              </w:rPr>
              <w:t>Atendimento PJe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C4C7" w14:textId="16CBD07B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1E1E1E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1E1E1E"/>
                <w:kern w:val="0"/>
                <w:sz w:val="20"/>
                <w:szCs w:val="20"/>
              </w:rPr>
              <w:t xml:space="preserve">Permite consultar chamados técnicos </w:t>
            </w:r>
            <w:r w:rsidR="001371D3">
              <w:rPr>
                <w:rFonts w:ascii="Calibri Light" w:hAnsi="Calibri Light" w:cs="Calibri Light"/>
                <w:color w:val="1E1E1E"/>
                <w:kern w:val="0"/>
                <w:sz w:val="20"/>
                <w:szCs w:val="20"/>
              </w:rPr>
              <w:t>antigos registrados na base do S</w:t>
            </w:r>
            <w:r w:rsidRPr="001F7EA0">
              <w:rPr>
                <w:rFonts w:ascii="Calibri Light" w:hAnsi="Calibri Light" w:cs="Calibri Light"/>
                <w:color w:val="1E1E1E"/>
                <w:kern w:val="0"/>
                <w:sz w:val="20"/>
                <w:szCs w:val="20"/>
              </w:rPr>
              <w:t>istema Ocomon</w:t>
            </w:r>
          </w:p>
        </w:tc>
      </w:tr>
      <w:tr w:rsidR="001F7EA0" w:rsidRPr="001F7EA0" w14:paraId="27D6006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3A6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Atermação Online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EE7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 online de Atermação</w:t>
            </w:r>
          </w:p>
        </w:tc>
      </w:tr>
      <w:tr w:rsidR="001F7EA0" w:rsidRPr="001F7EA0" w14:paraId="0362D1C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547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Ativação Autenticação 2 Fatores VPN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AD7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Ativação do 2º fator para conexão da VPN por meio do Google Authenticator</w:t>
            </w:r>
          </w:p>
        </w:tc>
      </w:tr>
      <w:tr w:rsidR="001F7EA0" w:rsidRPr="001F7EA0" w14:paraId="0D923B7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6CF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Autenticação - Alteração de Senhas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B16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criar nova senha para contas corporativas (pessoais e setoriais) por meio da validação da senha atual</w:t>
            </w:r>
          </w:p>
        </w:tc>
      </w:tr>
      <w:tr w:rsidR="001F7EA0" w:rsidRPr="001F7EA0" w14:paraId="06793D2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820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Autenticação - Emails Setoriais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8FDB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criar nova senha para contas setoriais pelo respectivo gestor da unidade ou seu substituto</w:t>
            </w:r>
          </w:p>
        </w:tc>
      </w:tr>
      <w:tr w:rsidR="001F7EA0" w:rsidRPr="001F7EA0" w14:paraId="20A9A8F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D07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Autenticação - Redefinição de Senhas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5FA2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criar nova senha para contas pessoais corporativas por meio de validação de dados pessoais e envio de token para o e-mail pessoal</w:t>
            </w:r>
          </w:p>
        </w:tc>
      </w:tr>
      <w:tr w:rsidR="001F7EA0" w:rsidRPr="001F7EA0" w14:paraId="1F20A44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C5E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Autorização de Sistemas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B43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acessos a determinados sistemas utilizado pela Coordenadoria de Sistemas de TIC</w:t>
            </w:r>
          </w:p>
        </w:tc>
      </w:tr>
      <w:tr w:rsidR="001F7EA0" w:rsidRPr="001F7EA0" w14:paraId="4C92332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0D2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Balcão Virtual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871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fila de atendimento virtual utilizado em conjunto com o Zoom</w:t>
            </w:r>
          </w:p>
        </w:tc>
      </w:tr>
      <w:tr w:rsidR="001F7EA0" w:rsidRPr="001F7EA0" w14:paraId="6F65C93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22F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Basis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935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Repositório de normas do Tribunal</w:t>
            </w:r>
          </w:p>
        </w:tc>
      </w:tr>
      <w:tr w:rsidR="001F7EA0" w:rsidRPr="001F7EA0" w14:paraId="681631E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482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Batch Atualização LDAP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1A51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Rotina batch para atualização de dados do LDAP</w:t>
            </w:r>
          </w:p>
        </w:tc>
      </w:tr>
      <w:tr w:rsidR="001F7EA0" w:rsidRPr="001F7EA0" w14:paraId="5A54FA4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262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Batch CNDTG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132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Rotina batch para envio de dados ao BNDT (TST)</w:t>
            </w:r>
          </w:p>
        </w:tc>
      </w:tr>
      <w:tr w:rsidR="001F7EA0" w:rsidRPr="001F7EA0" w14:paraId="64A93B2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855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Batch CNDTRFB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150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Rotina batch para envio de dados ao BNDT (TST)</w:t>
            </w:r>
          </w:p>
        </w:tc>
      </w:tr>
      <w:tr w:rsidR="001F7EA0" w:rsidRPr="001F7EA0" w14:paraId="52DCD24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2FC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Benefícios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880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gerenciamento de benefícios</w:t>
            </w:r>
          </w:p>
        </w:tc>
      </w:tr>
      <w:tr w:rsidR="001F7EA0" w:rsidRPr="001F7EA0" w14:paraId="36DB83C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AD6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Biblioteca - Acesso ProView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76E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Redirecionamento para sistema externo de Biblioteca - ProView</w:t>
            </w:r>
          </w:p>
        </w:tc>
      </w:tr>
      <w:tr w:rsidR="001F7EA0" w:rsidRPr="001F7EA0" w14:paraId="391AA03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6F8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Biblioteca - Acesso Revista dos Tribunais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1A8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Redirecionamento para sistema externo de Biblioteca - Revista dos Tribunais</w:t>
            </w:r>
          </w:p>
        </w:tc>
      </w:tr>
      <w:tr w:rsidR="001F7EA0" w:rsidRPr="001F7EA0" w14:paraId="09AFD76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182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Biblioteca - Acesso Saraiva Digital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81C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Redirecionamento para sistema externo de Biblioteca - Saraiva Digital</w:t>
            </w:r>
          </w:p>
        </w:tc>
      </w:tr>
      <w:tr w:rsidR="001F7EA0" w:rsidRPr="001F7EA0" w14:paraId="01B1584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61C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Cadastro Eletrônico de Peritos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2DE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cadastro de peritos para o sistema SPHP</w:t>
            </w:r>
          </w:p>
        </w:tc>
      </w:tr>
      <w:tr w:rsidR="001F7EA0" w:rsidRPr="001F7EA0" w14:paraId="77E1B52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6A3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Cadastro Unificado de Serviços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F36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Cadastro unificado para determinados serviços utilizado pelo público externo</w:t>
            </w:r>
          </w:p>
        </w:tc>
      </w:tr>
      <w:tr w:rsidR="001F7EA0" w:rsidRPr="001F7EA0" w14:paraId="2170D2C6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CA0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Captcha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556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 de captcha utilizado pelos sistemas do TRT2</w:t>
            </w:r>
          </w:p>
        </w:tc>
      </w:tr>
      <w:tr w:rsidR="001F7EA0" w:rsidRPr="001F7EA0" w14:paraId="043436E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B4C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Central de Hastas Públicas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B8C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cadastro de licitantes</w:t>
            </w:r>
          </w:p>
        </w:tc>
      </w:tr>
      <w:tr w:rsidR="001F7EA0" w:rsidRPr="001F7EA0" w14:paraId="0AC8B8F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77E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Central de Mandados - Diligências de Oficiais de Justiça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1BB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diligências de Oficiais de Justiça</w:t>
            </w:r>
          </w:p>
        </w:tc>
      </w:tr>
      <w:tr w:rsidR="001F7EA0" w:rsidRPr="001F7EA0" w14:paraId="6A5FF10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A20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Certidão de Ações Trabalhistas Emitida pela UA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357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Emissão e validação de certidões de ações trabalhistas emitidas pela Unidade de Atendimento</w:t>
            </w:r>
          </w:p>
        </w:tc>
      </w:tr>
      <w:tr w:rsidR="001F7EA0" w:rsidRPr="001F7EA0" w14:paraId="3F510EB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128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Certidão Negativa de Débitos Trabalhistas - CNDTG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B59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devedores da BNDT (TST) referentes processos de 2º Grau</w:t>
            </w:r>
          </w:p>
        </w:tc>
      </w:tr>
      <w:tr w:rsidR="001F7EA0" w:rsidRPr="001F7EA0" w14:paraId="5A407C6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3AE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Certidão Negativa de Débitos Trabalhistas - CNDTRFB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A73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devedores da BNDT (TST) referentes processos de 1º Grau</w:t>
            </w:r>
          </w:p>
        </w:tc>
      </w:tr>
      <w:tr w:rsidR="001F7EA0" w:rsidRPr="001F7EA0" w14:paraId="3E1A201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E39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Certidão Online de Ações Trabalhistas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620E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Certidão Online de Ações Trabalhistas</w:t>
            </w:r>
          </w:p>
        </w:tc>
      </w:tr>
      <w:tr w:rsidR="001F7EA0" w:rsidRPr="001F7EA0" w14:paraId="47D18DC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76E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Classificados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BC7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anúncios de classificados</w:t>
            </w:r>
          </w:p>
        </w:tc>
      </w:tr>
      <w:tr w:rsidR="001F7EA0" w:rsidRPr="001F7EA0" w14:paraId="45561B1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CFE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Clipping Online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798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Clipping utilizado pela Secretaria de Comunicação Social</w:t>
            </w:r>
          </w:p>
        </w:tc>
      </w:tr>
      <w:tr w:rsidR="001F7EA0" w:rsidRPr="001F7EA0" w14:paraId="0AB0758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171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CLT Dinâmica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2C0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Pesquisa jurisprudencial</w:t>
            </w:r>
          </w:p>
        </w:tc>
      </w:tr>
      <w:tr w:rsidR="001F7EA0" w:rsidRPr="001F7EA0" w14:paraId="70B685B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1D4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Clube de Afinidades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071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anúncios para o Clube de Afinidades</w:t>
            </w:r>
          </w:p>
        </w:tc>
      </w:tr>
      <w:tr w:rsidR="001F7EA0" w:rsidRPr="001F7EA0" w14:paraId="170ED30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5D76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Competência Territorial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CE0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competência territorial</w:t>
            </w:r>
          </w:p>
        </w:tc>
      </w:tr>
      <w:tr w:rsidR="001F7EA0" w:rsidRPr="001F7EA0" w14:paraId="4B059B9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0C5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Conciliação (Solução de Disputas)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1F3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Conciliação (Solução de Disputas)</w:t>
            </w:r>
          </w:p>
        </w:tc>
      </w:tr>
      <w:tr w:rsidR="001F7EA0" w:rsidRPr="001F7EA0" w14:paraId="16978C3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460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Confecção de Crachás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4CC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para confecção de crachás</w:t>
            </w:r>
          </w:p>
        </w:tc>
      </w:tr>
      <w:tr w:rsidR="001F7EA0" w:rsidRPr="001F7EA0" w14:paraId="397AFC9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FC7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Boletim Informativo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482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do Boletim Informativo (antigo)</w:t>
            </w:r>
          </w:p>
        </w:tc>
      </w:tr>
      <w:tr w:rsidR="001F7EA0" w:rsidRPr="001F7EA0" w14:paraId="658CFFF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9AE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DOE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467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do Diário Oficial Eletrônico (antigo)</w:t>
            </w:r>
          </w:p>
        </w:tc>
      </w:tr>
      <w:tr w:rsidR="001F7EA0" w:rsidRPr="001F7EA0" w14:paraId="213BC96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994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DOE/SP Administrativo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C80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DOE/SP Administrativo (antigo)</w:t>
            </w:r>
          </w:p>
        </w:tc>
      </w:tr>
      <w:tr w:rsidR="001F7EA0" w:rsidRPr="001F7EA0" w14:paraId="0B86DD3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317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Imagens de Bens em Leilões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838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Imagens de Bens em Leilões</w:t>
            </w:r>
          </w:p>
        </w:tc>
      </w:tr>
      <w:tr w:rsidR="001F7EA0" w:rsidRPr="001F7EA0" w14:paraId="71C9B65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39C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Precatórios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673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Precatórios</w:t>
            </w:r>
          </w:p>
        </w:tc>
      </w:tr>
      <w:tr w:rsidR="001F7EA0" w:rsidRPr="001F7EA0" w14:paraId="3FCD599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713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Precatórios - Requisição de Pequeno Valor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DD3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Precatórios - Requisição de Pequeno Valor</w:t>
            </w:r>
          </w:p>
        </w:tc>
      </w:tr>
      <w:tr w:rsidR="001F7EA0" w:rsidRPr="001F7EA0" w14:paraId="33B6976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104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- 1ª Instância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81D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- 1ª Instância</w:t>
            </w:r>
          </w:p>
        </w:tc>
      </w:tr>
      <w:tr w:rsidR="001F7EA0" w:rsidRPr="001F7EA0" w14:paraId="3AFE3E3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68D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- 2ª Instância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AD1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- 2ª Instância</w:t>
            </w:r>
          </w:p>
        </w:tc>
      </w:tr>
      <w:tr w:rsidR="001F7EA0" w:rsidRPr="001F7EA0" w14:paraId="57F9A94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D5A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Acórdãos das Turmas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D29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Acórdãos das Turmas</w:t>
            </w:r>
          </w:p>
        </w:tc>
      </w:tr>
      <w:tr w:rsidR="001F7EA0" w:rsidRPr="001F7EA0" w14:paraId="2CE9FDB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C7C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Acórdãos em SDI/SDC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670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Acórdãos em SDI/SDC</w:t>
            </w:r>
          </w:p>
        </w:tc>
      </w:tr>
      <w:tr w:rsidR="001F7EA0" w:rsidRPr="001F7EA0" w14:paraId="4BB6F4E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44D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Atas/Sentenças/Despachos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295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Atas/Sentenças/Despachos</w:t>
            </w:r>
          </w:p>
        </w:tc>
      </w:tr>
      <w:tr w:rsidR="001F7EA0" w:rsidRPr="001F7EA0" w14:paraId="4F13FE1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226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Certidões de Oficiais de Justiça (Diligências)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618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Certidões de Oficiais de Justiça (Diligências)</w:t>
            </w:r>
          </w:p>
        </w:tc>
      </w:tr>
      <w:tr w:rsidR="001F7EA0" w:rsidRPr="001F7EA0" w14:paraId="181AC0D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B3A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Certidões de Oficiais de Justiça (Pesquisa)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19F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de pesquisa jurisprudencial para certidões de oficiais de justiça</w:t>
            </w:r>
          </w:p>
        </w:tc>
      </w:tr>
      <w:tr w:rsidR="001F7EA0" w:rsidRPr="001F7EA0" w14:paraId="5A52CD2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AC5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Códigos das Varas e Comarcas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299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Códigos das Varas e Comarcas</w:t>
            </w:r>
          </w:p>
        </w:tc>
      </w:tr>
      <w:tr w:rsidR="001F7EA0" w:rsidRPr="001F7EA0" w14:paraId="7EC7E25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A46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Consulta Processual - Corregedoria - Inteiro Teor das Decisões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6BE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Corregedoria - Inteiro Teor das Decisões</w:t>
            </w:r>
          </w:p>
        </w:tc>
      </w:tr>
      <w:tr w:rsidR="001F7EA0" w:rsidRPr="001F7EA0" w14:paraId="6885A24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2B1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Corregedoria - Pedido de Providências (Expediente)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1B1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Corregedoria - Pedido de Providências (Expediente)</w:t>
            </w:r>
          </w:p>
        </w:tc>
      </w:tr>
      <w:tr w:rsidR="001F7EA0" w:rsidRPr="001F7EA0" w14:paraId="5AB4B12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D5A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Corregedoria - Reclamação Correcional (Correição Parcial)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9A0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Corregedoria - Reclamação Correcional (Correição Parcial)</w:t>
            </w:r>
          </w:p>
        </w:tc>
      </w:tr>
      <w:tr w:rsidR="001F7EA0" w:rsidRPr="001F7EA0" w14:paraId="5B0AA69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76D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Despachos da Vice-Presidência (Recurso de Revista)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129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Despachos da Vice-Presidência (Recurso de Revista)</w:t>
            </w:r>
          </w:p>
        </w:tc>
      </w:tr>
      <w:tr w:rsidR="001F7EA0" w:rsidRPr="001F7EA0" w14:paraId="7EF1694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BAD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Nomes das Partes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845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Nomes das Partes</w:t>
            </w:r>
          </w:p>
        </w:tc>
      </w:tr>
      <w:tr w:rsidR="001F7EA0" w:rsidRPr="001F7EA0" w14:paraId="76422B6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C66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Órgão Especial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CE9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Órgão Especial</w:t>
            </w:r>
          </w:p>
        </w:tc>
      </w:tr>
      <w:tr w:rsidR="001F7EA0" w:rsidRPr="001F7EA0" w14:paraId="225E3ED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34D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Relator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B98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Relator</w:t>
            </w:r>
          </w:p>
        </w:tc>
      </w:tr>
      <w:tr w:rsidR="001F7EA0" w:rsidRPr="001F7EA0" w14:paraId="7E7A63D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EE0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SAP1 Web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95E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web referente a processos físicos (SAP1)</w:t>
            </w:r>
          </w:p>
        </w:tc>
      </w:tr>
      <w:tr w:rsidR="001F7EA0" w:rsidRPr="001F7EA0" w14:paraId="7D5A983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B77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SAP2 Web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B06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web referente a processos físicos (SAP2)</w:t>
            </w:r>
          </w:p>
        </w:tc>
      </w:tr>
      <w:tr w:rsidR="001F7EA0" w:rsidRPr="001F7EA0" w14:paraId="277C860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209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SAPG Web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54B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web referente a processos físicos (SAPG)</w:t>
            </w:r>
          </w:p>
        </w:tc>
      </w:tr>
      <w:tr w:rsidR="001F7EA0" w:rsidRPr="001F7EA0" w14:paraId="30FB0B4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E197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SDC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195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Dissídios Coletivos</w:t>
            </w:r>
          </w:p>
        </w:tc>
      </w:tr>
      <w:tr w:rsidR="001F7EA0" w:rsidRPr="001F7EA0" w14:paraId="748B4D9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A4B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SDI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FF5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Dissídios Individuais</w:t>
            </w:r>
          </w:p>
        </w:tc>
      </w:tr>
      <w:tr w:rsidR="001F7EA0" w:rsidRPr="001F7EA0" w14:paraId="7EA701C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D73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Segurança Institucional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537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utilizada pela Segurança Institucional</w:t>
            </w:r>
          </w:p>
        </w:tc>
      </w:tr>
      <w:tr w:rsidR="001F7EA0" w:rsidRPr="001F7EA0" w14:paraId="14949F2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D0B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Termos de conciliação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D692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Termos de conciliação</w:t>
            </w:r>
          </w:p>
        </w:tc>
      </w:tr>
      <w:tr w:rsidR="001F7EA0" w:rsidRPr="001F7EA0" w14:paraId="7E4A779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FF5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Tribunal Pleno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F0A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Tribunal Pleno</w:t>
            </w:r>
          </w:p>
        </w:tc>
      </w:tr>
      <w:tr w:rsidR="001F7EA0" w:rsidRPr="001F7EA0" w14:paraId="17DFF4E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6AF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Votos Indisponíveis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2A6A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Votos Indisponíveis</w:t>
            </w:r>
          </w:p>
        </w:tc>
      </w:tr>
      <w:tr w:rsidR="001F7EA0" w:rsidRPr="001F7EA0" w14:paraId="76CCC83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865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Integrada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F507" w14:textId="1A546AA4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web referente a processos físicos de forma integrada (SAP1, SAP2 e SAPG</w:t>
            </w:r>
            <w:r w:rsidR="00885D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1F7EA0" w:rsidRPr="001F7EA0" w14:paraId="2EBBBBE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A21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Contracheque Eletrônico - Antes de 2015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8074" w14:textId="338BE621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contracheque</w:t>
            </w:r>
            <w:r w:rsidR="00885D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antigos, antes de 2015</w:t>
            </w:r>
          </w:p>
        </w:tc>
      </w:tr>
      <w:tr w:rsidR="001F7EA0" w:rsidRPr="001F7EA0" w14:paraId="1B48AF4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7DF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Dados Bancários de Advogados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0A0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Cadastro de dados bancários de advogados, associações e demais pessoas físicas e jurídicas</w:t>
            </w:r>
          </w:p>
        </w:tc>
      </w:tr>
      <w:tr w:rsidR="001F7EA0" w:rsidRPr="001F7EA0" w14:paraId="7736939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EC3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Declaração de Atividade Docente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0D7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declaração e consulta de atividades docentes pelos magistrados</w:t>
            </w:r>
          </w:p>
        </w:tc>
      </w:tr>
      <w:tr w:rsidR="001F7EA0" w:rsidRPr="001F7EA0" w14:paraId="469639A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611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Declaração de Recusa de Substituição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DF8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declaração de recusa de substituição pelos magistrados</w:t>
            </w:r>
          </w:p>
        </w:tc>
      </w:tr>
      <w:tr w:rsidR="001F7EA0" w:rsidRPr="001F7EA0" w14:paraId="4AC4C31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B6A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Declarações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AE8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criar declarações de forma genérica a serem preenchidas pelos servidores e magistrados</w:t>
            </w:r>
          </w:p>
        </w:tc>
      </w:tr>
      <w:tr w:rsidR="001F7EA0" w:rsidRPr="001F7EA0" w14:paraId="66A692A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FC1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Demonstrativo de Pagamento de Honorários Periciais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B06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Demonstrativo de Pagamento de Honorários Periciais gerados pelo sistema SPHP</w:t>
            </w:r>
          </w:p>
        </w:tc>
      </w:tr>
      <w:tr w:rsidR="001F7EA0" w:rsidRPr="001F7EA0" w14:paraId="080B9A8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D68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Desambiguação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F78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 de desambiguação de número de processos utilizado pelos sistemas de consultas processuais</w:t>
            </w:r>
          </w:p>
        </w:tc>
      </w:tr>
      <w:tr w:rsidR="001F7EA0" w:rsidRPr="001F7EA0" w14:paraId="7BD7CAA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3ED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Distribuição de Plantão de Magistrados - 1ª Instância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1D2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distribuição de plantões de magistrados de 1ª Instância</w:t>
            </w:r>
          </w:p>
        </w:tc>
      </w:tr>
      <w:tr w:rsidR="001F7EA0" w:rsidRPr="001F7EA0" w14:paraId="54986736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F57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Distribuição de Plantão de Magistrados - 2ª Instância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4BE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distribuição de plantões de magistrados de 2ª Instância</w:t>
            </w:r>
          </w:p>
        </w:tc>
      </w:tr>
      <w:tr w:rsidR="001F7EA0" w:rsidRPr="001F7EA0" w14:paraId="14D72AE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719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eCarta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61B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Automatiza o envio eletrônico de correspondências expedidas pelo PJe aos Correios</w:t>
            </w:r>
          </w:p>
        </w:tc>
      </w:tr>
      <w:tr w:rsidR="001F7EA0" w:rsidRPr="001F7EA0" w14:paraId="7DCF2CE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CB1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E-mails Corporativos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1B4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Listagem  de e-mails corporativos para exibição na Intranet</w:t>
            </w:r>
          </w:p>
        </w:tc>
      </w:tr>
      <w:tr w:rsidR="001F7EA0" w:rsidRPr="001F7EA0" w14:paraId="0D88A4D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CB3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Fale com o Presidente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5A65" w14:textId="7CE28D51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Formulário de envio de m</w:t>
            </w:r>
            <w:r w:rsidR="00885D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ensagens para a Presidência do T</w:t>
            </w: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ribunal</w:t>
            </w:r>
          </w:p>
        </w:tc>
      </w:tr>
      <w:tr w:rsidR="001F7EA0" w:rsidRPr="001F7EA0" w14:paraId="72D67A1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99C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FAQ PJe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A1C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Listagem de dúvidas e perguntas frequentes sobre o PJe</w:t>
            </w:r>
          </w:p>
        </w:tc>
      </w:tr>
      <w:tr w:rsidR="001F7EA0" w:rsidRPr="001F7EA0" w14:paraId="13337F5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FD2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FLUCOR - Fluxo de Documentos da Corregedoria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B22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Fluxo de Documentos da Corregedoria</w:t>
            </w:r>
          </w:p>
        </w:tc>
      </w:tr>
      <w:tr w:rsidR="001F7EA0" w:rsidRPr="001F7EA0" w14:paraId="7760C64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276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FLUDOC - Fluxo de Documentos da Secretaria de Gestão de Pessoas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DC2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Fluxo de Documentos da Secretaria de Gestão de Pessoas</w:t>
            </w:r>
          </w:p>
        </w:tc>
      </w:tr>
      <w:tr w:rsidR="001F7EA0" w:rsidRPr="001F7EA0" w14:paraId="22D1A36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450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FLUPRES - Fluxo de Documentos da Presidência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9A2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Fluxo de Documentos da Presidência</w:t>
            </w:r>
          </w:p>
        </w:tc>
      </w:tr>
      <w:tr w:rsidR="001F7EA0" w:rsidRPr="001F7EA0" w14:paraId="3A14F92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8D5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Fluxo de Documento Pré-Processual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18E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Fluxo de Documento Pré-Processual</w:t>
            </w:r>
          </w:p>
        </w:tc>
      </w:tr>
      <w:tr w:rsidR="001F7EA0" w:rsidRPr="001F7EA0" w14:paraId="5411DB6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9B8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Fluxos PROAD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204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imagens referentes aos fluxos dos assuntos do PROAD</w:t>
            </w:r>
          </w:p>
        </w:tc>
      </w:tr>
      <w:tr w:rsidR="001F7EA0" w:rsidRPr="001F7EA0" w14:paraId="0044F16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B9F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Folha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281E" w14:textId="294D7BFC" w:rsidR="001F7EA0" w:rsidRPr="001F7EA0" w:rsidRDefault="00885D6F" w:rsidP="00885D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antigo de F</w:t>
            </w:r>
            <w:r w:rsidR="001F7EA0"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olha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</w:t>
            </w:r>
            <w:r w:rsidR="001F7EA0"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agamento utilizado antes do SIGEP</w:t>
            </w:r>
          </w:p>
        </w:tc>
      </w:tr>
      <w:tr w:rsidR="001F7EA0" w:rsidRPr="001F7EA0" w14:paraId="1B0DE2C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A79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Formulário Assyst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5DF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Formulário para abertura e acompanhamento de chamados para usuários externos</w:t>
            </w:r>
          </w:p>
        </w:tc>
      </w:tr>
      <w:tr w:rsidR="001F7EA0" w:rsidRPr="001F7EA0" w14:paraId="3FDEA43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5EF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GAEPP - Execução e Pesquisas Patrimoniais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AA1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de Execução e Pesquisas Patrimoniais</w:t>
            </w:r>
          </w:p>
        </w:tc>
      </w:tr>
      <w:tr w:rsidR="001F7EA0" w:rsidRPr="001F7EA0" w14:paraId="669BC88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22E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Gerenciamento de Log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B53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gerenciamento de logs utilizado pela Coordenadoria de Sistemas de TIC</w:t>
            </w:r>
          </w:p>
        </w:tc>
      </w:tr>
      <w:tr w:rsidR="001F7EA0" w:rsidRPr="001F7EA0" w14:paraId="144BC05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444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Gestão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0BFE" w14:textId="19615D6C" w:rsidR="001F7EA0" w:rsidRPr="001F7EA0" w:rsidRDefault="00885D6F" w:rsidP="00885D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antigo de G</w:t>
            </w:r>
            <w:r w:rsidR="001F7EA0"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estão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</w:t>
            </w:r>
            <w:r w:rsidR="001F7EA0"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essoas, utilizado antes do SIGEP</w:t>
            </w:r>
          </w:p>
        </w:tc>
      </w:tr>
      <w:tr w:rsidR="001F7EA0" w:rsidRPr="001F7EA0" w14:paraId="25BC811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211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Indisponibilidade de Serviços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354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Cadastro e consulta de indisponibilidade dos serviços do Tribunal</w:t>
            </w:r>
          </w:p>
        </w:tc>
      </w:tr>
      <w:tr w:rsidR="001F7EA0" w:rsidRPr="001F7EA0" w14:paraId="0821221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28D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InfoMail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FB9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para envio de emails em massa</w:t>
            </w:r>
          </w:p>
        </w:tc>
      </w:tr>
      <w:tr w:rsidR="001F7EA0" w:rsidRPr="001F7EA0" w14:paraId="2F8F8D2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0D6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InfoProcesso (Webservice)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858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API de comunicação para fornecimento de informações processuais</w:t>
            </w:r>
          </w:p>
        </w:tc>
      </w:tr>
      <w:tr w:rsidR="001F7EA0" w:rsidRPr="001F7EA0" w14:paraId="0B535D2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9D1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Informe de Rendimentos de Fornecedores Externos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503E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Informe de Rendimentos de Fornecedores Externos</w:t>
            </w:r>
          </w:p>
        </w:tc>
      </w:tr>
      <w:tr w:rsidR="001F7EA0" w:rsidRPr="001F7EA0" w14:paraId="10E52F2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8FC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Inventário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099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inventário de equipamentos de TIC</w:t>
            </w:r>
          </w:p>
        </w:tc>
      </w:tr>
      <w:tr w:rsidR="001F7EA0" w:rsidRPr="001F7EA0" w14:paraId="261AB2F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FAC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Jogo Sustentabilidade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928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Jogo com o objetivo de registrar e pontuar as ações de sustentabilidade realizadas nas unidades do Tribunal</w:t>
            </w:r>
          </w:p>
        </w:tc>
      </w:tr>
      <w:tr w:rsidR="001F7EA0" w:rsidRPr="001F7EA0" w14:paraId="7E2176A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963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Manutenção de Sistemas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FE4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para acesso de logs e validação de deploys de aplicações utilizado pela Coordenadoria de Sistemas TIC</w:t>
            </w:r>
          </w:p>
        </w:tc>
      </w:tr>
      <w:tr w:rsidR="001F7EA0" w:rsidRPr="001F7EA0" w14:paraId="490FBD6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D45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Migração SAP/PJe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F37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Conjunto de aplicações e rotinas automatizadas para arquivamento de processos no SAP e cadastro no PJe</w:t>
            </w:r>
          </w:p>
        </w:tc>
      </w:tr>
      <w:tr w:rsidR="001F7EA0" w:rsidRPr="001F7EA0" w14:paraId="699EBBC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9DE2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Módulo de Mensagens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F14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mensagens disponibilizadas pelo antigo Módulo de Mensagens</w:t>
            </w:r>
          </w:p>
        </w:tc>
      </w:tr>
      <w:tr w:rsidR="001F7EA0" w:rsidRPr="001F7EA0" w14:paraId="74836B7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C29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PAE - Consulta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5B1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valores de Parcela Autônoma de Equivalência pelos magistrados</w:t>
            </w:r>
          </w:p>
        </w:tc>
      </w:tr>
      <w:tr w:rsidR="001F7EA0" w:rsidRPr="001F7EA0" w14:paraId="09E5EF8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22C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Painel de Indicadores do PJe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D37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visualização da quantidade de documentos assinados em determinado momento e do peso de distribuição dos órgãos julgadores</w:t>
            </w:r>
          </w:p>
        </w:tc>
      </w:tr>
      <w:tr w:rsidR="001F7EA0" w:rsidRPr="001F7EA0" w14:paraId="5E3D993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B95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Permuta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8B1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anúncios de vagas e permutas de lotação</w:t>
            </w:r>
          </w:p>
        </w:tc>
      </w:tr>
      <w:tr w:rsidR="001F7EA0" w:rsidRPr="001F7EA0" w14:paraId="2E824C7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C51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DEJT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1C0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para pesquisa textual nos cadernos Administrativos e Judiciários do DEJT publicados a partir de 01/07/2017</w:t>
            </w:r>
          </w:p>
        </w:tc>
      </w:tr>
      <w:tr w:rsidR="001F7EA0" w:rsidRPr="001F7EA0" w14:paraId="5576798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ED2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DOEletrônico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4B7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para pesquisa das publicações do Diário Oficial Eletrônico (legado)</w:t>
            </w:r>
          </w:p>
        </w:tc>
      </w:tr>
      <w:tr w:rsidR="001F7EA0" w:rsidRPr="001F7EA0" w14:paraId="2E11FB4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698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Jurisprudencial - Acórdãos em Geral (Processos Físicos)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8988" w14:textId="73F99612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de pesquisa jurisprudencial para acórd</w:t>
            </w:r>
            <w:r w:rsidR="00885D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ãos que tiveram andamento pelo S</w:t>
            </w: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istema SAP (legado)</w:t>
            </w:r>
          </w:p>
        </w:tc>
      </w:tr>
      <w:tr w:rsidR="001F7EA0" w:rsidRPr="001F7EA0" w14:paraId="1AF8C77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8B1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Jurisprudencial - Acórdãos Ementados (Processos Físicos)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F48E" w14:textId="20644B4F" w:rsidR="001F7EA0" w:rsidRPr="001F7EA0" w:rsidRDefault="001F7EA0" w:rsidP="00885D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Aplicação de pesquisa jurisprudencial para acórdãos ementados que tiveram andamento pelo </w:t>
            </w:r>
            <w:r w:rsidR="00885D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istema SAP (legado)</w:t>
            </w:r>
          </w:p>
        </w:tc>
      </w:tr>
      <w:tr w:rsidR="001F7EA0" w:rsidRPr="001F7EA0" w14:paraId="239AB0A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6BC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Jurisprudencial - Secretaria de Dissídios Coletivos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ABC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de pesquisa para processos da Secretaria de Dissídios Coletivos que são mantidos em arquivos PDF em diretório da rede</w:t>
            </w:r>
          </w:p>
        </w:tc>
      </w:tr>
      <w:tr w:rsidR="001F7EA0" w:rsidRPr="001F7EA0" w14:paraId="29FA605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3CE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Jurisprudencial - Sentenças (Processos Físicos)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1BAB" w14:textId="23E221F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de pesquisa jurisprudencial para processos físi</w:t>
            </w:r>
            <w:r w:rsidR="00885D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cos que tiveram andamento pelo S</w:t>
            </w: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istema SAP (legado)</w:t>
            </w:r>
          </w:p>
        </w:tc>
      </w:tr>
      <w:tr w:rsidR="001F7EA0" w:rsidRPr="001F7EA0" w14:paraId="2576B4B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BA4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PJE - Módulo Acervo Digital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0DD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para permitir que sejam anexadas mídias do tipo áudio e vídeo aos processos trabalhistas que tramitam no PJe</w:t>
            </w:r>
          </w:p>
        </w:tc>
      </w:tr>
      <w:tr w:rsidR="001F7EA0" w:rsidRPr="001F7EA0" w14:paraId="678EBAF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FE41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PJE - Módulo Peritos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19C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de funcionalidades de peritos e perícias, como intimação, cadastramento e designação de peritos</w:t>
            </w:r>
          </w:p>
        </w:tc>
      </w:tr>
      <w:tr w:rsidR="001F7EA0" w:rsidRPr="001F7EA0" w14:paraId="5DD85BC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2B8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Ponto Eletrônico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FB2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registro de ponto eletrônico por meio do certificado digital</w:t>
            </w:r>
          </w:p>
        </w:tc>
      </w:tr>
      <w:tr w:rsidR="001F7EA0" w:rsidRPr="001F7EA0" w14:paraId="3FD4281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015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Portal - Intranet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3FD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Portal de notícias, informações e serviços do TRT2 direcionado ao público interno</w:t>
            </w:r>
          </w:p>
        </w:tc>
      </w:tr>
      <w:tr w:rsidR="001F7EA0" w:rsidRPr="001F7EA0" w14:paraId="34BE0ED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0142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Portal - Site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0C3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Portal de notícias, informações e serviços do TRT2 direcionado ao público externo</w:t>
            </w:r>
          </w:p>
        </w:tc>
      </w:tr>
      <w:tr w:rsidR="001F7EA0" w:rsidRPr="001F7EA0" w14:paraId="18A13D7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3F4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Portal do Magistrado/Servidor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F22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Portal contendo as principais informações sobre direitos, vantagens, serviços e prazos, além de links para acesso direto aos requerimentos</w:t>
            </w:r>
          </w:p>
        </w:tc>
      </w:tr>
      <w:tr w:rsidR="001F7EA0" w:rsidRPr="001F7EA0" w14:paraId="7EA977D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2D9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Prestação de Contas e Relatório Anual - Magistrados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826D" w14:textId="084845A3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</w:t>
            </w:r>
            <w:r w:rsidR="00885D6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rmite aos magistrados acesso à Prestação de C</w:t>
            </w: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ontas</w:t>
            </w:r>
          </w:p>
        </w:tc>
      </w:tr>
      <w:tr w:rsidR="001F7EA0" w:rsidRPr="001F7EA0" w14:paraId="4A6DB176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A68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Programa de Voluntariado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70F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Cadastrar pessoas interessadas em realizar trabalho voluntário no TRT2 bem como o acompanhamento das etapas do processo seletivo</w:t>
            </w:r>
          </w:p>
        </w:tc>
      </w:tr>
      <w:tr w:rsidR="001F7EA0" w:rsidRPr="001F7EA0" w14:paraId="7097F48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CDE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Promoção e Acesso por Merecimento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5FD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apoio para avaliação e promoção de magistrados aos cargos de Juiz Titular e Desembargador</w:t>
            </w:r>
          </w:p>
        </w:tc>
      </w:tr>
      <w:tr w:rsidR="001F7EA0" w:rsidRPr="001F7EA0" w14:paraId="29E8757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FAD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Prontuário de Magistrados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CFD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Registro de prontuário dos magistrados utilizado pela Corregedoria</w:t>
            </w:r>
          </w:p>
        </w:tc>
      </w:tr>
      <w:tr w:rsidR="001F7EA0" w:rsidRPr="001F7EA0" w14:paraId="649F22D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4FB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Protocolo Eletrônico Administrativo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0FDA2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uso interno para protocolo de determinados assuntos no PROAD</w:t>
            </w:r>
          </w:p>
        </w:tc>
      </w:tr>
      <w:tr w:rsidR="001F7EA0" w:rsidRPr="001F7EA0" w14:paraId="29E6F83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718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Protocolo Eletrônico de Documentos (Requerimentos)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D11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uso externo para protocolo de determinados assuntos no PROAD</w:t>
            </w:r>
          </w:p>
        </w:tc>
      </w:tr>
      <w:tr w:rsidR="001F7EA0" w:rsidRPr="001F7EA0" w14:paraId="576BFE6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1B3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Questionário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BA6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criação de questionários a serem respondidos tanto pelo público interno quanto externo</w:t>
            </w:r>
          </w:p>
        </w:tc>
      </w:tr>
      <w:tr w:rsidR="001F7EA0" w:rsidRPr="001F7EA0" w14:paraId="665E87D6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8E1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Recadastramento de Aposentados e Pensionistas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D0D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Realizar a prova de vida e atualização de dados dos aposentados e pensionistas</w:t>
            </w:r>
          </w:p>
        </w:tc>
      </w:tr>
      <w:tr w:rsidR="001F7EA0" w:rsidRPr="001F7EA0" w14:paraId="5DAEE9E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197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Redirecionamento de Normas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078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Redirecionamento de URLs de normas antigas para o Basis</w:t>
            </w:r>
          </w:p>
        </w:tc>
      </w:tr>
      <w:tr w:rsidR="001F7EA0" w:rsidRPr="001F7EA0" w14:paraId="314A735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730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Relatório de Pesquisa Patrimoniais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9B4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relatório de pesquisa patrimonial</w:t>
            </w:r>
          </w:p>
        </w:tc>
      </w:tr>
      <w:tr w:rsidR="001F7EA0" w:rsidRPr="001F7EA0" w14:paraId="6047DDE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F4C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Relatório para SAJAR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28C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Acompanhar as atividades realizadas no sistema eRec pelos servidores da SAJAR</w:t>
            </w:r>
          </w:p>
        </w:tc>
      </w:tr>
      <w:tr w:rsidR="001F7EA0" w:rsidRPr="001F7EA0" w14:paraId="19CFBBB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68F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Requerimentos Administrativos para Pensionistas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E1D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aos pensionistas efetuarem requerimentos referentes à plano de saúde e assistência odontológica</w:t>
            </w:r>
          </w:p>
        </w:tc>
      </w:tr>
      <w:tr w:rsidR="001F7EA0" w:rsidRPr="001F7EA0" w14:paraId="10799D9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E69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Revista do Tribunal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6A7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Aplicativo móvel para visualização da Revista do Tribunal</w:t>
            </w:r>
          </w:p>
        </w:tc>
      </w:tr>
      <w:tr w:rsidR="001F7EA0" w:rsidRPr="001F7EA0" w14:paraId="485CE68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95F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Sala de Descompressão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4FA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Agendamento para uso da sala de descompressão</w:t>
            </w:r>
          </w:p>
        </w:tc>
      </w:tr>
      <w:tr w:rsidR="001F7EA0" w:rsidRPr="001F7EA0" w14:paraId="434052A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CAB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Sarau (Festival de Talentos)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0B3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Cadastro para Sarau (Festival de Talentos)</w:t>
            </w:r>
          </w:p>
        </w:tc>
      </w:tr>
      <w:tr w:rsidR="001F7EA0" w:rsidRPr="001F7EA0" w14:paraId="6CF08AD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DA8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SCDM - Sistema de Controle de Disponibilidade de Magistrados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9C0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Controle de Disponibilidade de Magistrados utilizado antes do PJe</w:t>
            </w:r>
          </w:p>
        </w:tc>
      </w:tr>
      <w:tr w:rsidR="001F7EA0" w:rsidRPr="001F7EA0" w14:paraId="20A0AE4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F21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SIGEP-JT - Camada de Integração (TEIID)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146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Módulo do SIGEP-JT preparado e suportado nacionalmente pelo TRT2 para possibilitar a integração de dados entre os diversos módulos do SIGEP-JT. </w:t>
            </w:r>
          </w:p>
        </w:tc>
      </w:tr>
      <w:tr w:rsidR="001F7EA0" w:rsidRPr="001F7EA0" w14:paraId="55D0EBF5" w14:textId="77777777" w:rsidTr="001F7EA0">
        <w:trPr>
          <w:trHeight w:val="76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DBD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SIGEP-JT - eSocial (CONN ESOCIAL) - Módulo Extrator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93F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do SIGEP-JT que permite a preparação e encaminhamento dos dados dos Módulos Principal, Gestão em Saúde (SIGS), Estagiários (GEST) e Folha (FOLHAWEB) com o eSocial do Governo Federal. É formado por 3 submódulos: Extrator (desenvolvido e suportado nacionalmente pelo TRT2), Conector (TRT11) e Transmissor (TST).</w:t>
            </w:r>
          </w:p>
        </w:tc>
      </w:tr>
      <w:tr w:rsidR="001F7EA0" w:rsidRPr="001F7EA0" w14:paraId="5D1A876E" w14:textId="77777777" w:rsidTr="001F7EA0">
        <w:trPr>
          <w:trHeight w:val="76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05C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SIGEP-JT - Folha de Pagamento (FOLHAWEB)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3D3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do SIGEP-JT desenvolvido e suportado nacionalmente pelo TRT2 para realização do cálculo mensal das folhas de pagamento de Magistrados, Servidores e Pensionistas. Considera as regras vigentes no funcionalismo público federal, com as especificidades da Justiça do Trabalho.</w:t>
            </w:r>
          </w:p>
        </w:tc>
      </w:tr>
      <w:tr w:rsidR="001F7EA0" w:rsidRPr="001F7EA0" w14:paraId="4FCF338F" w14:textId="77777777" w:rsidTr="001F7EA0">
        <w:trPr>
          <w:trHeight w:val="510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763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SIGEP-JT - Módulo Principal (MP)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852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Principal do SIGEP-JT desenvolvido e suportado pelo TRT2. Possui a base central do SIGEP-JT e permite a manutenção dos dados pessoais, de provimentos, unidades organizacionais, lotações e outras informações de Magistrados, Servidores, Dependentes e Pensionistas.</w:t>
            </w:r>
          </w:p>
        </w:tc>
      </w:tr>
      <w:tr w:rsidR="001F7EA0" w:rsidRPr="001F7EA0" w14:paraId="0B62DE0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E19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SISCOJ - Requerimentos de Magistrados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6C98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Requerimentos de Magistrados</w:t>
            </w:r>
          </w:p>
        </w:tc>
      </w:tr>
      <w:tr w:rsidR="001F7EA0" w:rsidRPr="001F7EA0" w14:paraId="5E0C57A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B870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SISDOC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913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Envio de petições eletrônicas para processos físicos</w:t>
            </w:r>
          </w:p>
        </w:tc>
      </w:tr>
      <w:tr w:rsidR="001F7EA0" w:rsidRPr="001F7EA0" w14:paraId="2F88312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807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SISPRE - Precatórios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D975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Gerenciamento de Precatórios utilizado antes do GPREC</w:t>
            </w:r>
          </w:p>
        </w:tc>
      </w:tr>
      <w:tr w:rsidR="001F7EA0" w:rsidRPr="001F7EA0" w14:paraId="5ADD0F7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676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Sistema de Apoio às Sessões de 2º Grau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A40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pautas e votos para apoio às Sessões de 2º Grau</w:t>
            </w:r>
          </w:p>
        </w:tc>
      </w:tr>
      <w:tr w:rsidR="001F7EA0" w:rsidRPr="001F7EA0" w14:paraId="645C0CE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11F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Sistema de Eleição de Cargos Majoritários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001C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Realização da eleição para os cargos majoritários do TRT2</w:t>
            </w:r>
          </w:p>
        </w:tc>
      </w:tr>
      <w:tr w:rsidR="001F7EA0" w:rsidRPr="001F7EA0" w14:paraId="6768921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1F36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Sistema Eletrônico de Votação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28E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para gerenciamento de eleições genéricas</w:t>
            </w:r>
          </w:p>
        </w:tc>
      </w:tr>
      <w:tr w:rsidR="001F7EA0" w:rsidRPr="001F7EA0" w14:paraId="291AA66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6A9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SMP - Sistema de Material e Patrimônio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6AA9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gerenciamento de material e patrimônio utilizado antes do SCMP</w:t>
            </w:r>
          </w:p>
        </w:tc>
      </w:tr>
      <w:tr w:rsidR="001F7EA0" w:rsidRPr="001F7EA0" w14:paraId="35E08FE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31BA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Solicitações Integradas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9FE2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para solicitações administrativas integrado ao PROAD e SIGEP</w:t>
            </w:r>
          </w:p>
        </w:tc>
      </w:tr>
      <w:tr w:rsidR="001F7EA0" w:rsidRPr="001F7EA0" w14:paraId="7FB6A31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1D04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Sorteio de Presidente de Comissão Sindicante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D27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Sorteio de Presidente de Comissão Sindicante (Sindicância e PADs) e Expedientes Administrativos</w:t>
            </w:r>
          </w:p>
        </w:tc>
      </w:tr>
      <w:tr w:rsidR="001F7EA0" w:rsidRPr="001F7EA0" w14:paraId="1B00C13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4AC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SPHP – Honorários Periciais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685F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Pagamento de Honorários Periciais</w:t>
            </w:r>
          </w:p>
        </w:tc>
      </w:tr>
      <w:tr w:rsidR="001F7EA0" w:rsidRPr="001F7EA0" w14:paraId="0420047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C6AE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Sustentação Oral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AC12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Inscrição e gerenciamento de agendamento para sustentação oral de processos de 2º Grau</w:t>
            </w:r>
          </w:p>
        </w:tc>
      </w:tr>
      <w:tr w:rsidR="001F7EA0" w:rsidRPr="001F7EA0" w14:paraId="39CBE2F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C9A2" w14:textId="393747EC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Transparência - Conta</w:t>
            </w:r>
            <w:r w:rsidR="00885D6F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</w:t>
            </w: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Públicas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3BB7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Publicação de documentos para disponibilização na área de Transparência do Portal do TRT2</w:t>
            </w:r>
          </w:p>
        </w:tc>
      </w:tr>
      <w:tr w:rsidR="001F7EA0" w:rsidRPr="001F7EA0" w14:paraId="3FF0A1B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6DB3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TRT Mail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5BAB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Envio de notificação de tramitação processual por e-mail referentes a processos físicos</w:t>
            </w:r>
          </w:p>
        </w:tc>
      </w:tr>
      <w:tr w:rsidR="001F7EA0" w:rsidRPr="001F7EA0" w14:paraId="2C017B5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AC5D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VDOC -  Visualizador de Documento Eletrônico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33F1" w14:textId="77777777" w:rsidR="001F7EA0" w:rsidRPr="001F7EA0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F7EA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Visualizador de documento assinado eletronicamente pelo AD1 ou AD2</w:t>
            </w:r>
          </w:p>
        </w:tc>
      </w:tr>
    </w:tbl>
    <w:p w14:paraId="706CF12B" w14:textId="4859A88E" w:rsidR="008963FF" w:rsidRPr="00586A32" w:rsidRDefault="00586A32" w:rsidP="00586A32">
      <w:pPr>
        <w:rPr>
          <w:rFonts w:asciiTheme="majorHAnsi" w:hAnsiTheme="majorHAnsi" w:cstheme="majorHAnsi"/>
          <w:sz w:val="16"/>
          <w:szCs w:val="16"/>
        </w:rPr>
      </w:pPr>
      <w:r w:rsidRPr="00586A32">
        <w:rPr>
          <w:rFonts w:asciiTheme="majorHAnsi" w:hAnsiTheme="majorHAnsi" w:cstheme="majorHAnsi"/>
          <w:sz w:val="16"/>
          <w:szCs w:val="16"/>
        </w:rPr>
        <w:t>Fonte: SETIC/TRT2</w:t>
      </w:r>
    </w:p>
    <w:sectPr w:rsidR="008963FF" w:rsidRPr="00586A32" w:rsidSect="00337802">
      <w:pgSz w:w="11906" w:h="16838"/>
      <w:pgMar w:top="1134" w:right="1134" w:bottom="1134" w:left="107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924ED" w14:textId="77777777" w:rsidR="00DA347E" w:rsidRDefault="00DA347E">
      <w:r>
        <w:separator/>
      </w:r>
    </w:p>
  </w:endnote>
  <w:endnote w:type="continuationSeparator" w:id="0">
    <w:p w14:paraId="6682523C" w14:textId="77777777" w:rsidR="00DA347E" w:rsidRDefault="00DA3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C2D83" w14:textId="77777777" w:rsidR="00DA347E" w:rsidRPr="0063466A" w:rsidRDefault="00DA347E">
    <w:pPr>
      <w:pStyle w:val="Rodap"/>
      <w:jc w:val="right"/>
      <w:rPr>
        <w:rFonts w:asciiTheme="majorHAnsi" w:hAnsiTheme="majorHAnsi" w:cstheme="majorHAnsi"/>
      </w:rPr>
    </w:pPr>
    <w:r w:rsidRPr="0063466A">
      <w:rPr>
        <w:rFonts w:asciiTheme="majorHAnsi" w:hAnsiTheme="majorHAnsi" w:cstheme="majorHAnsi"/>
      </w:rPr>
      <w:t xml:space="preserve">Página | </w:t>
    </w:r>
    <w:r w:rsidRPr="0063466A">
      <w:rPr>
        <w:rFonts w:asciiTheme="majorHAnsi" w:hAnsiTheme="majorHAnsi" w:cstheme="majorHAnsi"/>
      </w:rPr>
      <w:fldChar w:fldCharType="begin"/>
    </w:r>
    <w:r w:rsidRPr="0063466A">
      <w:rPr>
        <w:rFonts w:asciiTheme="majorHAnsi" w:hAnsiTheme="majorHAnsi" w:cstheme="majorHAnsi"/>
      </w:rPr>
      <w:instrText xml:space="preserve"> PAGE </w:instrText>
    </w:r>
    <w:r w:rsidRPr="0063466A">
      <w:rPr>
        <w:rFonts w:asciiTheme="majorHAnsi" w:hAnsiTheme="majorHAnsi" w:cstheme="majorHAnsi"/>
      </w:rPr>
      <w:fldChar w:fldCharType="separate"/>
    </w:r>
    <w:r w:rsidR="00E11585">
      <w:rPr>
        <w:rFonts w:asciiTheme="majorHAnsi" w:hAnsiTheme="majorHAnsi" w:cstheme="majorHAnsi"/>
        <w:noProof/>
      </w:rPr>
      <w:t>8</w:t>
    </w:r>
    <w:r w:rsidRPr="0063466A">
      <w:rPr>
        <w:rFonts w:asciiTheme="majorHAnsi" w:hAnsiTheme="majorHAnsi" w:cstheme="majorHAnsi"/>
      </w:rPr>
      <w:fldChar w:fldCharType="end"/>
    </w:r>
  </w:p>
  <w:p w14:paraId="234AC43F" w14:textId="77777777" w:rsidR="00DA347E" w:rsidRDefault="00DA347E">
    <w:pPr>
      <w:pStyle w:val="Rodap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88F1F" w14:textId="77777777" w:rsidR="00DA347E" w:rsidRDefault="00DA347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46ED3" w14:textId="77777777" w:rsidR="00DA347E" w:rsidRDefault="00DA347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177BB" w14:textId="77777777" w:rsidR="00DA347E" w:rsidRDefault="00DA347E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E11585">
      <w:rPr>
        <w:rFonts w:cs="Calibri Light"/>
        <w:noProof/>
      </w:rPr>
      <w:t>11</w:t>
    </w:r>
    <w:r>
      <w:rPr>
        <w:rFonts w:cs="Calibri Light"/>
      </w:rPr>
      <w:fldChar w:fldCharType="end"/>
    </w:r>
  </w:p>
  <w:p w14:paraId="2F5AFED3" w14:textId="77777777" w:rsidR="00DA347E" w:rsidRDefault="00DA347E">
    <w:pPr>
      <w:pStyle w:val="Rodap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E107CA" w14:textId="77777777" w:rsidR="00DA347E" w:rsidRDefault="00DA347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DAE13" w14:textId="77777777" w:rsidR="00DA347E" w:rsidRDefault="00DA347E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226EC" w14:textId="77777777" w:rsidR="00DA347E" w:rsidRDefault="00DA347E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E11585">
      <w:rPr>
        <w:rFonts w:cs="Calibri Light"/>
        <w:noProof/>
      </w:rPr>
      <w:t>47</w:t>
    </w:r>
    <w:r>
      <w:rPr>
        <w:rFonts w:cs="Calibri Light"/>
      </w:rPr>
      <w:fldChar w:fldCharType="end"/>
    </w:r>
  </w:p>
  <w:p w14:paraId="6E1C342D" w14:textId="77777777" w:rsidR="00DA347E" w:rsidRDefault="00DA347E">
    <w:pPr>
      <w:pStyle w:val="Rodap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10252" w14:textId="77777777" w:rsidR="00DA347E" w:rsidRDefault="00DA347E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EC3D0" w14:textId="77777777" w:rsidR="00DA347E" w:rsidRDefault="00DA347E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1AC92" w14:textId="77777777" w:rsidR="00DA347E" w:rsidRDefault="00DA347E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E11585">
      <w:rPr>
        <w:rFonts w:cs="Calibri Light"/>
        <w:noProof/>
      </w:rPr>
      <w:t>57</w:t>
    </w:r>
    <w:r>
      <w:rPr>
        <w:rFonts w:cs="Calibri Light"/>
      </w:rPr>
      <w:fldChar w:fldCharType="end"/>
    </w:r>
  </w:p>
  <w:p w14:paraId="3BF64C4F" w14:textId="77777777" w:rsidR="00DA347E" w:rsidRDefault="00DA34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5EBAB8" w14:textId="77777777" w:rsidR="00DA347E" w:rsidRDefault="00DA347E">
      <w:r>
        <w:separator/>
      </w:r>
    </w:p>
  </w:footnote>
  <w:footnote w:type="continuationSeparator" w:id="0">
    <w:p w14:paraId="26006C34" w14:textId="77777777" w:rsidR="00DA347E" w:rsidRDefault="00DA34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A7E06" w14:textId="6F0193FD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102CECE6" wp14:editId="3B5C9AA3">
          <wp:simplePos x="0" y="0"/>
          <wp:positionH relativeFrom="column">
            <wp:posOffset>2707005</wp:posOffset>
          </wp:positionH>
          <wp:positionV relativeFrom="paragraph">
            <wp:posOffset>14605</wp:posOffset>
          </wp:positionV>
          <wp:extent cx="665480" cy="670560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6178FC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D6B15FE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20377ED4" w14:textId="77777777" w:rsidR="00DA347E" w:rsidRDefault="00DA347E" w:rsidP="00885D6F">
    <w:pPr>
      <w:tabs>
        <w:tab w:val="left" w:pos="0"/>
      </w:tabs>
      <w:jc w:val="center"/>
      <w:rPr>
        <w:rFonts w:ascii="Arial" w:hAnsi="Arial" w:cs="Arial"/>
        <w:sz w:val="18"/>
        <w:szCs w:val="18"/>
      </w:rPr>
    </w:pPr>
  </w:p>
  <w:p w14:paraId="0C093E6C" w14:textId="77777777" w:rsidR="00DA347E" w:rsidRDefault="00DA347E" w:rsidP="00885D6F">
    <w:pPr>
      <w:tabs>
        <w:tab w:val="left" w:pos="0"/>
      </w:tabs>
      <w:jc w:val="center"/>
      <w:rPr>
        <w:rFonts w:ascii="Arial" w:hAnsi="Arial" w:cs="Arial"/>
        <w:sz w:val="18"/>
        <w:szCs w:val="18"/>
      </w:rPr>
    </w:pPr>
  </w:p>
  <w:p w14:paraId="59AC5993" w14:textId="77777777" w:rsidR="00DA347E" w:rsidRDefault="00DA347E" w:rsidP="00885D6F">
    <w:pPr>
      <w:tabs>
        <w:tab w:val="left" w:pos="0"/>
      </w:tabs>
      <w:jc w:val="center"/>
      <w:rPr>
        <w:rFonts w:ascii="Arial" w:hAnsi="Arial" w:cs="Arial"/>
        <w:sz w:val="14"/>
        <w:szCs w:val="14"/>
      </w:rPr>
    </w:pPr>
  </w:p>
  <w:p w14:paraId="43F539EA" w14:textId="77777777" w:rsidR="00DA347E" w:rsidRDefault="00DA347E" w:rsidP="00885D6F">
    <w:pPr>
      <w:tabs>
        <w:tab w:val="left" w:pos="0"/>
      </w:tabs>
      <w:jc w:val="center"/>
    </w:pPr>
    <w:r>
      <w:rPr>
        <w:rFonts w:ascii="Arial" w:hAnsi="Arial" w:cs="Arial"/>
        <w:sz w:val="18"/>
        <w:szCs w:val="18"/>
      </w:rPr>
      <w:t>PODER JUDICIÁRIO</w:t>
    </w:r>
  </w:p>
  <w:p w14:paraId="31BB93DC" w14:textId="77777777" w:rsidR="00DA347E" w:rsidRDefault="00DA347E" w:rsidP="00885D6F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04242E33" w14:textId="77777777" w:rsidR="00DA347E" w:rsidRDefault="00DA347E" w:rsidP="00885D6F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7B0D14BE" w14:textId="77777777" w:rsidR="00DA347E" w:rsidRDefault="00DA347E" w:rsidP="00885D6F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3FE1C265" w14:textId="77777777" w:rsidR="00DA347E" w:rsidRDefault="00DA347E">
    <w:pPr>
      <w:jc w:val="center"/>
      <w:rPr>
        <w:rFonts w:ascii="Arial" w:hAnsi="Arial" w:cs="Arial"/>
        <w:sz w:val="18"/>
        <w:szCs w:val="18"/>
      </w:rPr>
    </w:pPr>
  </w:p>
  <w:p w14:paraId="52EB82D1" w14:textId="77777777" w:rsidR="00DA347E" w:rsidRDefault="00DA347E">
    <w:pPr>
      <w:pStyle w:val="Cabealho"/>
      <w:jc w:val="center"/>
      <w:rPr>
        <w:rFonts w:ascii="Arial" w:hAnsi="Arial" w:cs="Arial"/>
        <w:sz w:val="18"/>
        <w:szCs w:val="18"/>
      </w:rPr>
    </w:pPr>
  </w:p>
  <w:p w14:paraId="30067BDF" w14:textId="77777777" w:rsidR="00DA347E" w:rsidRDefault="00DA347E">
    <w:pPr>
      <w:pStyle w:val="Cabealho"/>
      <w:jc w:val="cent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5ED23" w14:textId="77777777" w:rsidR="00DA347E" w:rsidRDefault="00DA347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334DB" w14:textId="77777777" w:rsidR="00DA347E" w:rsidRDefault="00DA347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E46CE" w14:textId="1C59396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688F0EC" wp14:editId="0759D551">
          <wp:simplePos x="0" y="0"/>
          <wp:positionH relativeFrom="column">
            <wp:posOffset>4211955</wp:posOffset>
          </wp:positionH>
          <wp:positionV relativeFrom="paragraph">
            <wp:posOffset>33655</wp:posOffset>
          </wp:positionV>
          <wp:extent cx="665480" cy="67056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1EF320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1661E580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4AE0EEE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647F9979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0E2FAF12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565BFF88" w14:textId="77777777" w:rsidR="00DA347E" w:rsidRDefault="00DA347E">
    <w:pPr>
      <w:tabs>
        <w:tab w:val="left" w:pos="0"/>
      </w:tabs>
      <w:ind w:left="-180"/>
      <w:jc w:val="center"/>
    </w:pPr>
    <w:r>
      <w:rPr>
        <w:rFonts w:ascii="Arial" w:hAnsi="Arial" w:cs="Arial"/>
        <w:sz w:val="18"/>
        <w:szCs w:val="18"/>
      </w:rPr>
      <w:t>PODER JUDICIÁRIO</w:t>
    </w:r>
  </w:p>
  <w:p w14:paraId="2266F4E0" w14:textId="77777777" w:rsidR="00DA347E" w:rsidRDefault="00DA347E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62CD0180" w14:textId="77777777" w:rsidR="00DA347E" w:rsidRDefault="00DA347E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6DBF7A51" w14:textId="77777777" w:rsidR="00DA347E" w:rsidRDefault="00DA347E">
    <w:pPr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65C46810" w14:textId="77777777" w:rsidR="00DA347E" w:rsidRDefault="00DA347E">
    <w:pPr>
      <w:pStyle w:val="Cabealho"/>
      <w:jc w:val="center"/>
    </w:pPr>
  </w:p>
  <w:p w14:paraId="3AD92AB8" w14:textId="77777777" w:rsidR="00DA347E" w:rsidRDefault="00DA347E">
    <w:pPr>
      <w:pStyle w:val="Cabealho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2771D" w14:textId="77777777" w:rsidR="00DA347E" w:rsidRDefault="00DA347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4D5BC" w14:textId="77777777" w:rsidR="00DA347E" w:rsidRDefault="00DA347E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5FFED" w14:textId="7BCD91DE" w:rsidR="00DA347E" w:rsidRDefault="00DA347E" w:rsidP="00FE4E94">
    <w:pPr>
      <w:tabs>
        <w:tab w:val="left" w:pos="0"/>
      </w:tabs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E8F5E81" wp14:editId="10FD3473">
          <wp:simplePos x="0" y="0"/>
          <wp:positionH relativeFrom="page">
            <wp:posOffset>3408680</wp:posOffset>
          </wp:positionH>
          <wp:positionV relativeFrom="paragraph">
            <wp:posOffset>33655</wp:posOffset>
          </wp:positionV>
          <wp:extent cx="665480" cy="670560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48244E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58A58BD1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61F1B5B4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10D49FFF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80AB8CD" w14:textId="77777777" w:rsidR="00DA347E" w:rsidRDefault="00DA347E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5E606F08" w14:textId="77777777" w:rsidR="00DA347E" w:rsidRDefault="00DA347E" w:rsidP="00FE4E94">
    <w:pPr>
      <w:tabs>
        <w:tab w:val="left" w:pos="0"/>
      </w:tabs>
      <w:jc w:val="center"/>
    </w:pPr>
    <w:r>
      <w:rPr>
        <w:rFonts w:ascii="Arial" w:hAnsi="Arial" w:cs="Arial"/>
        <w:sz w:val="18"/>
        <w:szCs w:val="18"/>
      </w:rPr>
      <w:t>PODER JUDICIÁRIO</w:t>
    </w:r>
  </w:p>
  <w:p w14:paraId="34906896" w14:textId="77777777" w:rsidR="00DA347E" w:rsidRDefault="00DA347E" w:rsidP="00FE4E94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230924CD" w14:textId="77777777" w:rsidR="00DA347E" w:rsidRDefault="00DA347E" w:rsidP="00FE4E94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30D58BF0" w14:textId="77777777" w:rsidR="00DA347E" w:rsidRDefault="00DA347E" w:rsidP="00FE4E94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0B664A43" w14:textId="77777777" w:rsidR="00DA347E" w:rsidRDefault="00DA347E">
    <w:pPr>
      <w:jc w:val="center"/>
      <w:rPr>
        <w:rFonts w:ascii="Arial" w:hAnsi="Arial" w:cs="Arial"/>
        <w:sz w:val="18"/>
        <w:szCs w:val="18"/>
      </w:rPr>
    </w:pPr>
  </w:p>
  <w:p w14:paraId="6E3B982C" w14:textId="77777777" w:rsidR="00DA347E" w:rsidRDefault="00DA347E">
    <w:pPr>
      <w:pStyle w:val="Cabealho"/>
      <w:jc w:val="center"/>
      <w:rPr>
        <w:rFonts w:ascii="Arial" w:hAnsi="Arial" w:cs="Arial"/>
        <w:sz w:val="18"/>
        <w:szCs w:val="18"/>
      </w:rPr>
    </w:pPr>
  </w:p>
  <w:p w14:paraId="7F49B3C9" w14:textId="77777777" w:rsidR="00DA347E" w:rsidRDefault="00DA347E">
    <w:pPr>
      <w:pStyle w:val="Cabealho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79C3A" w14:textId="77777777" w:rsidR="00DA347E" w:rsidRDefault="00DA347E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7FDF4" w14:textId="77777777" w:rsidR="00DA347E" w:rsidRDefault="00DA347E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6F113" w14:textId="77777777" w:rsidR="00DA347E" w:rsidRDefault="00DA347E">
    <w:pPr>
      <w:jc w:val="center"/>
      <w:rPr>
        <w:rFonts w:ascii="Arial" w:hAnsi="Arial" w:cs="Arial"/>
        <w:sz w:val="18"/>
        <w:szCs w:val="18"/>
      </w:rPr>
    </w:pPr>
  </w:p>
  <w:p w14:paraId="2D6B21C6" w14:textId="77777777" w:rsidR="00DA347E" w:rsidRDefault="00DA347E">
    <w:pPr>
      <w:pStyle w:val="Cabealho"/>
      <w:jc w:val="center"/>
      <w:rPr>
        <w:rFonts w:ascii="Arial" w:hAnsi="Arial" w:cs="Arial"/>
        <w:sz w:val="18"/>
        <w:szCs w:val="18"/>
      </w:rPr>
    </w:pPr>
  </w:p>
  <w:p w14:paraId="01FB6F16" w14:textId="77777777" w:rsidR="00DA347E" w:rsidRDefault="00DA347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A464273C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>
    <w:nsid w:val="00000005"/>
    <w:multiLevelType w:val="multilevel"/>
    <w:tmpl w:val="566E2CBA"/>
    <w:name w:val="WW8Num4"/>
    <w:lvl w:ilvl="0">
      <w:start w:val="1"/>
      <w:numFmt w:val="upperRoman"/>
      <w:lvlText w:val="%1)"/>
      <w:lvlJc w:val="left"/>
      <w:pPr>
        <w:tabs>
          <w:tab w:val="num" w:pos="0"/>
        </w:tabs>
        <w:ind w:left="3833" w:hanging="72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419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91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63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635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707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79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51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233" w:hanging="180"/>
      </w:pPr>
    </w:lvl>
  </w:abstractNum>
  <w:abstractNum w:abstractNumId="5">
    <w:nsid w:val="00000006"/>
    <w:multiLevelType w:val="multilevel"/>
    <w:tmpl w:val="00000006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346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06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eastAsia="Times New Roman" w:hAnsi="Calibri Light" w:cs="Calibri Ligh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26CD3CFD"/>
    <w:multiLevelType w:val="hybridMultilevel"/>
    <w:tmpl w:val="CB12E80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C80"/>
    <w:rsid w:val="0000082C"/>
    <w:rsid w:val="00003F18"/>
    <w:rsid w:val="0000429B"/>
    <w:rsid w:val="00004CBF"/>
    <w:rsid w:val="00007FFD"/>
    <w:rsid w:val="00011B4B"/>
    <w:rsid w:val="00012C2E"/>
    <w:rsid w:val="00014833"/>
    <w:rsid w:val="00015265"/>
    <w:rsid w:val="0001615F"/>
    <w:rsid w:val="00017CA5"/>
    <w:rsid w:val="000222E8"/>
    <w:rsid w:val="00024A66"/>
    <w:rsid w:val="0003069A"/>
    <w:rsid w:val="00031520"/>
    <w:rsid w:val="00031E7B"/>
    <w:rsid w:val="0003332E"/>
    <w:rsid w:val="000339A7"/>
    <w:rsid w:val="00034B93"/>
    <w:rsid w:val="00035961"/>
    <w:rsid w:val="00041FCF"/>
    <w:rsid w:val="000440D3"/>
    <w:rsid w:val="0004469C"/>
    <w:rsid w:val="00045592"/>
    <w:rsid w:val="000530A9"/>
    <w:rsid w:val="000540DC"/>
    <w:rsid w:val="00054A77"/>
    <w:rsid w:val="0006043E"/>
    <w:rsid w:val="0006058F"/>
    <w:rsid w:val="00064183"/>
    <w:rsid w:val="000648B1"/>
    <w:rsid w:val="00064C73"/>
    <w:rsid w:val="000673D6"/>
    <w:rsid w:val="000774FB"/>
    <w:rsid w:val="00083C64"/>
    <w:rsid w:val="0009497E"/>
    <w:rsid w:val="00094D08"/>
    <w:rsid w:val="00094DAF"/>
    <w:rsid w:val="000A0953"/>
    <w:rsid w:val="000A2BEF"/>
    <w:rsid w:val="000A54D8"/>
    <w:rsid w:val="000A64C6"/>
    <w:rsid w:val="000B0F38"/>
    <w:rsid w:val="000B139F"/>
    <w:rsid w:val="000B1C73"/>
    <w:rsid w:val="000B50AC"/>
    <w:rsid w:val="000B6B87"/>
    <w:rsid w:val="000B6D5C"/>
    <w:rsid w:val="000B6E73"/>
    <w:rsid w:val="000B765E"/>
    <w:rsid w:val="000C107D"/>
    <w:rsid w:val="000C17CB"/>
    <w:rsid w:val="000C472A"/>
    <w:rsid w:val="000C66E3"/>
    <w:rsid w:val="000D00E9"/>
    <w:rsid w:val="000D029D"/>
    <w:rsid w:val="000D4D9B"/>
    <w:rsid w:val="000D5DF5"/>
    <w:rsid w:val="000D607D"/>
    <w:rsid w:val="000E187F"/>
    <w:rsid w:val="000E518B"/>
    <w:rsid w:val="000E51EB"/>
    <w:rsid w:val="000F030E"/>
    <w:rsid w:val="000F3877"/>
    <w:rsid w:val="000F4BFE"/>
    <w:rsid w:val="000F6616"/>
    <w:rsid w:val="00101BB3"/>
    <w:rsid w:val="00111B72"/>
    <w:rsid w:val="00111BC9"/>
    <w:rsid w:val="00113B73"/>
    <w:rsid w:val="00113C24"/>
    <w:rsid w:val="001249C9"/>
    <w:rsid w:val="00130B85"/>
    <w:rsid w:val="00133DA4"/>
    <w:rsid w:val="00136237"/>
    <w:rsid w:val="0013664F"/>
    <w:rsid w:val="00136C82"/>
    <w:rsid w:val="001371D3"/>
    <w:rsid w:val="001406A8"/>
    <w:rsid w:val="00140CF4"/>
    <w:rsid w:val="00142CC6"/>
    <w:rsid w:val="00142F57"/>
    <w:rsid w:val="00145482"/>
    <w:rsid w:val="001473BE"/>
    <w:rsid w:val="00150BFD"/>
    <w:rsid w:val="0015159F"/>
    <w:rsid w:val="001524E4"/>
    <w:rsid w:val="00153CE9"/>
    <w:rsid w:val="0015543C"/>
    <w:rsid w:val="001554AE"/>
    <w:rsid w:val="00156CFA"/>
    <w:rsid w:val="00157852"/>
    <w:rsid w:val="001630C0"/>
    <w:rsid w:val="00163F3A"/>
    <w:rsid w:val="001645BC"/>
    <w:rsid w:val="00174659"/>
    <w:rsid w:val="00174D33"/>
    <w:rsid w:val="001754E8"/>
    <w:rsid w:val="00175F21"/>
    <w:rsid w:val="001776ED"/>
    <w:rsid w:val="0018141E"/>
    <w:rsid w:val="00181812"/>
    <w:rsid w:val="001828C2"/>
    <w:rsid w:val="00183B91"/>
    <w:rsid w:val="00184D41"/>
    <w:rsid w:val="0018518E"/>
    <w:rsid w:val="001869A8"/>
    <w:rsid w:val="00191120"/>
    <w:rsid w:val="00191142"/>
    <w:rsid w:val="00194215"/>
    <w:rsid w:val="001961FA"/>
    <w:rsid w:val="001A2308"/>
    <w:rsid w:val="001A2508"/>
    <w:rsid w:val="001A46F0"/>
    <w:rsid w:val="001B3061"/>
    <w:rsid w:val="001B616B"/>
    <w:rsid w:val="001C0941"/>
    <w:rsid w:val="001C1C1D"/>
    <w:rsid w:val="001C2089"/>
    <w:rsid w:val="001C259F"/>
    <w:rsid w:val="001C31D4"/>
    <w:rsid w:val="001C3648"/>
    <w:rsid w:val="001D1B86"/>
    <w:rsid w:val="001D6C76"/>
    <w:rsid w:val="001E482B"/>
    <w:rsid w:val="001E5D5D"/>
    <w:rsid w:val="001E675C"/>
    <w:rsid w:val="001F22B9"/>
    <w:rsid w:val="001F3237"/>
    <w:rsid w:val="001F7EA0"/>
    <w:rsid w:val="00200DD3"/>
    <w:rsid w:val="00201ADC"/>
    <w:rsid w:val="0020216B"/>
    <w:rsid w:val="00202862"/>
    <w:rsid w:val="002052F3"/>
    <w:rsid w:val="00206745"/>
    <w:rsid w:val="00210372"/>
    <w:rsid w:val="0021181B"/>
    <w:rsid w:val="002226BB"/>
    <w:rsid w:val="00227102"/>
    <w:rsid w:val="00231D52"/>
    <w:rsid w:val="00232BF7"/>
    <w:rsid w:val="00235CCB"/>
    <w:rsid w:val="00236907"/>
    <w:rsid w:val="00240A96"/>
    <w:rsid w:val="00244B5B"/>
    <w:rsid w:val="002627E6"/>
    <w:rsid w:val="00263158"/>
    <w:rsid w:val="0026751A"/>
    <w:rsid w:val="00267847"/>
    <w:rsid w:val="00272988"/>
    <w:rsid w:val="00273F89"/>
    <w:rsid w:val="0027467B"/>
    <w:rsid w:val="0027564F"/>
    <w:rsid w:val="00281A36"/>
    <w:rsid w:val="00281F78"/>
    <w:rsid w:val="0028274D"/>
    <w:rsid w:val="002829DB"/>
    <w:rsid w:val="00284EBA"/>
    <w:rsid w:val="002924B2"/>
    <w:rsid w:val="00294A7A"/>
    <w:rsid w:val="002952C0"/>
    <w:rsid w:val="002956FD"/>
    <w:rsid w:val="002A1E47"/>
    <w:rsid w:val="002A2719"/>
    <w:rsid w:val="002A2B85"/>
    <w:rsid w:val="002A3894"/>
    <w:rsid w:val="002A50A2"/>
    <w:rsid w:val="002A652A"/>
    <w:rsid w:val="002A6FEE"/>
    <w:rsid w:val="002B1889"/>
    <w:rsid w:val="002B31D2"/>
    <w:rsid w:val="002C34B5"/>
    <w:rsid w:val="002D25B7"/>
    <w:rsid w:val="002D3363"/>
    <w:rsid w:val="002D7CE9"/>
    <w:rsid w:val="002E2E72"/>
    <w:rsid w:val="002E7BE2"/>
    <w:rsid w:val="002F0E55"/>
    <w:rsid w:val="002F50FB"/>
    <w:rsid w:val="00301746"/>
    <w:rsid w:val="003039BC"/>
    <w:rsid w:val="0030435D"/>
    <w:rsid w:val="00305976"/>
    <w:rsid w:val="00307F3C"/>
    <w:rsid w:val="003115B5"/>
    <w:rsid w:val="00311CCE"/>
    <w:rsid w:val="00311FBF"/>
    <w:rsid w:val="0031383B"/>
    <w:rsid w:val="00313A06"/>
    <w:rsid w:val="003145BC"/>
    <w:rsid w:val="00314ECD"/>
    <w:rsid w:val="003158E5"/>
    <w:rsid w:val="00317A3D"/>
    <w:rsid w:val="00317EC8"/>
    <w:rsid w:val="003223EE"/>
    <w:rsid w:val="00323ED1"/>
    <w:rsid w:val="003257D3"/>
    <w:rsid w:val="003265E6"/>
    <w:rsid w:val="00327188"/>
    <w:rsid w:val="00333307"/>
    <w:rsid w:val="003370F2"/>
    <w:rsid w:val="00337802"/>
    <w:rsid w:val="00337ED6"/>
    <w:rsid w:val="00343974"/>
    <w:rsid w:val="00346FCD"/>
    <w:rsid w:val="0035157D"/>
    <w:rsid w:val="00352018"/>
    <w:rsid w:val="00352F81"/>
    <w:rsid w:val="00353ABE"/>
    <w:rsid w:val="003573C5"/>
    <w:rsid w:val="00360250"/>
    <w:rsid w:val="00363908"/>
    <w:rsid w:val="00364EA5"/>
    <w:rsid w:val="00365669"/>
    <w:rsid w:val="00366E26"/>
    <w:rsid w:val="00370774"/>
    <w:rsid w:val="00375723"/>
    <w:rsid w:val="00375BF1"/>
    <w:rsid w:val="003810FD"/>
    <w:rsid w:val="00381BC9"/>
    <w:rsid w:val="00382569"/>
    <w:rsid w:val="00383EF5"/>
    <w:rsid w:val="0038496E"/>
    <w:rsid w:val="00384EC8"/>
    <w:rsid w:val="003938F5"/>
    <w:rsid w:val="00393904"/>
    <w:rsid w:val="0039670F"/>
    <w:rsid w:val="003A0FD6"/>
    <w:rsid w:val="003A2845"/>
    <w:rsid w:val="003A2FE5"/>
    <w:rsid w:val="003A56EC"/>
    <w:rsid w:val="003A72C1"/>
    <w:rsid w:val="003B181A"/>
    <w:rsid w:val="003B1B3F"/>
    <w:rsid w:val="003B4D0E"/>
    <w:rsid w:val="003B62A6"/>
    <w:rsid w:val="003B6EE4"/>
    <w:rsid w:val="003B7310"/>
    <w:rsid w:val="003B7FB3"/>
    <w:rsid w:val="003C66FD"/>
    <w:rsid w:val="003C6E86"/>
    <w:rsid w:val="003D5A1A"/>
    <w:rsid w:val="003D798A"/>
    <w:rsid w:val="003D7AC7"/>
    <w:rsid w:val="003D7D0D"/>
    <w:rsid w:val="003E3C1F"/>
    <w:rsid w:val="003E66D0"/>
    <w:rsid w:val="003E6855"/>
    <w:rsid w:val="003F249D"/>
    <w:rsid w:val="003F25C6"/>
    <w:rsid w:val="003F2F6B"/>
    <w:rsid w:val="003F3D50"/>
    <w:rsid w:val="003F5384"/>
    <w:rsid w:val="003F5AD5"/>
    <w:rsid w:val="003F5F4B"/>
    <w:rsid w:val="003F6253"/>
    <w:rsid w:val="00402B8E"/>
    <w:rsid w:val="00403433"/>
    <w:rsid w:val="0040684A"/>
    <w:rsid w:val="00410E34"/>
    <w:rsid w:val="00413691"/>
    <w:rsid w:val="00413D49"/>
    <w:rsid w:val="004161DE"/>
    <w:rsid w:val="0041694F"/>
    <w:rsid w:val="00423660"/>
    <w:rsid w:val="00424944"/>
    <w:rsid w:val="0042497B"/>
    <w:rsid w:val="0042768A"/>
    <w:rsid w:val="004352BF"/>
    <w:rsid w:val="00436C54"/>
    <w:rsid w:val="00440AEC"/>
    <w:rsid w:val="00440D38"/>
    <w:rsid w:val="0044141B"/>
    <w:rsid w:val="0044559C"/>
    <w:rsid w:val="00450F95"/>
    <w:rsid w:val="00455664"/>
    <w:rsid w:val="00455B3F"/>
    <w:rsid w:val="00455BB1"/>
    <w:rsid w:val="004572E2"/>
    <w:rsid w:val="004604E4"/>
    <w:rsid w:val="00462253"/>
    <w:rsid w:val="0046392D"/>
    <w:rsid w:val="00464EB0"/>
    <w:rsid w:val="00466E5F"/>
    <w:rsid w:val="004704F2"/>
    <w:rsid w:val="004723DD"/>
    <w:rsid w:val="0047269B"/>
    <w:rsid w:val="00474383"/>
    <w:rsid w:val="0047533A"/>
    <w:rsid w:val="0047620C"/>
    <w:rsid w:val="00477820"/>
    <w:rsid w:val="004832A5"/>
    <w:rsid w:val="00483485"/>
    <w:rsid w:val="00484DE3"/>
    <w:rsid w:val="004855F7"/>
    <w:rsid w:val="00485B83"/>
    <w:rsid w:val="0048609B"/>
    <w:rsid w:val="00491CE5"/>
    <w:rsid w:val="00492787"/>
    <w:rsid w:val="00493125"/>
    <w:rsid w:val="00493191"/>
    <w:rsid w:val="0049393E"/>
    <w:rsid w:val="00496353"/>
    <w:rsid w:val="00497395"/>
    <w:rsid w:val="004A3F8D"/>
    <w:rsid w:val="004A5B1A"/>
    <w:rsid w:val="004A6E8F"/>
    <w:rsid w:val="004A7B09"/>
    <w:rsid w:val="004B097F"/>
    <w:rsid w:val="004B18D9"/>
    <w:rsid w:val="004B2221"/>
    <w:rsid w:val="004B38D0"/>
    <w:rsid w:val="004B4141"/>
    <w:rsid w:val="004B4F66"/>
    <w:rsid w:val="004B5112"/>
    <w:rsid w:val="004B7289"/>
    <w:rsid w:val="004B7589"/>
    <w:rsid w:val="004C3473"/>
    <w:rsid w:val="004C368A"/>
    <w:rsid w:val="004C66AC"/>
    <w:rsid w:val="004D06AD"/>
    <w:rsid w:val="004D1B06"/>
    <w:rsid w:val="004D588B"/>
    <w:rsid w:val="004D682D"/>
    <w:rsid w:val="004D7C80"/>
    <w:rsid w:val="004E1687"/>
    <w:rsid w:val="004E5FE9"/>
    <w:rsid w:val="004E63AA"/>
    <w:rsid w:val="004E7000"/>
    <w:rsid w:val="004E7EEA"/>
    <w:rsid w:val="004F22F8"/>
    <w:rsid w:val="004F244E"/>
    <w:rsid w:val="004F424E"/>
    <w:rsid w:val="004F4328"/>
    <w:rsid w:val="004F56B9"/>
    <w:rsid w:val="004F61FE"/>
    <w:rsid w:val="0050124D"/>
    <w:rsid w:val="005018C0"/>
    <w:rsid w:val="00504B05"/>
    <w:rsid w:val="00507DF0"/>
    <w:rsid w:val="005155D8"/>
    <w:rsid w:val="005165C7"/>
    <w:rsid w:val="00520F1E"/>
    <w:rsid w:val="00522FDD"/>
    <w:rsid w:val="00523D72"/>
    <w:rsid w:val="00524F6F"/>
    <w:rsid w:val="0052668E"/>
    <w:rsid w:val="00531E56"/>
    <w:rsid w:val="00533A95"/>
    <w:rsid w:val="005352DC"/>
    <w:rsid w:val="00540D6B"/>
    <w:rsid w:val="00542291"/>
    <w:rsid w:val="00542754"/>
    <w:rsid w:val="0054569F"/>
    <w:rsid w:val="00545A58"/>
    <w:rsid w:val="00547DB4"/>
    <w:rsid w:val="0055067F"/>
    <w:rsid w:val="005517C4"/>
    <w:rsid w:val="0055497B"/>
    <w:rsid w:val="005550DD"/>
    <w:rsid w:val="0056115E"/>
    <w:rsid w:val="00561E6D"/>
    <w:rsid w:val="005636A5"/>
    <w:rsid w:val="00570B16"/>
    <w:rsid w:val="00571C8B"/>
    <w:rsid w:val="00572664"/>
    <w:rsid w:val="00580451"/>
    <w:rsid w:val="00586678"/>
    <w:rsid w:val="00586A32"/>
    <w:rsid w:val="0059051B"/>
    <w:rsid w:val="0059085E"/>
    <w:rsid w:val="00594722"/>
    <w:rsid w:val="005974D3"/>
    <w:rsid w:val="00597CA6"/>
    <w:rsid w:val="005A289F"/>
    <w:rsid w:val="005A339A"/>
    <w:rsid w:val="005A51C8"/>
    <w:rsid w:val="005A627F"/>
    <w:rsid w:val="005A749D"/>
    <w:rsid w:val="005B06AA"/>
    <w:rsid w:val="005B397D"/>
    <w:rsid w:val="005B5689"/>
    <w:rsid w:val="005B6F04"/>
    <w:rsid w:val="005C009C"/>
    <w:rsid w:val="005C1E20"/>
    <w:rsid w:val="005C444A"/>
    <w:rsid w:val="005D0746"/>
    <w:rsid w:val="005D2157"/>
    <w:rsid w:val="005D6C92"/>
    <w:rsid w:val="005E1D26"/>
    <w:rsid w:val="005E4ADF"/>
    <w:rsid w:val="005E6BE5"/>
    <w:rsid w:val="005F327F"/>
    <w:rsid w:val="00601E09"/>
    <w:rsid w:val="00602809"/>
    <w:rsid w:val="00603132"/>
    <w:rsid w:val="006035C4"/>
    <w:rsid w:val="00605235"/>
    <w:rsid w:val="006132BB"/>
    <w:rsid w:val="00614353"/>
    <w:rsid w:val="006174FA"/>
    <w:rsid w:val="006218AA"/>
    <w:rsid w:val="00621F1B"/>
    <w:rsid w:val="0062601D"/>
    <w:rsid w:val="00626C0E"/>
    <w:rsid w:val="0063466A"/>
    <w:rsid w:val="006367ED"/>
    <w:rsid w:val="006401C9"/>
    <w:rsid w:val="00643439"/>
    <w:rsid w:val="00644F06"/>
    <w:rsid w:val="00645211"/>
    <w:rsid w:val="00652290"/>
    <w:rsid w:val="00652AFB"/>
    <w:rsid w:val="00652EC4"/>
    <w:rsid w:val="00653A80"/>
    <w:rsid w:val="00654B36"/>
    <w:rsid w:val="00656E7E"/>
    <w:rsid w:val="00660777"/>
    <w:rsid w:val="00664BA6"/>
    <w:rsid w:val="006677D5"/>
    <w:rsid w:val="006705C9"/>
    <w:rsid w:val="006733A8"/>
    <w:rsid w:val="00675787"/>
    <w:rsid w:val="006775CB"/>
    <w:rsid w:val="00682488"/>
    <w:rsid w:val="00684037"/>
    <w:rsid w:val="00684902"/>
    <w:rsid w:val="006860C6"/>
    <w:rsid w:val="00693551"/>
    <w:rsid w:val="00696D7F"/>
    <w:rsid w:val="006A02BD"/>
    <w:rsid w:val="006B04D1"/>
    <w:rsid w:val="006B1ED2"/>
    <w:rsid w:val="006B32C5"/>
    <w:rsid w:val="006B4D9D"/>
    <w:rsid w:val="006C121D"/>
    <w:rsid w:val="006C1943"/>
    <w:rsid w:val="006C76D6"/>
    <w:rsid w:val="006D313D"/>
    <w:rsid w:val="006D43F6"/>
    <w:rsid w:val="006D46D1"/>
    <w:rsid w:val="006D75FE"/>
    <w:rsid w:val="006E1FD5"/>
    <w:rsid w:val="006E26D1"/>
    <w:rsid w:val="006E421D"/>
    <w:rsid w:val="006E64FF"/>
    <w:rsid w:val="006E7491"/>
    <w:rsid w:val="006F2261"/>
    <w:rsid w:val="006F520A"/>
    <w:rsid w:val="006F6A75"/>
    <w:rsid w:val="006F7DE8"/>
    <w:rsid w:val="007014C8"/>
    <w:rsid w:val="00701594"/>
    <w:rsid w:val="00702C1B"/>
    <w:rsid w:val="00704995"/>
    <w:rsid w:val="00704AD7"/>
    <w:rsid w:val="00710206"/>
    <w:rsid w:val="0071243D"/>
    <w:rsid w:val="007160F9"/>
    <w:rsid w:val="0071674A"/>
    <w:rsid w:val="0072263B"/>
    <w:rsid w:val="00724428"/>
    <w:rsid w:val="00727C3B"/>
    <w:rsid w:val="007332E6"/>
    <w:rsid w:val="007340C7"/>
    <w:rsid w:val="007410A1"/>
    <w:rsid w:val="00743C5A"/>
    <w:rsid w:val="0074529F"/>
    <w:rsid w:val="007475C3"/>
    <w:rsid w:val="00747F52"/>
    <w:rsid w:val="00753B7C"/>
    <w:rsid w:val="00756214"/>
    <w:rsid w:val="007637E5"/>
    <w:rsid w:val="00771A06"/>
    <w:rsid w:val="00772206"/>
    <w:rsid w:val="00773BFD"/>
    <w:rsid w:val="00775EFB"/>
    <w:rsid w:val="00775FB2"/>
    <w:rsid w:val="0077665B"/>
    <w:rsid w:val="00780A63"/>
    <w:rsid w:val="00780D39"/>
    <w:rsid w:val="00786528"/>
    <w:rsid w:val="00787DA5"/>
    <w:rsid w:val="00791C6A"/>
    <w:rsid w:val="00793BB9"/>
    <w:rsid w:val="00793EC3"/>
    <w:rsid w:val="007975D7"/>
    <w:rsid w:val="007A19D0"/>
    <w:rsid w:val="007A254C"/>
    <w:rsid w:val="007A402B"/>
    <w:rsid w:val="007A57A8"/>
    <w:rsid w:val="007A66DD"/>
    <w:rsid w:val="007A7542"/>
    <w:rsid w:val="007B1BC9"/>
    <w:rsid w:val="007B31B7"/>
    <w:rsid w:val="007C23B9"/>
    <w:rsid w:val="007C2FEE"/>
    <w:rsid w:val="007C3A38"/>
    <w:rsid w:val="007C407A"/>
    <w:rsid w:val="007C4168"/>
    <w:rsid w:val="007C5157"/>
    <w:rsid w:val="007D47CB"/>
    <w:rsid w:val="007D6900"/>
    <w:rsid w:val="007E0601"/>
    <w:rsid w:val="007E19E5"/>
    <w:rsid w:val="007E4CF2"/>
    <w:rsid w:val="007E70C3"/>
    <w:rsid w:val="007F15A7"/>
    <w:rsid w:val="007F543B"/>
    <w:rsid w:val="007F5653"/>
    <w:rsid w:val="007F57D1"/>
    <w:rsid w:val="007F6A60"/>
    <w:rsid w:val="00800D1F"/>
    <w:rsid w:val="008017E2"/>
    <w:rsid w:val="00801E26"/>
    <w:rsid w:val="00801E87"/>
    <w:rsid w:val="00806013"/>
    <w:rsid w:val="00807046"/>
    <w:rsid w:val="00807D69"/>
    <w:rsid w:val="00812930"/>
    <w:rsid w:val="00813122"/>
    <w:rsid w:val="00814452"/>
    <w:rsid w:val="008144A6"/>
    <w:rsid w:val="00814527"/>
    <w:rsid w:val="00815FC4"/>
    <w:rsid w:val="00817671"/>
    <w:rsid w:val="00824D46"/>
    <w:rsid w:val="0082632C"/>
    <w:rsid w:val="00826C90"/>
    <w:rsid w:val="008326F4"/>
    <w:rsid w:val="008402DC"/>
    <w:rsid w:val="008463E8"/>
    <w:rsid w:val="00850FBD"/>
    <w:rsid w:val="00853C1C"/>
    <w:rsid w:val="0085445E"/>
    <w:rsid w:val="00854BCC"/>
    <w:rsid w:val="008566F0"/>
    <w:rsid w:val="00861CBC"/>
    <w:rsid w:val="00864E53"/>
    <w:rsid w:val="00866B1F"/>
    <w:rsid w:val="00866F04"/>
    <w:rsid w:val="00867521"/>
    <w:rsid w:val="00867B9E"/>
    <w:rsid w:val="00874611"/>
    <w:rsid w:val="008747AD"/>
    <w:rsid w:val="00874B47"/>
    <w:rsid w:val="00876978"/>
    <w:rsid w:val="008800CF"/>
    <w:rsid w:val="00880949"/>
    <w:rsid w:val="00882213"/>
    <w:rsid w:val="00885D6F"/>
    <w:rsid w:val="0088645B"/>
    <w:rsid w:val="00887C19"/>
    <w:rsid w:val="00892B53"/>
    <w:rsid w:val="00893F7F"/>
    <w:rsid w:val="00895FF6"/>
    <w:rsid w:val="008963FF"/>
    <w:rsid w:val="008976D6"/>
    <w:rsid w:val="008A18E4"/>
    <w:rsid w:val="008A41C8"/>
    <w:rsid w:val="008B308A"/>
    <w:rsid w:val="008B59D2"/>
    <w:rsid w:val="008B6229"/>
    <w:rsid w:val="008B6358"/>
    <w:rsid w:val="008C0A43"/>
    <w:rsid w:val="008C11C1"/>
    <w:rsid w:val="008C4160"/>
    <w:rsid w:val="008C62D2"/>
    <w:rsid w:val="008D7647"/>
    <w:rsid w:val="008E3FF8"/>
    <w:rsid w:val="008E7399"/>
    <w:rsid w:val="008E7F32"/>
    <w:rsid w:val="008F0718"/>
    <w:rsid w:val="008F18D5"/>
    <w:rsid w:val="008F4632"/>
    <w:rsid w:val="008F6931"/>
    <w:rsid w:val="008F7F56"/>
    <w:rsid w:val="009012AD"/>
    <w:rsid w:val="00904AF9"/>
    <w:rsid w:val="0091177E"/>
    <w:rsid w:val="009151DB"/>
    <w:rsid w:val="0091621B"/>
    <w:rsid w:val="00917CDE"/>
    <w:rsid w:val="00920A42"/>
    <w:rsid w:val="009239D3"/>
    <w:rsid w:val="009248A0"/>
    <w:rsid w:val="00925878"/>
    <w:rsid w:val="00927BBA"/>
    <w:rsid w:val="009313AC"/>
    <w:rsid w:val="00932CB4"/>
    <w:rsid w:val="00933A3A"/>
    <w:rsid w:val="0093527C"/>
    <w:rsid w:val="00937BB7"/>
    <w:rsid w:val="009441EE"/>
    <w:rsid w:val="0094467E"/>
    <w:rsid w:val="009454A4"/>
    <w:rsid w:val="00947CA6"/>
    <w:rsid w:val="009506A0"/>
    <w:rsid w:val="00954F97"/>
    <w:rsid w:val="0095789F"/>
    <w:rsid w:val="009621F4"/>
    <w:rsid w:val="009624C7"/>
    <w:rsid w:val="00966296"/>
    <w:rsid w:val="00974ED9"/>
    <w:rsid w:val="00976485"/>
    <w:rsid w:val="00982BB3"/>
    <w:rsid w:val="00992FEE"/>
    <w:rsid w:val="00995099"/>
    <w:rsid w:val="009960A7"/>
    <w:rsid w:val="0099730F"/>
    <w:rsid w:val="009A1692"/>
    <w:rsid w:val="009B028C"/>
    <w:rsid w:val="009B02B3"/>
    <w:rsid w:val="009B2F0F"/>
    <w:rsid w:val="009B3ED3"/>
    <w:rsid w:val="009B4E63"/>
    <w:rsid w:val="009B5912"/>
    <w:rsid w:val="009B5E6E"/>
    <w:rsid w:val="009B6C82"/>
    <w:rsid w:val="009C00A4"/>
    <w:rsid w:val="009C21B5"/>
    <w:rsid w:val="009C79F8"/>
    <w:rsid w:val="009D0137"/>
    <w:rsid w:val="009D0D16"/>
    <w:rsid w:val="009D198B"/>
    <w:rsid w:val="009D3875"/>
    <w:rsid w:val="009D4359"/>
    <w:rsid w:val="009D5D50"/>
    <w:rsid w:val="009D7105"/>
    <w:rsid w:val="009D7FE7"/>
    <w:rsid w:val="009E0A7B"/>
    <w:rsid w:val="009E30E3"/>
    <w:rsid w:val="009E38CA"/>
    <w:rsid w:val="009E4D20"/>
    <w:rsid w:val="009F0049"/>
    <w:rsid w:val="009F01EA"/>
    <w:rsid w:val="009F15E3"/>
    <w:rsid w:val="009F21B6"/>
    <w:rsid w:val="009F737A"/>
    <w:rsid w:val="00A01842"/>
    <w:rsid w:val="00A0406E"/>
    <w:rsid w:val="00A05D98"/>
    <w:rsid w:val="00A06500"/>
    <w:rsid w:val="00A06B21"/>
    <w:rsid w:val="00A07149"/>
    <w:rsid w:val="00A102F5"/>
    <w:rsid w:val="00A10E41"/>
    <w:rsid w:val="00A13F4E"/>
    <w:rsid w:val="00A14727"/>
    <w:rsid w:val="00A14A01"/>
    <w:rsid w:val="00A22816"/>
    <w:rsid w:val="00A23616"/>
    <w:rsid w:val="00A24865"/>
    <w:rsid w:val="00A249DD"/>
    <w:rsid w:val="00A25568"/>
    <w:rsid w:val="00A27644"/>
    <w:rsid w:val="00A355E6"/>
    <w:rsid w:val="00A4077B"/>
    <w:rsid w:val="00A46F09"/>
    <w:rsid w:val="00A470A4"/>
    <w:rsid w:val="00A54556"/>
    <w:rsid w:val="00A55A08"/>
    <w:rsid w:val="00A60124"/>
    <w:rsid w:val="00A61CC6"/>
    <w:rsid w:val="00A61DF6"/>
    <w:rsid w:val="00A655DB"/>
    <w:rsid w:val="00A65CD5"/>
    <w:rsid w:val="00A66F2E"/>
    <w:rsid w:val="00A70BDE"/>
    <w:rsid w:val="00A71CB2"/>
    <w:rsid w:val="00A72692"/>
    <w:rsid w:val="00A72F7B"/>
    <w:rsid w:val="00A83A5B"/>
    <w:rsid w:val="00A870E3"/>
    <w:rsid w:val="00A91D0B"/>
    <w:rsid w:val="00A93371"/>
    <w:rsid w:val="00A94B93"/>
    <w:rsid w:val="00A94C3F"/>
    <w:rsid w:val="00A97907"/>
    <w:rsid w:val="00AA0373"/>
    <w:rsid w:val="00AA52A8"/>
    <w:rsid w:val="00AA57D2"/>
    <w:rsid w:val="00AB570A"/>
    <w:rsid w:val="00AC18F0"/>
    <w:rsid w:val="00AC5278"/>
    <w:rsid w:val="00AC6F83"/>
    <w:rsid w:val="00AD04F6"/>
    <w:rsid w:val="00AD21B6"/>
    <w:rsid w:val="00AD3F65"/>
    <w:rsid w:val="00AD4D40"/>
    <w:rsid w:val="00AE3A0C"/>
    <w:rsid w:val="00AE3CAB"/>
    <w:rsid w:val="00AE51B0"/>
    <w:rsid w:val="00AE6FEC"/>
    <w:rsid w:val="00AF0550"/>
    <w:rsid w:val="00AF14D5"/>
    <w:rsid w:val="00AF1A77"/>
    <w:rsid w:val="00AF1CC3"/>
    <w:rsid w:val="00AF354E"/>
    <w:rsid w:val="00B01477"/>
    <w:rsid w:val="00B01B9B"/>
    <w:rsid w:val="00B030AA"/>
    <w:rsid w:val="00B1609A"/>
    <w:rsid w:val="00B173DA"/>
    <w:rsid w:val="00B243B6"/>
    <w:rsid w:val="00B268AE"/>
    <w:rsid w:val="00B3117A"/>
    <w:rsid w:val="00B34661"/>
    <w:rsid w:val="00B355AE"/>
    <w:rsid w:val="00B366B8"/>
    <w:rsid w:val="00B36842"/>
    <w:rsid w:val="00B3694D"/>
    <w:rsid w:val="00B506C7"/>
    <w:rsid w:val="00B52F8B"/>
    <w:rsid w:val="00B5520C"/>
    <w:rsid w:val="00B6000A"/>
    <w:rsid w:val="00B6675D"/>
    <w:rsid w:val="00B6772B"/>
    <w:rsid w:val="00B712AF"/>
    <w:rsid w:val="00B810BA"/>
    <w:rsid w:val="00B829C8"/>
    <w:rsid w:val="00B90C91"/>
    <w:rsid w:val="00B919D9"/>
    <w:rsid w:val="00B930D1"/>
    <w:rsid w:val="00B935B2"/>
    <w:rsid w:val="00B94F00"/>
    <w:rsid w:val="00B94F34"/>
    <w:rsid w:val="00B9738A"/>
    <w:rsid w:val="00BA654C"/>
    <w:rsid w:val="00BA6E75"/>
    <w:rsid w:val="00BB1BA1"/>
    <w:rsid w:val="00BB205A"/>
    <w:rsid w:val="00BB2328"/>
    <w:rsid w:val="00BB5470"/>
    <w:rsid w:val="00BB7DBC"/>
    <w:rsid w:val="00BC289A"/>
    <w:rsid w:val="00BC5506"/>
    <w:rsid w:val="00BC7324"/>
    <w:rsid w:val="00BD0B65"/>
    <w:rsid w:val="00BD53AA"/>
    <w:rsid w:val="00BD6067"/>
    <w:rsid w:val="00BD764B"/>
    <w:rsid w:val="00BE2347"/>
    <w:rsid w:val="00BE7F36"/>
    <w:rsid w:val="00BF0A1A"/>
    <w:rsid w:val="00BF461C"/>
    <w:rsid w:val="00BF5085"/>
    <w:rsid w:val="00BF6E21"/>
    <w:rsid w:val="00BF76CA"/>
    <w:rsid w:val="00BF77A8"/>
    <w:rsid w:val="00C03381"/>
    <w:rsid w:val="00C0457C"/>
    <w:rsid w:val="00C12F28"/>
    <w:rsid w:val="00C14C29"/>
    <w:rsid w:val="00C17083"/>
    <w:rsid w:val="00C170AD"/>
    <w:rsid w:val="00C17D38"/>
    <w:rsid w:val="00C20C32"/>
    <w:rsid w:val="00C21514"/>
    <w:rsid w:val="00C23F20"/>
    <w:rsid w:val="00C30F82"/>
    <w:rsid w:val="00C31381"/>
    <w:rsid w:val="00C37E3B"/>
    <w:rsid w:val="00C4063C"/>
    <w:rsid w:val="00C43BCC"/>
    <w:rsid w:val="00C44051"/>
    <w:rsid w:val="00C443B6"/>
    <w:rsid w:val="00C459D2"/>
    <w:rsid w:val="00C70B0E"/>
    <w:rsid w:val="00C740A9"/>
    <w:rsid w:val="00C75077"/>
    <w:rsid w:val="00C77955"/>
    <w:rsid w:val="00C80856"/>
    <w:rsid w:val="00C80930"/>
    <w:rsid w:val="00C852BF"/>
    <w:rsid w:val="00C864DC"/>
    <w:rsid w:val="00C87131"/>
    <w:rsid w:val="00C87BBB"/>
    <w:rsid w:val="00C93082"/>
    <w:rsid w:val="00C95002"/>
    <w:rsid w:val="00C9591C"/>
    <w:rsid w:val="00C96436"/>
    <w:rsid w:val="00CA22C5"/>
    <w:rsid w:val="00CA41AD"/>
    <w:rsid w:val="00CA468B"/>
    <w:rsid w:val="00CB0492"/>
    <w:rsid w:val="00CB55C7"/>
    <w:rsid w:val="00CB5906"/>
    <w:rsid w:val="00CC0415"/>
    <w:rsid w:val="00CC67D3"/>
    <w:rsid w:val="00CD2E56"/>
    <w:rsid w:val="00CD333A"/>
    <w:rsid w:val="00CD673A"/>
    <w:rsid w:val="00CD74C8"/>
    <w:rsid w:val="00CE79AD"/>
    <w:rsid w:val="00CF523F"/>
    <w:rsid w:val="00CF60E7"/>
    <w:rsid w:val="00CF6283"/>
    <w:rsid w:val="00D01A33"/>
    <w:rsid w:val="00D1037B"/>
    <w:rsid w:val="00D1092E"/>
    <w:rsid w:val="00D13714"/>
    <w:rsid w:val="00D16035"/>
    <w:rsid w:val="00D2194A"/>
    <w:rsid w:val="00D2609A"/>
    <w:rsid w:val="00D26309"/>
    <w:rsid w:val="00D33EEE"/>
    <w:rsid w:val="00D37BD3"/>
    <w:rsid w:val="00D41252"/>
    <w:rsid w:val="00D417A3"/>
    <w:rsid w:val="00D41CF5"/>
    <w:rsid w:val="00D42193"/>
    <w:rsid w:val="00D43FE2"/>
    <w:rsid w:val="00D47D6E"/>
    <w:rsid w:val="00D47F32"/>
    <w:rsid w:val="00D5101D"/>
    <w:rsid w:val="00D55232"/>
    <w:rsid w:val="00D63C97"/>
    <w:rsid w:val="00D64D50"/>
    <w:rsid w:val="00D66FED"/>
    <w:rsid w:val="00D71DB0"/>
    <w:rsid w:val="00D731B8"/>
    <w:rsid w:val="00D7419F"/>
    <w:rsid w:val="00D82805"/>
    <w:rsid w:val="00D82902"/>
    <w:rsid w:val="00D82AE3"/>
    <w:rsid w:val="00D83473"/>
    <w:rsid w:val="00D93486"/>
    <w:rsid w:val="00D94734"/>
    <w:rsid w:val="00DA0DA6"/>
    <w:rsid w:val="00DA347E"/>
    <w:rsid w:val="00DA5250"/>
    <w:rsid w:val="00DA6AC0"/>
    <w:rsid w:val="00DB19C3"/>
    <w:rsid w:val="00DB5286"/>
    <w:rsid w:val="00DB6187"/>
    <w:rsid w:val="00DB644D"/>
    <w:rsid w:val="00DB7608"/>
    <w:rsid w:val="00DB7EF8"/>
    <w:rsid w:val="00DC0850"/>
    <w:rsid w:val="00DC122A"/>
    <w:rsid w:val="00DC3DC8"/>
    <w:rsid w:val="00DC6353"/>
    <w:rsid w:val="00DC6CBD"/>
    <w:rsid w:val="00DD0FC8"/>
    <w:rsid w:val="00DD18B7"/>
    <w:rsid w:val="00DD2CD9"/>
    <w:rsid w:val="00DD476A"/>
    <w:rsid w:val="00DD4BFE"/>
    <w:rsid w:val="00DD5359"/>
    <w:rsid w:val="00DD5549"/>
    <w:rsid w:val="00DD78AC"/>
    <w:rsid w:val="00DE051C"/>
    <w:rsid w:val="00DE0E16"/>
    <w:rsid w:val="00DE4278"/>
    <w:rsid w:val="00DE45B1"/>
    <w:rsid w:val="00DE5A0E"/>
    <w:rsid w:val="00DF00A4"/>
    <w:rsid w:val="00DF0DE5"/>
    <w:rsid w:val="00DF2CC2"/>
    <w:rsid w:val="00DF2D2D"/>
    <w:rsid w:val="00DF4900"/>
    <w:rsid w:val="00DF788A"/>
    <w:rsid w:val="00E016F8"/>
    <w:rsid w:val="00E0347B"/>
    <w:rsid w:val="00E0407B"/>
    <w:rsid w:val="00E05B33"/>
    <w:rsid w:val="00E10C24"/>
    <w:rsid w:val="00E11585"/>
    <w:rsid w:val="00E11612"/>
    <w:rsid w:val="00E12F3F"/>
    <w:rsid w:val="00E20BBF"/>
    <w:rsid w:val="00E23550"/>
    <w:rsid w:val="00E24262"/>
    <w:rsid w:val="00E2488D"/>
    <w:rsid w:val="00E3157D"/>
    <w:rsid w:val="00E34176"/>
    <w:rsid w:val="00E360B6"/>
    <w:rsid w:val="00E37660"/>
    <w:rsid w:val="00E37CCD"/>
    <w:rsid w:val="00E46EA4"/>
    <w:rsid w:val="00E50FD3"/>
    <w:rsid w:val="00E528CE"/>
    <w:rsid w:val="00E533CB"/>
    <w:rsid w:val="00E56008"/>
    <w:rsid w:val="00E61BEB"/>
    <w:rsid w:val="00E6219E"/>
    <w:rsid w:val="00E64AD5"/>
    <w:rsid w:val="00E65843"/>
    <w:rsid w:val="00E671EC"/>
    <w:rsid w:val="00E67DB1"/>
    <w:rsid w:val="00E7095F"/>
    <w:rsid w:val="00E70E7E"/>
    <w:rsid w:val="00E7186B"/>
    <w:rsid w:val="00E718DB"/>
    <w:rsid w:val="00E719A3"/>
    <w:rsid w:val="00E72689"/>
    <w:rsid w:val="00E743A8"/>
    <w:rsid w:val="00E7675C"/>
    <w:rsid w:val="00E76B68"/>
    <w:rsid w:val="00E826C0"/>
    <w:rsid w:val="00E82E74"/>
    <w:rsid w:val="00E949D9"/>
    <w:rsid w:val="00E956E3"/>
    <w:rsid w:val="00EA08B2"/>
    <w:rsid w:val="00EA2905"/>
    <w:rsid w:val="00EA6BBE"/>
    <w:rsid w:val="00EA7542"/>
    <w:rsid w:val="00EB3BB7"/>
    <w:rsid w:val="00EB4BF8"/>
    <w:rsid w:val="00EC1EF6"/>
    <w:rsid w:val="00EC228A"/>
    <w:rsid w:val="00EC7FBA"/>
    <w:rsid w:val="00ED0C20"/>
    <w:rsid w:val="00ED2D10"/>
    <w:rsid w:val="00ED5746"/>
    <w:rsid w:val="00ED6EEA"/>
    <w:rsid w:val="00ED746C"/>
    <w:rsid w:val="00EE0272"/>
    <w:rsid w:val="00EE10D4"/>
    <w:rsid w:val="00EE343B"/>
    <w:rsid w:val="00EE4835"/>
    <w:rsid w:val="00EE55A8"/>
    <w:rsid w:val="00EE5D91"/>
    <w:rsid w:val="00EF0E3F"/>
    <w:rsid w:val="00EF2E33"/>
    <w:rsid w:val="00EF3121"/>
    <w:rsid w:val="00EF3177"/>
    <w:rsid w:val="00F02096"/>
    <w:rsid w:val="00F07B82"/>
    <w:rsid w:val="00F1035E"/>
    <w:rsid w:val="00F147A5"/>
    <w:rsid w:val="00F15991"/>
    <w:rsid w:val="00F214EF"/>
    <w:rsid w:val="00F22968"/>
    <w:rsid w:val="00F2729A"/>
    <w:rsid w:val="00F27FAD"/>
    <w:rsid w:val="00F300B3"/>
    <w:rsid w:val="00F311F2"/>
    <w:rsid w:val="00F31C7E"/>
    <w:rsid w:val="00F34252"/>
    <w:rsid w:val="00F34491"/>
    <w:rsid w:val="00F36013"/>
    <w:rsid w:val="00F362E3"/>
    <w:rsid w:val="00F4007A"/>
    <w:rsid w:val="00F40265"/>
    <w:rsid w:val="00F413DC"/>
    <w:rsid w:val="00F4192C"/>
    <w:rsid w:val="00F44C1E"/>
    <w:rsid w:val="00F46820"/>
    <w:rsid w:val="00F52554"/>
    <w:rsid w:val="00F5331C"/>
    <w:rsid w:val="00F55B71"/>
    <w:rsid w:val="00F60B6A"/>
    <w:rsid w:val="00F64C17"/>
    <w:rsid w:val="00F66993"/>
    <w:rsid w:val="00F673E5"/>
    <w:rsid w:val="00F675F2"/>
    <w:rsid w:val="00F7082D"/>
    <w:rsid w:val="00F745D0"/>
    <w:rsid w:val="00F815F1"/>
    <w:rsid w:val="00F8239A"/>
    <w:rsid w:val="00F82C58"/>
    <w:rsid w:val="00F85633"/>
    <w:rsid w:val="00F85D4C"/>
    <w:rsid w:val="00F90990"/>
    <w:rsid w:val="00F938D6"/>
    <w:rsid w:val="00F96232"/>
    <w:rsid w:val="00FA39D8"/>
    <w:rsid w:val="00FA3B2E"/>
    <w:rsid w:val="00FA54FE"/>
    <w:rsid w:val="00FA5BF1"/>
    <w:rsid w:val="00FA6B5C"/>
    <w:rsid w:val="00FB45AB"/>
    <w:rsid w:val="00FB7577"/>
    <w:rsid w:val="00FC0DF7"/>
    <w:rsid w:val="00FC0E3D"/>
    <w:rsid w:val="00FC2012"/>
    <w:rsid w:val="00FC3AC0"/>
    <w:rsid w:val="00FC3FBF"/>
    <w:rsid w:val="00FC5B1E"/>
    <w:rsid w:val="00FC6707"/>
    <w:rsid w:val="00FD195E"/>
    <w:rsid w:val="00FD6824"/>
    <w:rsid w:val="00FE2F58"/>
    <w:rsid w:val="00FE4962"/>
    <w:rsid w:val="00FE4E94"/>
    <w:rsid w:val="00FE7471"/>
    <w:rsid w:val="00FE7761"/>
    <w:rsid w:val="00FF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A49599A"/>
  <w15:chartTrackingRefBased/>
  <w15:docId w15:val="{8C8933AE-6B24-44E7-9A79-63E35862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numPr>
        <w:numId w:val="1"/>
      </w:numPr>
      <w:spacing w:before="240" w:after="60"/>
      <w:outlineLvl w:val="0"/>
    </w:pPr>
    <w:rPr>
      <w:rFonts w:ascii="Calibri Light" w:hAnsi="Calibri Light" w:cs="Calibri Light"/>
      <w:b/>
      <w:bCs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Calibri Light" w:hAnsi="Calibri Light" w:cs="Arial"/>
      <w:b/>
      <w:bCs/>
      <w:iCs/>
      <w:szCs w:val="28"/>
    </w:rPr>
  </w:style>
  <w:style w:type="paragraph" w:styleId="Ttulo3">
    <w:name w:val="heading 3"/>
    <w:basedOn w:val="Normal"/>
    <w:next w:val="Corpodetexto"/>
    <w:qFormat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qFormat/>
    <w:pPr>
      <w:keepNext/>
      <w:widowControl w:val="0"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0"/>
      </w:tabs>
      <w:jc w:val="center"/>
      <w:outlineLvl w:val="4"/>
    </w:pPr>
    <w:rPr>
      <w:rFonts w:ascii="Arial" w:hAnsi="Arial" w:cs="Arial"/>
      <w:b/>
      <w:bCs/>
      <w:lang w:eastAsia="zh-CN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0"/>
      </w:tabs>
      <w:outlineLvl w:val="5"/>
    </w:pPr>
    <w:rPr>
      <w:rFonts w:ascii="Arial" w:hAnsi="Arial" w:cs="Arial"/>
      <w:b/>
      <w:bCs/>
      <w:lang w:eastAsia="zh-CN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0"/>
      </w:tabs>
      <w:jc w:val="right"/>
      <w:outlineLvl w:val="6"/>
    </w:pPr>
    <w:rPr>
      <w:rFonts w:ascii="Arial" w:hAnsi="Arial" w:cs="Arial"/>
      <w:b/>
      <w:bCs/>
      <w:lang w:eastAsia="zh-CN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0"/>
      </w:tabs>
      <w:jc w:val="center"/>
      <w:outlineLvl w:val="7"/>
    </w:pPr>
    <w:rPr>
      <w:rFonts w:ascii="Arial" w:hAnsi="Arial" w:cs="Arial"/>
      <w:u w:val="single"/>
      <w:lang w:eastAsia="zh-CN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tabs>
        <w:tab w:val="left" w:pos="0"/>
      </w:tabs>
      <w:jc w:val="center"/>
      <w:outlineLvl w:val="8"/>
    </w:pPr>
    <w:rPr>
      <w:rFonts w:ascii="Arial" w:hAnsi="Arial" w:cs="Arial"/>
      <w:b/>
      <w:bCs/>
      <w:sz w:val="28"/>
      <w:szCs w:val="28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Calibri Light" w:eastAsia="Times New Roman" w:hAnsi="Calibri Light" w:cs="Calibri Ligh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Fontepargpadro1">
    <w:name w:val="Fonte parág. padrão1"/>
  </w:style>
  <w:style w:type="character" w:customStyle="1" w:styleId="Nmerodepgina1">
    <w:name w:val="Número de página1"/>
    <w:basedOn w:val="Fontepargpadro1"/>
  </w:style>
  <w:style w:type="character" w:customStyle="1" w:styleId="Forte1">
    <w:name w:val="Forte1"/>
    <w:rPr>
      <w:b/>
      <w:bCs/>
    </w:rPr>
  </w:style>
  <w:style w:type="character" w:customStyle="1" w:styleId="Ttulo1Char">
    <w:name w:val="Título 1 Char"/>
    <w:rPr>
      <w:rFonts w:ascii="Calibri Light" w:hAnsi="Calibri Light" w:cs="Calibri Light"/>
      <w:b/>
      <w:bCs/>
      <w:kern w:val="1"/>
      <w:sz w:val="24"/>
      <w:szCs w:val="32"/>
    </w:rPr>
  </w:style>
  <w:style w:type="character" w:customStyle="1" w:styleId="Ttulo4Char">
    <w:name w:val="Título 4 Char"/>
    <w:rPr>
      <w:rFonts w:ascii="Calibri" w:hAnsi="Calibri" w:cs="Calibri"/>
      <w:b/>
      <w:bCs/>
      <w:kern w:val="1"/>
      <w:sz w:val="28"/>
      <w:szCs w:val="28"/>
    </w:rPr>
  </w:style>
  <w:style w:type="character" w:customStyle="1" w:styleId="Ttulo5Char">
    <w:name w:val="Título 5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6Char">
    <w:name w:val="Título 6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7Char">
    <w:name w:val="Título 7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8Char">
    <w:name w:val="Título 8 Char"/>
    <w:rPr>
      <w:rFonts w:ascii="Arial" w:hAnsi="Arial" w:cs="Arial"/>
      <w:sz w:val="24"/>
      <w:szCs w:val="24"/>
      <w:u w:val="single"/>
      <w:lang w:eastAsia="zh-CN"/>
    </w:rPr>
  </w:style>
  <w:style w:type="character" w:customStyle="1" w:styleId="Ttulo9Char">
    <w:name w:val="Título 9 Char"/>
    <w:rPr>
      <w:rFonts w:ascii="Arial" w:hAnsi="Arial" w:cs="Arial"/>
      <w:b/>
      <w:bCs/>
      <w:sz w:val="28"/>
      <w:szCs w:val="28"/>
      <w:lang w:eastAsia="zh-C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customStyle="1" w:styleId="CorpodetextoChar">
    <w:name w:val="Corpo de texto Char"/>
    <w:rPr>
      <w:rFonts w:eastAsia="Arial Unicode MS"/>
      <w:kern w:val="1"/>
      <w:sz w:val="24"/>
      <w:szCs w:val="24"/>
    </w:rPr>
  </w:style>
  <w:style w:type="character" w:customStyle="1" w:styleId="TtuloChar">
    <w:name w:val="Título Char"/>
    <w:rPr>
      <w:rFonts w:ascii="Arial" w:eastAsia="Arial Unicode MS" w:hAnsi="Arial" w:cs="Tahoma"/>
      <w:kern w:val="1"/>
      <w:sz w:val="28"/>
      <w:szCs w:val="28"/>
    </w:rPr>
  </w:style>
  <w:style w:type="character" w:customStyle="1" w:styleId="SubttuloChar">
    <w:name w:val="Subtítulo Char"/>
    <w:rPr>
      <w:rFonts w:ascii="Arial" w:eastAsia="Arial Unicode MS" w:hAnsi="Arial" w:cs="Tahoma"/>
      <w:i/>
      <w:iCs/>
      <w:kern w:val="1"/>
      <w:sz w:val="28"/>
      <w:szCs w:val="28"/>
    </w:rPr>
  </w:style>
  <w:style w:type="character" w:styleId="Hyperlink">
    <w:name w:val="Hyperlink"/>
    <w:uiPriority w:val="99"/>
    <w:rPr>
      <w:color w:val="0563C1"/>
      <w:u w:val="single"/>
    </w:rPr>
  </w:style>
  <w:style w:type="character" w:customStyle="1" w:styleId="TextodebaloChar">
    <w:name w:val="Texto de balão Char"/>
    <w:rPr>
      <w:rFonts w:ascii="Segoe UI" w:eastAsia="Arial Unicode MS" w:hAnsi="Segoe UI" w:cs="Segoe UI"/>
      <w:kern w:val="1"/>
      <w:sz w:val="18"/>
      <w:szCs w:val="18"/>
    </w:rPr>
  </w:style>
  <w:style w:type="character" w:customStyle="1" w:styleId="Ttulo2Char">
    <w:name w:val="Título 2 Char"/>
    <w:rPr>
      <w:rFonts w:ascii="Calibri Light" w:hAnsi="Calibri Light" w:cs="Arial"/>
      <w:b/>
      <w:bCs/>
      <w:iCs/>
      <w:sz w:val="24"/>
      <w:szCs w:val="28"/>
    </w:rPr>
  </w:style>
  <w:style w:type="character" w:customStyle="1" w:styleId="Ttulo3Char">
    <w:name w:val="Título 3 Char"/>
    <w:rPr>
      <w:b/>
      <w:bCs/>
      <w:sz w:val="27"/>
      <w:szCs w:val="27"/>
    </w:rPr>
  </w:style>
  <w:style w:type="character" w:customStyle="1" w:styleId="RodapChar">
    <w:name w:val="Rodapé Char"/>
    <w:rPr>
      <w:sz w:val="24"/>
      <w:szCs w:val="24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0">
    <w:name w:val="Fonte parág. padrão1"/>
  </w:style>
  <w:style w:type="character" w:customStyle="1" w:styleId="WW-Fontepargpadro">
    <w:name w:val="WW-Fonte parág. padrão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St3z0">
    <w:name w:val="WW8NumSt3z0"/>
    <w:rPr>
      <w:rFonts w:ascii="Symbol" w:hAnsi="Symbol" w:cs="Times New Roman"/>
    </w:rPr>
  </w:style>
  <w:style w:type="character" w:customStyle="1" w:styleId="WW-Fontepargpadro1">
    <w:name w:val="WW-Fonte parág. padrão1"/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St1z0">
    <w:name w:val="WW8NumSt1z0"/>
    <w:rPr>
      <w:rFonts w:ascii="Symbol" w:hAnsi="Symbol" w:cs="Times New Roman"/>
    </w:rPr>
  </w:style>
  <w:style w:type="character" w:customStyle="1" w:styleId="WW8NumSt2z0">
    <w:name w:val="WW8NumSt2z0"/>
    <w:rPr>
      <w:rFonts w:ascii="Symbol" w:hAnsi="Symbol" w:cs="Times New Roman"/>
    </w:rPr>
  </w:style>
  <w:style w:type="character" w:customStyle="1" w:styleId="WW8NumSt7z0">
    <w:name w:val="WW8NumSt7z0"/>
    <w:rPr>
      <w:rFonts w:ascii="Symbol" w:hAnsi="Symbol" w:cs="Times New Roman"/>
    </w:rPr>
  </w:style>
  <w:style w:type="character" w:customStyle="1" w:styleId="WW8NumSt8z0">
    <w:name w:val="WW8NumSt8z0"/>
    <w:rPr>
      <w:rFonts w:ascii="Symbol" w:hAnsi="Symbol" w:cs="Times New Roman"/>
    </w:rPr>
  </w:style>
  <w:style w:type="character" w:customStyle="1" w:styleId="WW8NumSt9z0">
    <w:name w:val="WW8NumSt9z0"/>
    <w:rPr>
      <w:rFonts w:ascii="Symbol" w:hAnsi="Symbol" w:cs="Times New Roman"/>
    </w:rPr>
  </w:style>
  <w:style w:type="character" w:customStyle="1" w:styleId="WW8NumSt10z0">
    <w:name w:val="WW8NumSt10z0"/>
    <w:rPr>
      <w:rFonts w:ascii="Symbol" w:hAnsi="Symbol" w:cs="Times New Roman"/>
    </w:rPr>
  </w:style>
  <w:style w:type="character" w:customStyle="1" w:styleId="WW-Fontepargpadro11">
    <w:name w:val="WW-Fonte parág. padrão11"/>
  </w:style>
  <w:style w:type="character" w:customStyle="1" w:styleId="EquationCaption">
    <w:name w:val="_Equation Caption"/>
    <w:rPr>
      <w:sz w:val="20"/>
      <w:szCs w:val="20"/>
    </w:rPr>
  </w:style>
  <w:style w:type="character" w:customStyle="1" w:styleId="HiperlinkVisitado1">
    <w:name w:val="HiperlinkVisitado1"/>
    <w:rPr>
      <w:color w:val="800080"/>
      <w:u w:val="single"/>
    </w:rPr>
  </w:style>
  <w:style w:type="character" w:customStyle="1" w:styleId="RecuodecorpodetextoChar">
    <w:name w:val="Recuo de corpo de texto Char"/>
    <w:rPr>
      <w:rFonts w:ascii="Arial" w:hAnsi="Arial" w:cs="Arial"/>
      <w:i/>
      <w:iCs/>
      <w:sz w:val="24"/>
      <w:szCs w:val="24"/>
      <w:u w:val="single"/>
      <w:lang w:eastAsia="zh-CN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ascii="Calibri Light" w:eastAsia="Times New Roman" w:hAnsi="Calibri Light" w:cs="Calibri Light"/>
    </w:rPr>
  </w:style>
  <w:style w:type="character" w:customStyle="1" w:styleId="Vnculodendice">
    <w:name w:val="Vínculo de índice"/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widowControl w:val="0"/>
      <w:spacing w:after="120"/>
    </w:pPr>
    <w:rPr>
      <w:rFonts w:eastAsia="Arial Unicode MS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pPr>
      <w:widowControl w:val="0"/>
      <w:suppressLineNumbers/>
    </w:pPr>
    <w:rPr>
      <w:rFonts w:eastAsia="Arial Unicode MS" w:cs="Tahoma"/>
    </w:rPr>
  </w:style>
  <w:style w:type="paragraph" w:customStyle="1" w:styleId="CharChar">
    <w:name w:val="Char Ch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pPr>
      <w:spacing w:before="280" w:after="280"/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Default">
    <w:name w:val="Default"/>
    <w:pPr>
      <w:suppressAutoHyphens/>
    </w:pPr>
    <w:rPr>
      <w:color w:val="000000"/>
      <w:kern w:val="1"/>
      <w:sz w:val="24"/>
      <w:szCs w:val="24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customStyle="1" w:styleId="Ttulo10">
    <w:name w:val="Título1"/>
    <w:basedOn w:val="Normal"/>
    <w:pPr>
      <w:keepNext/>
      <w:widowControl w:val="0"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1">
    <w:name w:val="Legenda1"/>
    <w:basedOn w:val="Normal"/>
    <w:pPr>
      <w:widowControl w:val="0"/>
      <w:suppressLineNumbers/>
      <w:spacing w:before="120" w:after="120"/>
    </w:pPr>
    <w:rPr>
      <w:rFonts w:eastAsia="Arial Unicode MS" w:cs="Tahoma"/>
      <w:i/>
      <w:i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widowControl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Subttulo">
    <w:name w:val="Subtitle"/>
    <w:basedOn w:val="Ttulo"/>
    <w:next w:val="Corpodetexto"/>
    <w:qFormat/>
    <w:pPr>
      <w:jc w:val="center"/>
    </w:pPr>
    <w:rPr>
      <w:i/>
      <w:iCs/>
    </w:rPr>
  </w:style>
  <w:style w:type="paragraph" w:customStyle="1" w:styleId="PargrafodaLista1">
    <w:name w:val="Parágrafo da Lista1"/>
    <w:basedOn w:val="Normal"/>
    <w:pPr>
      <w:widowControl w:val="0"/>
      <w:ind w:left="720"/>
      <w:contextualSpacing/>
    </w:pPr>
    <w:rPr>
      <w:rFonts w:eastAsia="Arial Unicode MS"/>
    </w:rPr>
  </w:style>
  <w:style w:type="paragraph" w:customStyle="1" w:styleId="Textodebalo1">
    <w:name w:val="Texto de balão1"/>
    <w:basedOn w:val="Normal"/>
    <w:pPr>
      <w:widowControl w:val="0"/>
    </w:pPr>
    <w:rPr>
      <w:rFonts w:ascii="Segoe UI" w:eastAsia="Arial Unicode MS" w:hAnsi="Segoe UI" w:cs="Segoe UI"/>
      <w:sz w:val="18"/>
      <w:szCs w:val="18"/>
    </w:rPr>
  </w:style>
  <w:style w:type="paragraph" w:customStyle="1" w:styleId="reservado3">
    <w:name w:val="reservado3"/>
    <w:basedOn w:val="Normal"/>
    <w:pPr>
      <w:tabs>
        <w:tab w:val="left" w:pos="9000"/>
        <w:tab w:val="right" w:pos="9360"/>
      </w:tabs>
    </w:pPr>
    <w:rPr>
      <w:lang w:eastAsia="zh-CN"/>
    </w:rPr>
  </w:style>
  <w:style w:type="paragraph" w:customStyle="1" w:styleId="Ttulo30">
    <w:name w:val="Título3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tulo20">
    <w:name w:val="Título2"/>
    <w:basedOn w:val="Normal"/>
    <w:pPr>
      <w:keepNext/>
      <w:spacing w:before="240" w:after="120"/>
    </w:pPr>
    <w:rPr>
      <w:rFonts w:ascii="Arial" w:eastAsia="SimSun" w:hAnsi="Arial" w:cs="Mangal"/>
      <w:sz w:val="28"/>
      <w:szCs w:val="28"/>
      <w:lang w:eastAsia="zh-CN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Mangal"/>
      <w:i/>
      <w:iCs/>
      <w:lang w:eastAsia="zh-CN"/>
    </w:rPr>
  </w:style>
  <w:style w:type="paragraph" w:customStyle="1" w:styleId="Legenda10">
    <w:name w:val="Legenda1"/>
    <w:basedOn w:val="Normal"/>
    <w:pPr>
      <w:suppressLineNumbers/>
      <w:spacing w:before="120" w:after="120"/>
    </w:pPr>
    <w:rPr>
      <w:i/>
      <w:iCs/>
      <w:lang w:eastAsia="zh-CN"/>
    </w:rPr>
  </w:style>
  <w:style w:type="paragraph" w:customStyle="1" w:styleId="Captulo">
    <w:name w:val="Capítulo"/>
    <w:basedOn w:val="Normal"/>
    <w:pPr>
      <w:keepNext/>
      <w:spacing w:before="240" w:after="120"/>
    </w:pPr>
    <w:rPr>
      <w:rFonts w:ascii="Arial" w:eastAsia="Lucida Sans Unicode" w:hAnsi="Arial" w:cs="Arial"/>
      <w:sz w:val="28"/>
      <w:szCs w:val="28"/>
      <w:lang w:eastAsia="zh-CN"/>
    </w:rPr>
  </w:style>
  <w:style w:type="paragraph" w:customStyle="1" w:styleId="analtico1">
    <w:name w:val="anal’tico 1"/>
    <w:basedOn w:val="Normal"/>
    <w:pPr>
      <w:tabs>
        <w:tab w:val="left" w:leader="dot" w:pos="9000"/>
        <w:tab w:val="right" w:pos="9360"/>
      </w:tabs>
      <w:spacing w:before="480"/>
      <w:ind w:left="720" w:right="720" w:hanging="720"/>
    </w:pPr>
    <w:rPr>
      <w:lang w:eastAsia="zh-CN"/>
    </w:rPr>
  </w:style>
  <w:style w:type="paragraph" w:customStyle="1" w:styleId="analtico2">
    <w:name w:val="anal’tic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analtico3">
    <w:name w:val="anal’tico 3"/>
    <w:basedOn w:val="Normal"/>
    <w:pPr>
      <w:tabs>
        <w:tab w:val="left" w:leader="dot" w:pos="9000"/>
        <w:tab w:val="right" w:pos="9360"/>
      </w:tabs>
      <w:ind w:left="2160" w:right="720" w:hanging="720"/>
    </w:pPr>
    <w:rPr>
      <w:lang w:eastAsia="zh-CN"/>
    </w:rPr>
  </w:style>
  <w:style w:type="paragraph" w:customStyle="1" w:styleId="analtico4">
    <w:name w:val="anal’tico 4"/>
    <w:basedOn w:val="Normal"/>
    <w:pPr>
      <w:tabs>
        <w:tab w:val="left" w:leader="dot" w:pos="9000"/>
        <w:tab w:val="right" w:pos="9360"/>
      </w:tabs>
      <w:ind w:left="2880" w:right="720" w:hanging="720"/>
    </w:pPr>
    <w:rPr>
      <w:lang w:eastAsia="zh-CN"/>
    </w:rPr>
  </w:style>
  <w:style w:type="paragraph" w:customStyle="1" w:styleId="analtico5">
    <w:name w:val="anal’tico 5"/>
    <w:basedOn w:val="Normal"/>
    <w:pPr>
      <w:tabs>
        <w:tab w:val="left" w:leader="dot" w:pos="9000"/>
        <w:tab w:val="right" w:pos="9360"/>
      </w:tabs>
      <w:ind w:left="3600" w:right="720" w:hanging="720"/>
    </w:pPr>
    <w:rPr>
      <w:lang w:eastAsia="zh-CN"/>
    </w:rPr>
  </w:style>
  <w:style w:type="paragraph" w:customStyle="1" w:styleId="analtico6">
    <w:name w:val="anal’tico 6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7">
    <w:name w:val="anal’tico 7"/>
    <w:basedOn w:val="Normal"/>
    <w:pPr>
      <w:ind w:left="720" w:hanging="720"/>
    </w:pPr>
    <w:rPr>
      <w:lang w:eastAsia="zh-CN"/>
    </w:rPr>
  </w:style>
  <w:style w:type="paragraph" w:customStyle="1" w:styleId="analtico8">
    <w:name w:val="anal’tico 8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9">
    <w:name w:val="anal’tico 9"/>
    <w:basedOn w:val="Normal"/>
    <w:pPr>
      <w:tabs>
        <w:tab w:val="left" w:leader="dot" w:pos="9000"/>
        <w:tab w:val="right" w:pos="9360"/>
      </w:tabs>
      <w:ind w:left="720" w:hanging="720"/>
    </w:pPr>
    <w:rPr>
      <w:lang w:eastAsia="zh-CN"/>
    </w:rPr>
  </w:style>
  <w:style w:type="paragraph" w:customStyle="1" w:styleId="remissivo1">
    <w:name w:val="remissivo 1"/>
    <w:basedOn w:val="Normal"/>
    <w:pPr>
      <w:tabs>
        <w:tab w:val="left" w:leader="dot" w:pos="9000"/>
        <w:tab w:val="right" w:pos="9360"/>
      </w:tabs>
      <w:ind w:left="1440" w:right="720" w:hanging="1440"/>
    </w:pPr>
    <w:rPr>
      <w:lang w:eastAsia="zh-CN"/>
    </w:rPr>
  </w:style>
  <w:style w:type="paragraph" w:customStyle="1" w:styleId="remissivo2">
    <w:name w:val="remissiv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legenda0">
    <w:name w:val="legenda"/>
    <w:basedOn w:val="Normal"/>
    <w:rPr>
      <w:lang w:eastAsia="zh-CN"/>
    </w:rPr>
  </w:style>
  <w:style w:type="paragraph" w:styleId="Recuodecorpodetexto">
    <w:name w:val="Body Text Indent"/>
    <w:basedOn w:val="Normal"/>
    <w:pPr>
      <w:tabs>
        <w:tab w:val="left" w:pos="-1698"/>
        <w:tab w:val="left" w:pos="-990"/>
        <w:tab w:val="left" w:pos="-282"/>
        <w:tab w:val="left" w:pos="426"/>
        <w:tab w:val="left" w:pos="1134"/>
        <w:tab w:val="left" w:pos="1842"/>
        <w:tab w:val="left" w:pos="2550"/>
        <w:tab w:val="left" w:pos="3258"/>
        <w:tab w:val="left" w:pos="3966"/>
        <w:tab w:val="left" w:pos="4674"/>
        <w:tab w:val="left" w:pos="5382"/>
        <w:tab w:val="left" w:pos="6090"/>
        <w:tab w:val="left" w:pos="6798"/>
        <w:tab w:val="left" w:pos="7506"/>
        <w:tab w:val="left" w:pos="7662"/>
      </w:tabs>
      <w:jc w:val="both"/>
    </w:pPr>
    <w:rPr>
      <w:rFonts w:ascii="Arial" w:hAnsi="Arial" w:cs="Arial"/>
      <w:i/>
      <w:iCs/>
      <w:u w:val="single"/>
      <w:lang w:eastAsia="zh-CN"/>
    </w:rPr>
  </w:style>
  <w:style w:type="paragraph" w:customStyle="1" w:styleId="Recuodecorpodetexto21">
    <w:name w:val="Recuo de corpo de texto 21"/>
    <w:basedOn w:val="Normal"/>
    <w:pPr>
      <w:ind w:left="708"/>
      <w:jc w:val="both"/>
    </w:pPr>
    <w:rPr>
      <w:rFonts w:ascii="Arial" w:hAnsi="Arial" w:cs="Arial"/>
      <w:spacing w:val="-3"/>
      <w:sz w:val="22"/>
      <w:szCs w:val="22"/>
      <w:lang w:eastAsia="zh-CN"/>
    </w:rPr>
  </w:style>
  <w:style w:type="paragraph" w:customStyle="1" w:styleId="Corpodetexto21">
    <w:name w:val="Corpo de texto 21"/>
    <w:basedOn w:val="Normal"/>
    <w:pPr>
      <w:jc w:val="both"/>
    </w:pPr>
    <w:rPr>
      <w:rFonts w:ascii="Arial" w:hAnsi="Arial" w:cs="Arial"/>
      <w:color w:val="FF0000"/>
      <w:lang w:eastAsia="zh-CN"/>
    </w:rPr>
  </w:style>
  <w:style w:type="paragraph" w:customStyle="1" w:styleId="Corpodetexto31">
    <w:name w:val="Corpo de texto 31"/>
    <w:basedOn w:val="Normal"/>
    <w:pPr>
      <w:jc w:val="center"/>
    </w:pPr>
    <w:rPr>
      <w:rFonts w:ascii="Arial" w:hAnsi="Arial" w:cs="Arial"/>
      <w:b/>
      <w:bCs/>
      <w:lang w:eastAsia="zh-CN"/>
    </w:rPr>
  </w:style>
  <w:style w:type="paragraph" w:customStyle="1" w:styleId="Recuodecorpodetexto31">
    <w:name w:val="Recuo de corpo de texto 31"/>
    <w:basedOn w:val="Normal"/>
    <w:pPr>
      <w:ind w:left="360"/>
    </w:pPr>
    <w:rPr>
      <w:rFonts w:ascii="Arial" w:hAnsi="Arial" w:cs="Arial"/>
      <w:lang w:eastAsia="zh-CN"/>
    </w:rPr>
  </w:style>
  <w:style w:type="paragraph" w:customStyle="1" w:styleId="Contedodatabela">
    <w:name w:val="Conteúdo da tabela"/>
    <w:basedOn w:val="Normal"/>
    <w:pPr>
      <w:suppressLineNumbers/>
    </w:pPr>
    <w:rPr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WW-Recuodecorpodetexto2">
    <w:name w:val="WW-Recuo de corpo de texto 2"/>
    <w:basedOn w:val="Normal"/>
    <w:pPr>
      <w:spacing w:line="240" w:lineRule="exact"/>
      <w:ind w:left="1440"/>
    </w:pPr>
    <w:rPr>
      <w:rFonts w:ascii="Arial" w:hAnsi="Arial" w:cs="Arial"/>
      <w:sz w:val="22"/>
      <w:lang w:eastAsia="zh-CN"/>
    </w:rPr>
  </w:style>
  <w:style w:type="paragraph" w:customStyle="1" w:styleId="Contedodetabela">
    <w:name w:val="Conteúdo de tabela"/>
    <w:basedOn w:val="Normal"/>
    <w:pPr>
      <w:suppressLineNumbers/>
    </w:pPr>
    <w:rPr>
      <w:lang w:eastAsia="zh-CN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/>
      <w:ind w:left="567" w:right="567"/>
    </w:pPr>
    <w:rPr>
      <w:lang w:eastAsia="zh-CN"/>
    </w:rPr>
  </w:style>
  <w:style w:type="paragraph" w:customStyle="1" w:styleId="Corpodotexto">
    <w:name w:val="Corpo do texto"/>
    <w:basedOn w:val="Normal"/>
    <w:pPr>
      <w:jc w:val="both"/>
    </w:pPr>
    <w:rPr>
      <w:rFonts w:ascii="Arial" w:hAnsi="Arial" w:cs="Arial"/>
      <w:color w:val="00000A"/>
      <w:lang w:eastAsia="ar-SA"/>
    </w:rPr>
  </w:style>
  <w:style w:type="paragraph" w:customStyle="1" w:styleId="CabealhodoSumrio1">
    <w:name w:val="Cabeçalho do Sumário1"/>
    <w:basedOn w:val="Ttulo1"/>
    <w:next w:val="Normal"/>
    <w:pPr>
      <w:keepLines/>
      <w:widowControl/>
      <w:numPr>
        <w:numId w:val="0"/>
      </w:numPr>
      <w:suppressAutoHyphens w:val="0"/>
      <w:spacing w:after="0" w:line="256" w:lineRule="auto"/>
    </w:pPr>
    <w:rPr>
      <w:rFonts w:ascii="Arial" w:hAnsi="Arial" w:cs="Arial"/>
      <w:b w:val="0"/>
      <w:bCs w:val="0"/>
      <w:sz w:val="28"/>
    </w:rPr>
  </w:style>
  <w:style w:type="paragraph" w:styleId="Sumrio1">
    <w:name w:val="toc 1"/>
    <w:basedOn w:val="Normal"/>
    <w:next w:val="Normal"/>
    <w:uiPriority w:val="39"/>
    <w:pPr>
      <w:spacing w:after="100"/>
    </w:pPr>
  </w:style>
  <w:style w:type="paragraph" w:styleId="Sumrio2">
    <w:name w:val="toc 2"/>
    <w:basedOn w:val="Normal"/>
    <w:next w:val="Normal"/>
    <w:uiPriority w:val="39"/>
    <w:pPr>
      <w:spacing w:after="100"/>
      <w:ind w:left="240"/>
    </w:pPr>
  </w:style>
  <w:style w:type="paragraph" w:styleId="PargrafodaLista">
    <w:name w:val="List Paragraph"/>
    <w:basedOn w:val="Normal"/>
    <w:uiPriority w:val="34"/>
    <w:qFormat/>
    <w:rsid w:val="004C368A"/>
    <w:pPr>
      <w:ind w:left="720"/>
      <w:contextualSpacing/>
    </w:pPr>
  </w:style>
  <w:style w:type="table" w:styleId="Tabelacomgrade">
    <w:name w:val="Table Grid"/>
    <w:basedOn w:val="Tabelanormal"/>
    <w:uiPriority w:val="39"/>
    <w:rsid w:val="001473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7C2FEE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B6B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B6B8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B6B87"/>
    <w:rPr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6B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B6B87"/>
    <w:rPr>
      <w:b/>
      <w:bCs/>
      <w:kern w:val="1"/>
    </w:rPr>
  </w:style>
  <w:style w:type="paragraph" w:styleId="Textodebalo">
    <w:name w:val="Balloon Text"/>
    <w:basedOn w:val="Normal"/>
    <w:link w:val="TextodebaloChar1"/>
    <w:uiPriority w:val="99"/>
    <w:semiHidden/>
    <w:unhideWhenUsed/>
    <w:rsid w:val="000B6B87"/>
    <w:rPr>
      <w:rFonts w:ascii="Segoe UI" w:hAnsi="Segoe UI" w:cs="Segoe UI"/>
      <w:sz w:val="18"/>
      <w:szCs w:val="18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0B6B87"/>
    <w:rPr>
      <w:rFonts w:ascii="Segoe UI" w:hAnsi="Segoe UI" w:cs="Segoe UI"/>
      <w:kern w:val="1"/>
      <w:sz w:val="18"/>
      <w:szCs w:val="18"/>
    </w:rPr>
  </w:style>
  <w:style w:type="paragraph" w:styleId="Reviso">
    <w:name w:val="Revision"/>
    <w:hidden/>
    <w:uiPriority w:val="99"/>
    <w:semiHidden/>
    <w:rsid w:val="00E671EC"/>
    <w:rPr>
      <w:kern w:val="1"/>
      <w:sz w:val="24"/>
      <w:szCs w:val="24"/>
    </w:rPr>
  </w:style>
  <w:style w:type="character" w:customStyle="1" w:styleId="contacontabil">
    <w:name w:val="contacontabil"/>
    <w:basedOn w:val="Fontepargpadro"/>
    <w:rsid w:val="0042497B"/>
  </w:style>
  <w:style w:type="character" w:customStyle="1" w:styleId="MenoPendente1">
    <w:name w:val="Menção Pendente1"/>
    <w:basedOn w:val="Fontepargpadro"/>
    <w:uiPriority w:val="99"/>
    <w:semiHidden/>
    <w:unhideWhenUsed/>
    <w:rsid w:val="009E0A7B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275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9" Type="http://schemas.openxmlformats.org/officeDocument/2006/relationships/image" Target="media/image5.png"/><Relationship Id="rId21" Type="http://schemas.openxmlformats.org/officeDocument/2006/relationships/chart" Target="charts/chart4.xml"/><Relationship Id="rId34" Type="http://schemas.openxmlformats.org/officeDocument/2006/relationships/footer" Target="footer6.xm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footer" Target="footer8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chart" Target="charts/chart8.xml"/><Relationship Id="rId33" Type="http://schemas.openxmlformats.org/officeDocument/2006/relationships/footer" Target="footer5.xm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hart" Target="charts/chart3.xml"/><Relationship Id="rId29" Type="http://schemas.openxmlformats.org/officeDocument/2006/relationships/chart" Target="charts/chart12.xml"/><Relationship Id="rId41" Type="http://schemas.openxmlformats.org/officeDocument/2006/relationships/image" Target="media/image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header" Target="header6.xm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footer" Target="footer7.xml"/><Relationship Id="rId49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chart" Target="charts/chart2.xml"/><Relationship Id="rId31" Type="http://schemas.openxmlformats.org/officeDocument/2006/relationships/header" Target="header5.xml"/><Relationship Id="rId44" Type="http://schemas.openxmlformats.org/officeDocument/2006/relationships/image" Target="media/image10.png"/><Relationship Id="rId52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yperlink" Target="https://basis.trt2.jus.br/handle/123456789/14828" TargetMode="External"/><Relationship Id="rId14" Type="http://schemas.openxmlformats.org/officeDocument/2006/relationships/footer" Target="footer2.xml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header" Target="header7.xml"/><Relationship Id="rId43" Type="http://schemas.openxmlformats.org/officeDocument/2006/relationships/image" Target="media/image9.png"/><Relationship Id="rId48" Type="http://schemas.openxmlformats.org/officeDocument/2006/relationships/header" Target="header8.xml"/><Relationship Id="rId8" Type="http://schemas.openxmlformats.org/officeDocument/2006/relationships/image" Target="media/image1.png"/><Relationship Id="rId51" Type="http://schemas.openxmlformats.org/officeDocument/2006/relationships/footer" Target="footer9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1.%20Balan&#231;o%20Patrimonial\01.2%20Limite%20de%20Saque%20com%20Vincula&#231;&#227;o%20de%20Pagamento%20por%20Fonte%20de%20Re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3.%20BO%20-%20Balan&#231;o%20Or&#231;ament&#225;rio\23.3%20-%20ok%20Despesas_por%20ND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3.%20BO%20-%20Balan&#231;o%20Or&#231;ament&#225;rio\24.1%20-%20ok%20Restos%20a%20Pagar%20N&#227;o%20Processado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4.%20BF%20-%20Balan&#231;o%20Financeiro\28.1%20-%20ok%20Inscri&#231;&#227;o%20em%20Restos%20a%20Pagar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5.%20DFC%20-%20Demonstra&#231;&#227;o%20dos%20Fluxos%20de%20Caixa\ok%2031.1%20-%20Aquisi&#231;&#245;es%20-%20Despesa%20de%20Capital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%20de%20Gest&#227;o%202022\01.2.2%20-%20Disponibilidade%20de%20Recursos%20por%20font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1.%20Balan&#231;o%20Patrimonial\04.2%20-%20Bens%20M&#243;veis%20e%20Deprecia&#231;&#227;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1\Relat&#243;rio%20de%20Gest&#227;o%20e%20DC%20-%20Edson\TG\BP\04.4%20-%20ok%20Composi&#231;&#227;o%20Edif&#237;cio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1.%20Balan&#231;o%20Patrimonial\05.3%20-%20Passivos%20Trabalhista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1.%20Balan&#231;o%20Patrimonial\05.3%20-%20Passivos%20Trabalhista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2.%20DVP%20-%20Demonstra&#231;&#227;o%20das%20Varia&#231;&#245;es%20Patrimoniais\16.1%20-%20Pessoal%20e%20Encargos%20&#8211;%20Composi&#231;&#227;o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2.%20DVP%20-%20Demonstra&#231;&#227;o%20das%20Varia&#231;&#245;es%20Patrimoniais\17.1%20-%20ok%20Benef&#237;cios%20Previdenci&#225;rios%20e%20Assistenciais%20&#8211;%20Composi&#231;&#227;o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2\TG\3.%20BO%20-%20Balan&#231;o%20Or&#231;ament&#225;rio\23.3%20-%20ok%20Despesas_por%20ND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907307946188116E-3"/>
          <c:y val="3.0362403814099899E-3"/>
          <c:w val="0.99060926920538117"/>
          <c:h val="0.99696375961858996"/>
        </c:manualLayout>
      </c:layout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06-43FE-A3DF-9E4BC14C4C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06-43FE-A3DF-9E4BC14C4C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06-43FE-A3DF-9E4BC14C4C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606-43FE-A3DF-9E4BC14C4C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606-43FE-A3DF-9E4BC14C4C9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606-43FE-A3DF-9E4BC14C4C9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606-43FE-A3DF-9E4BC14C4C9B}"/>
              </c:ext>
            </c:extLst>
          </c:dPt>
          <c:dLbls>
            <c:dLbl>
              <c:idx val="0"/>
              <c:layout>
                <c:manualLayout>
                  <c:x val="-6.279626454807867E-2"/>
                  <c:y val="-0.1605581858045597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606-43FE-A3DF-9E4BC14C4C9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8843602341915059E-2"/>
                  <c:y val="0.1831369343863425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606-43FE-A3DF-9E4BC14C4C9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122841787633696"/>
                  <c:y val="0.13948290116143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606-43FE-A3DF-9E4BC14C4C9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3646768179951541"/>
                  <c:y val="-2.559820614705597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606-43FE-A3DF-9E4BC14C4C9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14920732311058527"/>
                  <c:y val="-1.794795094226742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606-43FE-A3DF-9E4BC14C4C9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12074935438265022"/>
                  <c:y val="5.9826503140890316E-3"/>
                </c:manualLayout>
              </c:layout>
              <c:tx>
                <c:rich>
                  <a:bodyPr/>
                  <a:lstStyle/>
                  <a:p>
                    <a:fld id="{15A91737-87FF-47A7-ADEC-F6A8E0DBFC29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0,10%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606-43FE-A3DF-9E4BC14C4C9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606-43FE-A3DF-9E4BC14C4C9B}"/>
                </c:ex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'Tabela 02 - Gráfico 1'!$B$16:$B$21</c:f>
              <c:strCache>
                <c:ptCount val="6"/>
                <c:pt idx="0">
                  <c:v>81 - Recursos de Convênios</c:v>
                </c:pt>
                <c:pt idx="1">
                  <c:v>00 - Recursos Primários de Livre Aplicação</c:v>
                </c:pt>
                <c:pt idx="2">
                  <c:v>50 - Recursos Próprios Primários de Livre Aplicação</c:v>
                </c:pt>
                <c:pt idx="3">
                  <c:v>27 - Custas Judiciais</c:v>
                </c:pt>
                <c:pt idx="4">
                  <c:v>70 - Recursos Próprios Primários de Aplicação Específica</c:v>
                </c:pt>
                <c:pt idx="5">
                  <c:v>Demais Fontes</c:v>
                </c:pt>
              </c:strCache>
            </c:strRef>
          </c:cat>
          <c:val>
            <c:numRef>
              <c:f>'Tabela 02 - Gráfico 1'!$D$16:$D$21</c:f>
              <c:numCache>
                <c:formatCode>0.00%</c:formatCode>
                <c:ptCount val="6"/>
                <c:pt idx="0">
                  <c:v>0.45365441827570308</c:v>
                </c:pt>
                <c:pt idx="1">
                  <c:v>0.32137793950462612</c:v>
                </c:pt>
                <c:pt idx="2">
                  <c:v>0.21065027061638894</c:v>
                </c:pt>
                <c:pt idx="3">
                  <c:v>7.0050924544608024E-3</c:v>
                </c:pt>
                <c:pt idx="4">
                  <c:v>6.2345348932385785E-3</c:v>
                </c:pt>
                <c:pt idx="5">
                  <c:v>1.0777442555823552E-3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606-43FE-A3DF-9E4BC14C4C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50"/>
        <c:splitType val="percent"/>
        <c:splitPos val="5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B2-4A08-B1F8-04C455FC17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B2-4A08-B1F8-04C455FC177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B2-4A08-B1F8-04C455FC177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3B2-4A08-B1F8-04C455FC177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3B2-4A08-B1F8-04C455FC177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3B2-4A08-B1F8-04C455FC17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'[23.3 - ok Despesas_por ND.xlsx]Gráfico 11'!$F$2:$F$7</c:f>
              <c:strCache>
                <c:ptCount val="6"/>
                <c:pt idx="0">
                  <c:v>Outros Serviços de Terceiros (R$153.573.780,49)</c:v>
                </c:pt>
                <c:pt idx="1">
                  <c:v>Auxílio-Alimentação (R$63.578.658,54)</c:v>
                </c:pt>
                <c:pt idx="2">
                  <c:v>Locação de Mão de Obra (R$53.291.063,70)</c:v>
                </c:pt>
                <c:pt idx="3">
                  <c:v>Outros Benefícios Assistenciais do Servidor (R$41.540.147,20)</c:v>
                </c:pt>
                <c:pt idx="4">
                  <c:v>Indenizações e Restituições (R$22.845.682,27)</c:v>
                </c:pt>
                <c:pt idx="5">
                  <c:v>Demais Despesas Correntes (R$31.017.738,54)</c:v>
                </c:pt>
              </c:strCache>
            </c:strRef>
          </c:cat>
          <c:val>
            <c:numRef>
              <c:f>'[23.3 - ok Despesas_por ND.xlsx]Gráfico 11'!$G$2:$G$7</c:f>
              <c:numCache>
                <c:formatCode>0.00%</c:formatCode>
                <c:ptCount val="6"/>
                <c:pt idx="0">
                  <c:v>0.4197758920943821</c:v>
                </c:pt>
                <c:pt idx="1">
                  <c:v>0.1737847959569534</c:v>
                </c:pt>
                <c:pt idx="2">
                  <c:v>0.14566486371534423</c:v>
                </c:pt>
                <c:pt idx="3">
                  <c:v>0.11354511357977151</c:v>
                </c:pt>
                <c:pt idx="4">
                  <c:v>6.2445989314032134E-2</c:v>
                </c:pt>
                <c:pt idx="5">
                  <c:v>8.4783345339516647E-2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2B-4B25-88A3-A8C85347FB1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175582466976022"/>
          <c:y val="0.23316870006633786"/>
          <c:w val="0.47241782405536065"/>
          <c:h val="0.693524869974075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42B-42F6-8D3E-016381AA52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42B-42F6-8D3E-016381AA527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42B-42F6-8D3E-016381AA527B}"/>
              </c:ext>
            </c:extLst>
          </c:dPt>
          <c:dLbls>
            <c:dLbl>
              <c:idx val="0"/>
              <c:layout>
                <c:manualLayout>
                  <c:x val="-5.9558227555404103E-2"/>
                  <c:y val="0.1712837151637452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42B-42F6-8D3E-016381AA527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6629872579683372E-2"/>
                  <c:y val="-0.1405162294411690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42B-42F6-8D3E-016381AA527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2249794123493444E-2"/>
                  <c:y val="0.142066764267531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42B-42F6-8D3E-016381AA527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'[24.1 - ok Restos a Pagar Não Processados.xlsx]Grafico 12'!$B$4:$B$6</c:f>
              <c:strCache>
                <c:ptCount val="3"/>
                <c:pt idx="0">
                  <c:v>Pessoal e Encargos Sociais
R$ 1.318.840,06</c:v>
                </c:pt>
                <c:pt idx="1">
                  <c:v>Outras Despesas Correntes
R$ 5.692.924,99 </c:v>
                </c:pt>
                <c:pt idx="2">
                  <c:v>Investimentos
R$1.712.778,99 </c:v>
                </c:pt>
              </c:strCache>
            </c:strRef>
          </c:cat>
          <c:val>
            <c:numRef>
              <c:f>'[24.1 - ok Restos a Pagar Não Processados.xlsx]Grafico 12'!$L$4:$L$6</c:f>
              <c:numCache>
                <c:formatCode>0.00%</c:formatCode>
                <c:ptCount val="3"/>
                <c:pt idx="0">
                  <c:v>0.15116435357004629</c:v>
                </c:pt>
                <c:pt idx="1">
                  <c:v>0.65251833951427907</c:v>
                </c:pt>
                <c:pt idx="2">
                  <c:v>0.19631730691567467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68-4223-BCDB-B93713F5E05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3049609138888554"/>
          <c:y val="0.32580854476523768"/>
          <c:w val="0.40815847014486406"/>
          <c:h val="0.38541994750656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'Gráfico 13'!$B$4:$B$8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'Gráfico 13'!$C$4:$C$8</c:f>
              <c:numCache>
                <c:formatCode>General</c:formatCode>
                <c:ptCount val="5"/>
                <c:pt idx="0">
                  <c:v>20.67</c:v>
                </c:pt>
                <c:pt idx="1">
                  <c:v>14.38</c:v>
                </c:pt>
                <c:pt idx="2" formatCode="0.00">
                  <c:v>10.07</c:v>
                </c:pt>
                <c:pt idx="3" formatCode="0.00">
                  <c:v>10.301355750000001</c:v>
                </c:pt>
                <c:pt idx="4" formatCode="0.00">
                  <c:v>15.297901200000002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257-4888-A769-3B58DBB5F27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93649408"/>
        <c:axId val="193642744"/>
      </c:lineChart>
      <c:catAx>
        <c:axId val="19364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3642744"/>
        <c:crosses val="autoZero"/>
        <c:auto val="1"/>
        <c:lblAlgn val="ctr"/>
        <c:lblOffset val="100"/>
        <c:noMultiLvlLbl val="0"/>
      </c:catAx>
      <c:valAx>
        <c:axId val="193642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3649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910505836575876E-3"/>
          <c:y val="0"/>
          <c:w val="0.97146562905317768"/>
          <c:h val="0.818135286280704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'Tabela 33  - Gráfico 14'!$B$2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1.11537588177891E-2"/>
                  <c:y val="-2.79479983964263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E19-4BB5-BE38-73F1129313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'Tabela 33  - Gráfico 14'!$A$3:$A$6</c:f>
              <c:strCache>
                <c:ptCount val="4"/>
                <c:pt idx="0">
                  <c:v>Operacional</c:v>
                </c:pt>
                <c:pt idx="1">
                  <c:v>Investimentos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'Tabela 33  - Gráfico 14'!$B$3:$B$6</c:f>
              <c:numCache>
                <c:formatCode>_(* #,##0.00_);_(* \(#,##0.00\);_(* "-"??_);_(@_)</c:formatCode>
                <c:ptCount val="4"/>
                <c:pt idx="0">
                  <c:v>25648381.59</c:v>
                </c:pt>
                <c:pt idx="1">
                  <c:v>-23928173.73</c:v>
                </c:pt>
                <c:pt idx="2">
                  <c:v>0</c:v>
                </c:pt>
                <c:pt idx="3">
                  <c:v>1720207.8599999994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19-4BB5-BE38-73F112931383}"/>
            </c:ext>
          </c:extLst>
        </c:ser>
        <c:ser>
          <c:idx val="1"/>
          <c:order val="1"/>
          <c:tx>
            <c:strRef>
              <c:f>'Tabela 33  - Gráfico 14'!$C$2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'Tabela 33  - Gráfico 14'!$A$3:$A$6</c:f>
              <c:strCache>
                <c:ptCount val="4"/>
                <c:pt idx="0">
                  <c:v>Operacional</c:v>
                </c:pt>
                <c:pt idx="1">
                  <c:v>Investimentos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'Tabela 33  - Gráfico 14'!$C$3:$C$6</c:f>
              <c:numCache>
                <c:formatCode>_(* #,##0.00_);_(* \(#,##0.00\);_(* "-"??_);_(@_)</c:formatCode>
                <c:ptCount val="4"/>
                <c:pt idx="0">
                  <c:v>31087561.199999999</c:v>
                </c:pt>
                <c:pt idx="1">
                  <c:v>-15804574.4</c:v>
                </c:pt>
                <c:pt idx="2">
                  <c:v>0</c:v>
                </c:pt>
                <c:pt idx="3">
                  <c:v>15282986.799999999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19-4BB5-BE38-73F1129313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3649016"/>
        <c:axId val="193649800"/>
      </c:barChart>
      <c:catAx>
        <c:axId val="193649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193649800"/>
        <c:crosses val="autoZero"/>
        <c:auto val="1"/>
        <c:lblAlgn val="ctr"/>
        <c:lblOffset val="100"/>
        <c:noMultiLvlLbl val="0"/>
      </c:catAx>
      <c:valAx>
        <c:axId val="1936498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193649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'01.2.2 - Disponibilidade de Rec'!$C$31</c:f>
              <c:strCache>
                <c:ptCount val="1"/>
                <c:pt idx="0">
                  <c:v>Não Comprometido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'01.2.2 - Disponibilidade de Rec'!$B$32:$B$40</c:f>
              <c:strCache>
                <c:ptCount val="9"/>
                <c:pt idx="0">
                  <c:v>00 - Recursos Primários de Livre Aplicação</c:v>
                </c:pt>
                <c:pt idx="1">
                  <c:v>27 - Custas Judiciais</c:v>
                </c:pt>
                <c:pt idx="2">
                  <c:v>50 - Recursos Próprios Primários de Livre Aplicação</c:v>
                </c:pt>
                <c:pt idx="3">
                  <c:v>51 - Recursos Livres da Seguridade Social</c:v>
                </c:pt>
                <c:pt idx="4">
                  <c:v>69 - Contrib.Patronal para o Plano Seg. Soc. Serv. Pub.</c:v>
                </c:pt>
                <c:pt idx="5">
                  <c:v>70 - Rec. Próprios Primários Aplicação Específica</c:v>
                </c:pt>
                <c:pt idx="6">
                  <c:v>81 - Recursos de Convênios</c:v>
                </c:pt>
                <c:pt idx="7">
                  <c:v>88 - Recursos Financeiros de Livre Aplicação</c:v>
                </c:pt>
                <c:pt idx="8">
                  <c:v>90 - Recursos Diversos</c:v>
                </c:pt>
              </c:strCache>
            </c:strRef>
          </c:cat>
          <c:val>
            <c:numRef>
              <c:f>'01.2.2 - Disponibilidade de Rec'!$C$32:$C$40</c:f>
              <c:numCache>
                <c:formatCode>General</c:formatCode>
                <c:ptCount val="9"/>
                <c:pt idx="2" formatCode="#,##0.00_);\(#,##0.00\)">
                  <c:v>21777470.390000001</c:v>
                </c:pt>
                <c:pt idx="5" formatCode="#,##0.00_);\(#,##0.00\)">
                  <c:v>328601.61</c:v>
                </c:pt>
                <c:pt idx="6" formatCode="#,##0.00_);\(#,##0.00\)">
                  <c:v>46734448.710000001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28-462E-8528-F1BBA53E0566}"/>
            </c:ext>
          </c:extLst>
        </c:ser>
        <c:ser>
          <c:idx val="1"/>
          <c:order val="1"/>
          <c:tx>
            <c:strRef>
              <c:f>'01.2.2 - Disponibilidade de Rec'!$D$31</c:f>
              <c:strCache>
                <c:ptCount val="1"/>
                <c:pt idx="0">
                  <c:v>Passivos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'01.2.2 - Disponibilidade de Rec'!$B$32:$B$40</c:f>
              <c:strCache>
                <c:ptCount val="9"/>
                <c:pt idx="0">
                  <c:v>00 - Recursos Primários de Livre Aplicação</c:v>
                </c:pt>
                <c:pt idx="1">
                  <c:v>27 - Custas Judiciais</c:v>
                </c:pt>
                <c:pt idx="2">
                  <c:v>50 - Recursos Próprios Primários de Livre Aplicação</c:v>
                </c:pt>
                <c:pt idx="3">
                  <c:v>51 - Recursos Livres da Seguridade Social</c:v>
                </c:pt>
                <c:pt idx="4">
                  <c:v>69 - Contrib.Patronal para o Plano Seg. Soc. Serv. Pub.</c:v>
                </c:pt>
                <c:pt idx="5">
                  <c:v>70 - Rec. Próprios Primários Aplicação Específica</c:v>
                </c:pt>
                <c:pt idx="6">
                  <c:v>81 - Recursos de Convênios</c:v>
                </c:pt>
                <c:pt idx="7">
                  <c:v>88 - Recursos Financeiros de Livre Aplicação</c:v>
                </c:pt>
                <c:pt idx="8">
                  <c:v>90 - Recursos Diversos</c:v>
                </c:pt>
              </c:strCache>
            </c:strRef>
          </c:cat>
          <c:val>
            <c:numRef>
              <c:f>'01.2.2 - Disponibilidade de Rec'!$D$32:$D$40</c:f>
              <c:numCache>
                <c:formatCode>General</c:formatCode>
                <c:ptCount val="9"/>
                <c:pt idx="8" formatCode="#,##0.00">
                  <c:v>57315.39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28-462E-8528-F1BBA53E0566}"/>
            </c:ext>
          </c:extLst>
        </c:ser>
        <c:ser>
          <c:idx val="2"/>
          <c:order val="2"/>
          <c:tx>
            <c:strRef>
              <c:f>'01.2.2 - Disponibilidade de Rec'!$E$31</c:f>
              <c:strCache>
                <c:ptCount val="1"/>
                <c:pt idx="0">
                  <c:v>RAP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'01.2.2 - Disponibilidade de Rec'!$B$32:$B$40</c:f>
              <c:strCache>
                <c:ptCount val="9"/>
                <c:pt idx="0">
                  <c:v>00 - Recursos Primários de Livre Aplicação</c:v>
                </c:pt>
                <c:pt idx="1">
                  <c:v>27 - Custas Judiciais</c:v>
                </c:pt>
                <c:pt idx="2">
                  <c:v>50 - Recursos Próprios Primários de Livre Aplicação</c:v>
                </c:pt>
                <c:pt idx="3">
                  <c:v>51 - Recursos Livres da Seguridade Social</c:v>
                </c:pt>
                <c:pt idx="4">
                  <c:v>69 - Contrib.Patronal para o Plano Seg. Soc. Serv. Pub.</c:v>
                </c:pt>
                <c:pt idx="5">
                  <c:v>70 - Rec. Próprios Primários Aplicação Específica</c:v>
                </c:pt>
                <c:pt idx="6">
                  <c:v>81 - Recursos de Convênios</c:v>
                </c:pt>
                <c:pt idx="7">
                  <c:v>88 - Recursos Financeiros de Livre Aplicação</c:v>
                </c:pt>
                <c:pt idx="8">
                  <c:v>90 - Recursos Diversos</c:v>
                </c:pt>
              </c:strCache>
            </c:strRef>
          </c:cat>
          <c:val>
            <c:numRef>
              <c:f>'01.2.2 - Disponibilidade de Rec'!$E$32:$E$40</c:f>
              <c:numCache>
                <c:formatCode>#,##0.00_);\(#,##0.00\)</c:formatCode>
                <c:ptCount val="9"/>
                <c:pt idx="0">
                  <c:v>14492119.01</c:v>
                </c:pt>
                <c:pt idx="1">
                  <c:v>468882.48</c:v>
                </c:pt>
                <c:pt idx="3">
                  <c:v>28000</c:v>
                </c:pt>
                <c:pt idx="4">
                  <c:v>19089.099999999999</c:v>
                </c:pt>
                <c:pt idx="5">
                  <c:v>315937.79000000004</c:v>
                </c:pt>
                <c:pt idx="6">
                  <c:v>165304.29</c:v>
                </c:pt>
                <c:pt idx="7">
                  <c:v>3562.81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28-462E-8528-F1BBA53E0566}"/>
            </c:ext>
          </c:extLst>
        </c:ser>
        <c:ser>
          <c:idx val="3"/>
          <c:order val="3"/>
          <c:tx>
            <c:strRef>
              <c:f>'01.2.2 - Disponibilidade de Rec'!$F$31</c:f>
              <c:strCache>
                <c:ptCount val="1"/>
                <c:pt idx="0">
                  <c:v>Diferido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'01.2.2 - Disponibilidade de Rec'!$B$32:$B$40</c:f>
              <c:strCache>
                <c:ptCount val="9"/>
                <c:pt idx="0">
                  <c:v>00 - Recursos Primários de Livre Aplicação</c:v>
                </c:pt>
                <c:pt idx="1">
                  <c:v>27 - Custas Judiciais</c:v>
                </c:pt>
                <c:pt idx="2">
                  <c:v>50 - Recursos Próprios Primários de Livre Aplicação</c:v>
                </c:pt>
                <c:pt idx="3">
                  <c:v>51 - Recursos Livres da Seguridade Social</c:v>
                </c:pt>
                <c:pt idx="4">
                  <c:v>69 - Contrib.Patronal para o Plano Seg. Soc. Serv. Pub.</c:v>
                </c:pt>
                <c:pt idx="5">
                  <c:v>70 - Rec. Próprios Primários Aplicação Específica</c:v>
                </c:pt>
                <c:pt idx="6">
                  <c:v>81 - Recursos de Convênios</c:v>
                </c:pt>
                <c:pt idx="7">
                  <c:v>88 - Recursos Financeiros de Livre Aplicação</c:v>
                </c:pt>
                <c:pt idx="8">
                  <c:v>90 - Recursos Diversos</c:v>
                </c:pt>
              </c:strCache>
            </c:strRef>
          </c:cat>
          <c:val>
            <c:numRef>
              <c:f>'01.2.2 - Disponibilidade de Rec'!$F$32:$F$40</c:f>
              <c:numCache>
                <c:formatCode>#,##0.00_);\(#,##0.00\)</c:formatCode>
                <c:ptCount val="9"/>
                <c:pt idx="0">
                  <c:v>18732611.920000002</c:v>
                </c:pt>
                <c:pt idx="1">
                  <c:v>255318.79</c:v>
                </c:pt>
                <c:pt idx="3">
                  <c:v>3452.18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F28-462E-8528-F1BBA53E05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0059128"/>
        <c:axId val="190056776"/>
      </c:barChart>
      <c:catAx>
        <c:axId val="190059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056776"/>
        <c:crosses val="autoZero"/>
        <c:auto val="1"/>
        <c:lblAlgn val="ctr"/>
        <c:lblOffset val="100"/>
        <c:noMultiLvlLbl val="0"/>
      </c:catAx>
      <c:valAx>
        <c:axId val="190056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059128"/>
        <c:crosses val="autoZero"/>
        <c:crossBetween val="between"/>
        <c:majorUnit val="1000000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556994930210888"/>
          <c:y val="5.0925813760459418E-2"/>
          <c:w val="0.62685794996504762"/>
          <c:h val="0.8981481481481481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'Gráfico 3'!$G$1</c:f>
              <c:strCache>
                <c:ptCount val="1"/>
                <c:pt idx="0">
                  <c:v>Valor Líquido Contábil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3'!$F$2:$F$8</c:f>
              <c:strCache>
                <c:ptCount val="7"/>
                <c:pt idx="0">
                  <c:v>Demais Bens Móveis</c:v>
                </c:pt>
                <c:pt idx="1">
                  <c:v>Material Cultural, Educacional e de Comunicação</c:v>
                </c:pt>
                <c:pt idx="2">
                  <c:v>Bens Móveis em Almoxarifado</c:v>
                </c:pt>
                <c:pt idx="3">
                  <c:v>Veículos</c:v>
                </c:pt>
                <c:pt idx="4">
                  <c:v>Móveis e Utensílios</c:v>
                </c:pt>
                <c:pt idx="5">
                  <c:v>Máquinas, Aparelhos, Equipamentos e Ferramentas</c:v>
                </c:pt>
                <c:pt idx="6">
                  <c:v>Bens de Informática</c:v>
                </c:pt>
              </c:strCache>
            </c:strRef>
          </c:cat>
          <c:val>
            <c:numRef>
              <c:f>'Gráfico 3'!$G$2:$G$8</c:f>
              <c:numCache>
                <c:formatCode>0.00%</c:formatCode>
                <c:ptCount val="7"/>
                <c:pt idx="0">
                  <c:v>0.95499913380370416</c:v>
                </c:pt>
                <c:pt idx="1">
                  <c:v>0.95702214795484664</c:v>
                </c:pt>
                <c:pt idx="2">
                  <c:v>1</c:v>
                </c:pt>
                <c:pt idx="3">
                  <c:v>0.97012522653231381</c:v>
                </c:pt>
                <c:pt idx="4">
                  <c:v>0.95593731309236352</c:v>
                </c:pt>
                <c:pt idx="5">
                  <c:v>0.96210672570175337</c:v>
                </c:pt>
                <c:pt idx="6">
                  <c:v>0.92267199629427776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96-4707-A4CB-1D5452DA908A}"/>
            </c:ext>
          </c:extLst>
        </c:ser>
        <c:ser>
          <c:idx val="1"/>
          <c:order val="1"/>
          <c:tx>
            <c:strRef>
              <c:f>'Gráfico 3'!$H$1</c:f>
              <c:strCache>
                <c:ptCount val="1"/>
                <c:pt idx="0">
                  <c:v>Depreciação Acumulada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3'!$F$2:$F$8</c:f>
              <c:strCache>
                <c:ptCount val="7"/>
                <c:pt idx="0">
                  <c:v>Demais Bens Móveis</c:v>
                </c:pt>
                <c:pt idx="1">
                  <c:v>Material Cultural, Educacional e de Comunicação</c:v>
                </c:pt>
                <c:pt idx="2">
                  <c:v>Bens Móveis em Almoxarifado</c:v>
                </c:pt>
                <c:pt idx="3">
                  <c:v>Veículos</c:v>
                </c:pt>
                <c:pt idx="4">
                  <c:v>Móveis e Utensílios</c:v>
                </c:pt>
                <c:pt idx="5">
                  <c:v>Máquinas, Aparelhos, Equipamentos e Ferramentas</c:v>
                </c:pt>
                <c:pt idx="6">
                  <c:v>Bens de Informática</c:v>
                </c:pt>
              </c:strCache>
            </c:strRef>
          </c:cat>
          <c:val>
            <c:numRef>
              <c:f>'Gráfico 3'!$H$2:$H$8</c:f>
              <c:numCache>
                <c:formatCode>0.00%</c:formatCode>
                <c:ptCount val="7"/>
                <c:pt idx="0">
                  <c:v>4.5000866196295827E-2</c:v>
                </c:pt>
                <c:pt idx="1">
                  <c:v>4.2977852045153322E-2</c:v>
                </c:pt>
                <c:pt idx="2">
                  <c:v>0</c:v>
                </c:pt>
                <c:pt idx="3">
                  <c:v>2.987477346768622E-2</c:v>
                </c:pt>
                <c:pt idx="4">
                  <c:v>4.4062686907636442E-2</c:v>
                </c:pt>
                <c:pt idx="5">
                  <c:v>3.7893274298246619E-2</c:v>
                </c:pt>
                <c:pt idx="6">
                  <c:v>7.7328003705722279E-2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96-4707-A4CB-1D5452DA908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0058344"/>
        <c:axId val="88219152"/>
      </c:barChart>
      <c:catAx>
        <c:axId val="190058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8219152"/>
        <c:crosses val="autoZero"/>
        <c:auto val="1"/>
        <c:lblAlgn val="ctr"/>
        <c:lblOffset val="100"/>
        <c:noMultiLvlLbl val="0"/>
      </c:catAx>
      <c:valAx>
        <c:axId val="88219152"/>
        <c:scaling>
          <c:orientation val="minMax"/>
          <c:max val="1"/>
          <c:min val="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190058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487573878592685"/>
          <c:y val="0.94580490215667312"/>
          <c:w val="0.48393944356955382"/>
          <c:h val="5.4195100612423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'Gráfico 4'!$C$3</c:f>
              <c:strCache>
                <c:ptCount val="1"/>
                <c:pt idx="0">
                  <c:v>Terreno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'Gráfico 4'!$B$4:$B$10</c:f>
              <c:strCache>
                <c:ptCount val="7"/>
                <c:pt idx="0">
                  <c:v>Fórum Santos</c:v>
                </c:pt>
                <c:pt idx="1">
                  <c:v>Fórum Guarujá</c:v>
                </c:pt>
                <c:pt idx="2">
                  <c:v>Fórum Osasco</c:v>
                </c:pt>
                <c:pt idx="3">
                  <c:v>Fórum São Bernardo do Campo</c:v>
                </c:pt>
                <c:pt idx="4">
                  <c:v>Unidade Rio Branco - SP</c:v>
                </c:pt>
                <c:pt idx="5">
                  <c:v>Edifício Sede - SP</c:v>
                </c:pt>
                <c:pt idx="6">
                  <c:v>Fórum Trabalhista Ruy Barbosa - SP</c:v>
                </c:pt>
              </c:strCache>
            </c:strRef>
          </c:cat>
          <c:val>
            <c:numRef>
              <c:f>'Gráfico 4'!$C$4:$C$10</c:f>
              <c:numCache>
                <c:formatCode>#,##0.00</c:formatCode>
                <c:ptCount val="7"/>
                <c:pt idx="0">
                  <c:v>1753181.78</c:v>
                </c:pt>
                <c:pt idx="1">
                  <c:v>3727500</c:v>
                </c:pt>
                <c:pt idx="2">
                  <c:v>2500000</c:v>
                </c:pt>
                <c:pt idx="3">
                  <c:v>633925.36</c:v>
                </c:pt>
                <c:pt idx="4">
                  <c:v>1615829.15</c:v>
                </c:pt>
                <c:pt idx="5">
                  <c:v>11878873.52</c:v>
                </c:pt>
                <c:pt idx="6">
                  <c:v>6990939.8600000003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AF-4661-B053-ED2A6D1A6AC1}"/>
            </c:ext>
          </c:extLst>
        </c:ser>
        <c:ser>
          <c:idx val="1"/>
          <c:order val="1"/>
          <c:tx>
            <c:strRef>
              <c:f>'Gráfico 4'!$D$3</c:f>
              <c:strCache>
                <c:ptCount val="1"/>
                <c:pt idx="0">
                  <c:v>Edifício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'Gráfico 4'!$B$4:$B$10</c:f>
              <c:strCache>
                <c:ptCount val="7"/>
                <c:pt idx="0">
                  <c:v>Fórum Santos</c:v>
                </c:pt>
                <c:pt idx="1">
                  <c:v>Fórum Guarujá</c:v>
                </c:pt>
                <c:pt idx="2">
                  <c:v>Fórum Osasco</c:v>
                </c:pt>
                <c:pt idx="3">
                  <c:v>Fórum São Bernardo do Campo</c:v>
                </c:pt>
                <c:pt idx="4">
                  <c:v>Unidade Rio Branco - SP</c:v>
                </c:pt>
                <c:pt idx="5">
                  <c:v>Edifício Sede - SP</c:v>
                </c:pt>
                <c:pt idx="6">
                  <c:v>Fórum Trabalhista Ruy Barbosa - SP</c:v>
                </c:pt>
              </c:strCache>
            </c:strRef>
          </c:cat>
          <c:val>
            <c:numRef>
              <c:f>'Gráfico 4'!$D$4:$D$10</c:f>
              <c:numCache>
                <c:formatCode>#,##0.00</c:formatCode>
                <c:ptCount val="7"/>
                <c:pt idx="0">
                  <c:v>3442306.99</c:v>
                </c:pt>
                <c:pt idx="1">
                  <c:v>6922500</c:v>
                </c:pt>
                <c:pt idx="2">
                  <c:v>9000000</c:v>
                </c:pt>
                <c:pt idx="3">
                  <c:v>13652458.83</c:v>
                </c:pt>
                <c:pt idx="4">
                  <c:v>18190369</c:v>
                </c:pt>
                <c:pt idx="5">
                  <c:v>121621060.7</c:v>
                </c:pt>
                <c:pt idx="6">
                  <c:v>238754833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AF-4661-B053-ED2A6D1A6A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100"/>
        <c:axId val="88220328"/>
        <c:axId val="190057168"/>
      </c:barChart>
      <c:lineChart>
        <c:grouping val="standard"/>
        <c:varyColors val="0"/>
        <c:ser>
          <c:idx val="2"/>
          <c:order val="2"/>
          <c:tx>
            <c:strRef>
              <c:f>'Gráfico 4'!$E$3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4'!$B$4:$B$10</c:f>
              <c:strCache>
                <c:ptCount val="7"/>
                <c:pt idx="0">
                  <c:v>Fórum Santos</c:v>
                </c:pt>
                <c:pt idx="1">
                  <c:v>Fórum Guarujá</c:v>
                </c:pt>
                <c:pt idx="2">
                  <c:v>Fórum Osasco</c:v>
                </c:pt>
                <c:pt idx="3">
                  <c:v>Fórum São Bernardo do Campo</c:v>
                </c:pt>
                <c:pt idx="4">
                  <c:v>Unidade Rio Branco - SP</c:v>
                </c:pt>
                <c:pt idx="5">
                  <c:v>Edifício Sede - SP</c:v>
                </c:pt>
                <c:pt idx="6">
                  <c:v>Fórum Trabalhista Ruy Barbosa - SP</c:v>
                </c:pt>
              </c:strCache>
            </c:strRef>
          </c:cat>
          <c:val>
            <c:numRef>
              <c:f>'Gráfico 4'!$E$4:$E$10</c:f>
              <c:numCache>
                <c:formatCode>#,##0.00_);\(#,##0.00\)</c:formatCode>
                <c:ptCount val="7"/>
                <c:pt idx="0">
                  <c:v>5195488.7699999996</c:v>
                </c:pt>
                <c:pt idx="1">
                  <c:v>10650000</c:v>
                </c:pt>
                <c:pt idx="2">
                  <c:v>11500000</c:v>
                </c:pt>
                <c:pt idx="3">
                  <c:v>14286384.189999999</c:v>
                </c:pt>
                <c:pt idx="4">
                  <c:v>19806198.149999999</c:v>
                </c:pt>
                <c:pt idx="5">
                  <c:v>133499934.22</c:v>
                </c:pt>
                <c:pt idx="6">
                  <c:v>245745772.86000001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8AF-4661-B053-ED2A6D1A6A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8220328"/>
        <c:axId val="190057168"/>
      </c:lineChart>
      <c:catAx>
        <c:axId val="88220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057168"/>
        <c:crosses val="autoZero"/>
        <c:auto val="1"/>
        <c:lblAlgn val="ctr"/>
        <c:lblOffset val="100"/>
        <c:noMultiLvlLbl val="0"/>
      </c:catAx>
      <c:valAx>
        <c:axId val="1900571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882203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Gráficos!$A$48:$B$59</c:f>
              <c:multiLvlStrCache>
                <c:ptCount val="12"/>
                <c:lvl>
                  <c:pt idx="0">
                    <c:v>Dif. de Proventos e Pensões</c:v>
                  </c:pt>
                  <c:pt idx="1">
                    <c:v>Unid. Ref. de Valor (URV)</c:v>
                  </c:pt>
                  <c:pt idx="2">
                    <c:v>Passivos do Plano de Carreira</c:v>
                  </c:pt>
                  <c:pt idx="3">
                    <c:v>Demais Passivos</c:v>
                  </c:pt>
                  <c:pt idx="4">
                    <c:v>Outros - Art. 184</c:v>
                  </c:pt>
                  <c:pt idx="5">
                    <c:v>Outros - Dif. de Proventos e Pensões</c:v>
                  </c:pt>
                  <c:pt idx="6">
                    <c:v>Parcela Autônoma de Equivalência (Auxílio Moradia)</c:v>
                  </c:pt>
                  <c:pt idx="7">
                    <c:v>Demais Passivos</c:v>
                  </c:pt>
                  <c:pt idx="8">
                    <c:v>Dif. de Proventos e Pensões</c:v>
                  </c:pt>
                  <c:pt idx="9">
                    <c:v>Diferença de Adicional de Férias e Indenizações</c:v>
                  </c:pt>
                  <c:pt idx="10">
                    <c:v>Gratif. Exerc. Cumulativo de Jurisdição GECJ</c:v>
                  </c:pt>
                  <c:pt idx="11">
                    <c:v>Demais Passivos</c:v>
                  </c:pt>
                </c:lvl>
                <c:lvl>
                  <c:pt idx="0">
                    <c:v>Servidores</c:v>
                  </c:pt>
                  <c:pt idx="4">
                    <c:v>Juízes Classistas</c:v>
                  </c:pt>
                  <c:pt idx="8">
                    <c:v>Magistrados</c:v>
                  </c:pt>
                </c:lvl>
              </c:multiLvlStrCache>
            </c:multiLvlStrRef>
          </c:cat>
          <c:val>
            <c:numRef>
              <c:f>Gráficos!$C$48:$C$59</c:f>
              <c:numCache>
                <c:formatCode>_(* #,##0.00_);_(* \(#,##0.00\);_(* "-"??_);_(@_)</c:formatCode>
                <c:ptCount val="12"/>
                <c:pt idx="0">
                  <c:v>2124090.7199999997</c:v>
                </c:pt>
                <c:pt idx="1">
                  <c:v>1608989.6900000025</c:v>
                </c:pt>
                <c:pt idx="2">
                  <c:v>1041688.4000000033</c:v>
                </c:pt>
                <c:pt idx="3">
                  <c:v>2516811.870000001</c:v>
                </c:pt>
                <c:pt idx="4">
                  <c:v>1653215.2499999998</c:v>
                </c:pt>
                <c:pt idx="5">
                  <c:v>1470906.61</c:v>
                </c:pt>
                <c:pt idx="6">
                  <c:v>451472.69</c:v>
                </c:pt>
                <c:pt idx="7">
                  <c:v>486898.03</c:v>
                </c:pt>
                <c:pt idx="8">
                  <c:v>1198539.3199999998</c:v>
                </c:pt>
                <c:pt idx="9">
                  <c:v>480756.19</c:v>
                </c:pt>
                <c:pt idx="10">
                  <c:v>334436.04999999993</c:v>
                </c:pt>
                <c:pt idx="11">
                  <c:v>708780.9500000003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12-458E-AECF-BBFD383D94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3222272"/>
        <c:axId val="193220312"/>
      </c:barChart>
      <c:catAx>
        <c:axId val="19322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3220312"/>
        <c:crosses val="autoZero"/>
        <c:auto val="1"/>
        <c:lblAlgn val="ctr"/>
        <c:lblOffset val="100"/>
        <c:noMultiLvlLbl val="0"/>
      </c:catAx>
      <c:valAx>
        <c:axId val="1932203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193222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Gráficos!$E$48:$F$59</c:f>
              <c:multiLvlStrCache>
                <c:ptCount val="12"/>
                <c:lvl>
                  <c:pt idx="0">
                    <c:v>Unid. Ref. de Valor (URV)</c:v>
                  </c:pt>
                  <c:pt idx="1">
                    <c:v>Outros  - C.M. 89/91</c:v>
                  </c:pt>
                  <c:pt idx="2">
                    <c:v>Devolução de teto remuneratório</c:v>
                  </c:pt>
                  <c:pt idx="3">
                    <c:v>Demais Passivos</c:v>
                  </c:pt>
                  <c:pt idx="4">
                    <c:v>Outros  - C.M. 89/91</c:v>
                  </c:pt>
                  <c:pt idx="5">
                    <c:v>Outros - Art. 184</c:v>
                  </c:pt>
                  <c:pt idx="6">
                    <c:v>Parcela Autônoma de Equivalência (Auxílio Moradia)</c:v>
                  </c:pt>
                  <c:pt idx="7">
                    <c:v>Demais Passivos</c:v>
                  </c:pt>
                  <c:pt idx="8">
                    <c:v>Parcela Autônoma de Equivalência (Auxílio Moradia)</c:v>
                  </c:pt>
                  <c:pt idx="9">
                    <c:v>Outros  - C.M. 89/91</c:v>
                  </c:pt>
                  <c:pt idx="10">
                    <c:v>Adicional por Tempo de Serviço</c:v>
                  </c:pt>
                  <c:pt idx="11">
                    <c:v>Demais Passivos</c:v>
                  </c:pt>
                </c:lvl>
                <c:lvl>
                  <c:pt idx="0">
                    <c:v>Servidores</c:v>
                  </c:pt>
                  <c:pt idx="4">
                    <c:v>Juízes Classistas</c:v>
                  </c:pt>
                  <c:pt idx="8">
                    <c:v>Magistrados</c:v>
                  </c:pt>
                </c:lvl>
              </c:multiLvlStrCache>
            </c:multiLvlStrRef>
          </c:cat>
          <c:val>
            <c:numRef>
              <c:f>Gráficos!$G$48:$G$59</c:f>
              <c:numCache>
                <c:formatCode>_(* #,##0.00_);_(* \(#,##0.00\);_(* "-"??_);_(@_)</c:formatCode>
                <c:ptCount val="12"/>
                <c:pt idx="0">
                  <c:v>23100095.220000103</c:v>
                </c:pt>
                <c:pt idx="1">
                  <c:v>4319192.96</c:v>
                </c:pt>
                <c:pt idx="2">
                  <c:v>4031300.3299999996</c:v>
                </c:pt>
                <c:pt idx="3">
                  <c:v>2216642.9700000007</c:v>
                </c:pt>
                <c:pt idx="4">
                  <c:v>8034213.1700000018</c:v>
                </c:pt>
                <c:pt idx="5">
                  <c:v>4300694.7699999996</c:v>
                </c:pt>
                <c:pt idx="6">
                  <c:v>4217636.4300000006</c:v>
                </c:pt>
                <c:pt idx="7">
                  <c:v>491502.32000000007</c:v>
                </c:pt>
                <c:pt idx="8">
                  <c:v>29496279.140000004</c:v>
                </c:pt>
                <c:pt idx="9">
                  <c:v>4380204.41</c:v>
                </c:pt>
                <c:pt idx="10">
                  <c:v>1838161.5299999984</c:v>
                </c:pt>
                <c:pt idx="11">
                  <c:v>3115807.21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10-4059-BE51-9283876AAD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3224232"/>
        <c:axId val="193223448"/>
      </c:barChart>
      <c:catAx>
        <c:axId val="193224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3223448"/>
        <c:crosses val="autoZero"/>
        <c:auto val="1"/>
        <c:lblAlgn val="ctr"/>
        <c:lblOffset val="100"/>
        <c:noMultiLvlLbl val="0"/>
      </c:catAx>
      <c:valAx>
        <c:axId val="1932234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193224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'Gráfico 7'!$N$5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'Gráfico 7'!$M$6:$M$9</c:f>
              <c:strCache>
                <c:ptCount val="4"/>
                <c:pt idx="0">
                  <c:v>Remuneração a Pessoal</c:v>
                </c:pt>
                <c:pt idx="1">
                  <c:v>Encargos Patronais</c:v>
                </c:pt>
                <c:pt idx="2">
                  <c:v>Benefícios a Pessoal</c:v>
                </c:pt>
                <c:pt idx="3">
                  <c:v>Total</c:v>
                </c:pt>
              </c:strCache>
            </c:strRef>
          </c:cat>
          <c:val>
            <c:numRef>
              <c:f>'Gráfico 7'!$N$6:$N$9</c:f>
              <c:numCache>
                <c:formatCode>_(* #,##0.00_);_(* \(#,##0.00\);_(* "-"??_);_(@_)</c:formatCode>
                <c:ptCount val="4"/>
                <c:pt idx="0">
                  <c:v>1537200269.4300003</c:v>
                </c:pt>
                <c:pt idx="1">
                  <c:v>320818090.98000002</c:v>
                </c:pt>
                <c:pt idx="2">
                  <c:v>76410819.970000014</c:v>
                </c:pt>
                <c:pt idx="3">
                  <c:v>1934429180.3800004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E9-4B04-ADB4-D236B9B6B984}"/>
            </c:ext>
          </c:extLst>
        </c:ser>
        <c:ser>
          <c:idx val="1"/>
          <c:order val="1"/>
          <c:tx>
            <c:strRef>
              <c:f>'Gráfico 7'!$O$5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'Gráfico 7'!$M$6:$M$9</c:f>
              <c:strCache>
                <c:ptCount val="4"/>
                <c:pt idx="0">
                  <c:v>Remuneração a Pessoal</c:v>
                </c:pt>
                <c:pt idx="1">
                  <c:v>Encargos Patronais</c:v>
                </c:pt>
                <c:pt idx="2">
                  <c:v>Benefícios a Pessoal</c:v>
                </c:pt>
                <c:pt idx="3">
                  <c:v>Total</c:v>
                </c:pt>
              </c:strCache>
            </c:strRef>
          </c:cat>
          <c:val>
            <c:numRef>
              <c:f>'Gráfico 7'!$O$6:$O$9</c:f>
              <c:numCache>
                <c:formatCode>_(* #,##0.00_);_(* \(#,##0.00\);_(* "-"??_);_(@_)</c:formatCode>
                <c:ptCount val="4"/>
                <c:pt idx="0">
                  <c:v>1542881754.8099999</c:v>
                </c:pt>
                <c:pt idx="1">
                  <c:v>326619856.74000001</c:v>
                </c:pt>
                <c:pt idx="2">
                  <c:v>78818022.379999995</c:v>
                </c:pt>
                <c:pt idx="3">
                  <c:v>1948319633.9299998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E9-4B04-ADB4-D236B9B6B9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3218352"/>
        <c:axId val="193219136"/>
      </c:barChart>
      <c:catAx>
        <c:axId val="19321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193219136"/>
        <c:crosses val="autoZero"/>
        <c:auto val="1"/>
        <c:lblAlgn val="ctr"/>
        <c:lblOffset val="100"/>
        <c:noMultiLvlLbl val="0"/>
      </c:catAx>
      <c:valAx>
        <c:axId val="19321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1932183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'Gráfico 8'!$I$2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'Gráfico 8'!$H$3:$H$6</c:f>
              <c:strCache>
                <c:ptCount val="4"/>
                <c:pt idx="0">
                  <c:v>Aposentadorias e Reformas</c:v>
                </c:pt>
                <c:pt idx="1">
                  <c:v>Pensões</c:v>
                </c:pt>
                <c:pt idx="2">
                  <c:v>Outros Benefícios Previdenciários e Assistenciais</c:v>
                </c:pt>
                <c:pt idx="3">
                  <c:v>Total</c:v>
                </c:pt>
              </c:strCache>
            </c:strRef>
          </c:cat>
          <c:val>
            <c:numRef>
              <c:f>'Gráfico 8'!$I$3:$I$6</c:f>
              <c:numCache>
                <c:formatCode>_(* #,##0.00_);_(* \(#,##0.00\);_(* "-"??_);_(@_)</c:formatCode>
                <c:ptCount val="4"/>
                <c:pt idx="0">
                  <c:v>583226819.60000002</c:v>
                </c:pt>
                <c:pt idx="1">
                  <c:v>139226665.66</c:v>
                </c:pt>
                <c:pt idx="2">
                  <c:v>44652305.130000003</c:v>
                </c:pt>
                <c:pt idx="3">
                  <c:v>767105790.38999999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F6-4FF7-BDFC-D15089EE3062}"/>
            </c:ext>
          </c:extLst>
        </c:ser>
        <c:ser>
          <c:idx val="1"/>
          <c:order val="1"/>
          <c:tx>
            <c:strRef>
              <c:f>'Gráfico 8'!$J$2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'Gráfico 8'!$H$3:$H$6</c:f>
              <c:strCache>
                <c:ptCount val="4"/>
                <c:pt idx="0">
                  <c:v>Aposentadorias e Reformas</c:v>
                </c:pt>
                <c:pt idx="1">
                  <c:v>Pensões</c:v>
                </c:pt>
                <c:pt idx="2">
                  <c:v>Outros Benefícios Previdenciários e Assistenciais</c:v>
                </c:pt>
                <c:pt idx="3">
                  <c:v>Total</c:v>
                </c:pt>
              </c:strCache>
            </c:strRef>
          </c:cat>
          <c:val>
            <c:numRef>
              <c:f>'Gráfico 8'!$J$3:$J$6</c:f>
              <c:numCache>
                <c:formatCode>_(* #,##0.00_);_(* \(#,##0.00\);_(* "-"??_);_(@_)</c:formatCode>
                <c:ptCount val="4"/>
                <c:pt idx="0">
                  <c:v>580587905.5</c:v>
                </c:pt>
                <c:pt idx="1">
                  <c:v>140725146.96000001</c:v>
                </c:pt>
                <c:pt idx="2">
                  <c:v>16490793.49</c:v>
                </c:pt>
                <c:pt idx="3">
                  <c:v>737803845.95000005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F6-4FF7-BDFC-D15089EE30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3219920"/>
        <c:axId val="193221096"/>
      </c:barChart>
      <c:catAx>
        <c:axId val="193219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193221096"/>
        <c:crosses val="autoZero"/>
        <c:auto val="1"/>
        <c:lblAlgn val="ctr"/>
        <c:lblOffset val="100"/>
        <c:noMultiLvlLbl val="0"/>
      </c:catAx>
      <c:valAx>
        <c:axId val="193221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193219920"/>
        <c:crosses val="autoZero"/>
        <c:crossBetween val="between"/>
        <c:majorUnit val="200000000"/>
        <c:minorUnit val="3000000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827-4CE4-9F73-F41711BC49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827-4CE4-9F73-F41711BC49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827-4CE4-9F73-F41711BC49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827-4CE4-9F73-F41711BC49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827-4CE4-9F73-F41711BC49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FBE-412C-B70D-7E27C56692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'[23.3 - ok Despesas_por ND.xlsx]Gráfico 10'!$G$3:$G$8</c:f>
              <c:strCache>
                <c:ptCount val="6"/>
                <c:pt idx="0">
                  <c:v>Vencimentos e Vantagens Fixas (R$1.516.412.681,10)</c:v>
                </c:pt>
                <c:pt idx="1">
                  <c:v>Aposentadorias RPPS (R$582.102.375,95)</c:v>
                </c:pt>
                <c:pt idx="2">
                  <c:v>Obrigações Patronais (R$307.847.468,19)</c:v>
                </c:pt>
                <c:pt idx="3">
                  <c:v>Pensões RPPS (R$138.208.444,57)</c:v>
                </c:pt>
                <c:pt idx="4">
                  <c:v>Despesas de Exercícios Anteriores (R$93.622.794,71)</c:v>
                </c:pt>
                <c:pt idx="5">
                  <c:v>Demais Despesas de Pessoal (R$41.795.577,87)</c:v>
                </c:pt>
              </c:strCache>
            </c:strRef>
          </c:cat>
          <c:val>
            <c:numRef>
              <c:f>'[23.3 - ok Despesas_por ND.xlsx]Gráfico 10'!$H$3:$H$8</c:f>
              <c:numCache>
                <c:formatCode>0.00%</c:formatCode>
                <c:ptCount val="6"/>
                <c:pt idx="0">
                  <c:v>0.56582787741524054</c:v>
                </c:pt>
                <c:pt idx="1">
                  <c:v>0.21720324284233322</c:v>
                </c:pt>
                <c:pt idx="2">
                  <c:v>0.11486891508137988</c:v>
                </c:pt>
                <c:pt idx="3">
                  <c:v>5.1570520219586566E-2</c:v>
                </c:pt>
                <c:pt idx="4">
                  <c:v>3.49340175459458E-2</c:v>
                </c:pt>
                <c:pt idx="5">
                  <c:v>1.5595426895514046E-2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D4-47DD-9100-EF4BD52023A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38984695966571"/>
          <c:y val="0.15484430640926572"/>
          <c:w val="0.30956063589559762"/>
          <c:h val="0.6896339513429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16F05-1997-4DC4-A1FB-5FE865AB7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3512</TotalTime>
  <Pages>67</Pages>
  <Words>15681</Words>
  <Characters>84683</Characters>
  <Application>Microsoft Office Word</Application>
  <DocSecurity>0</DocSecurity>
  <Lines>705</Lines>
  <Paragraphs>200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100164</CharactersWithSpaces>
  <SharedDoc>false</SharedDoc>
  <HLinks>
    <vt:vector size="204" baseType="variant">
      <vt:variant>
        <vt:i4>3866647</vt:i4>
      </vt:variant>
      <vt:variant>
        <vt:i4>102</vt:i4>
      </vt:variant>
      <vt:variant>
        <vt:i4>0</vt:i4>
      </vt:variant>
      <vt:variant>
        <vt:i4>5</vt:i4>
      </vt:variant>
      <vt:variant>
        <vt:lpwstr>http://www.trtsp.jus.br/geral/tribunal2/Normas_Presid/Atos/2010/GP_16_10.html</vt:lpwstr>
      </vt:variant>
      <vt:variant>
        <vt:lpwstr/>
      </vt:variant>
      <vt:variant>
        <vt:i4>7798851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__RefHeading___Toc35940320</vt:lpwstr>
      </vt:variant>
      <vt:variant>
        <vt:i4>8257600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__RefHeading___Toc35940319</vt:lpwstr>
      </vt:variant>
      <vt:variant>
        <vt:i4>8323136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__RefHeading___Toc35940318</vt:lpwstr>
      </vt:variant>
      <vt:variant>
        <vt:i4>7340096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__RefHeading___Toc35940317</vt:lpwstr>
      </vt:variant>
      <vt:variant>
        <vt:i4>7405632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__RefHeading___Toc35940316</vt:lpwstr>
      </vt:variant>
      <vt:variant>
        <vt:i4>7471168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__RefHeading___Toc35940315</vt:lpwstr>
      </vt:variant>
      <vt:variant>
        <vt:i4>7536704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__RefHeading___Toc35940314</vt:lpwstr>
      </vt:variant>
      <vt:variant>
        <vt:i4>7602240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__RefHeading___Toc35940313</vt:lpwstr>
      </vt:variant>
      <vt:variant>
        <vt:i4>7667776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__RefHeading___Toc35940312</vt:lpwstr>
      </vt:variant>
      <vt:variant>
        <vt:i4>7733312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__RefHeading___Toc35940311</vt:lpwstr>
      </vt:variant>
      <vt:variant>
        <vt:i4>7798848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__RefHeading___Toc35940310</vt:lpwstr>
      </vt:variant>
      <vt:variant>
        <vt:i4>8257601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__RefHeading___Toc35940309</vt:lpwstr>
      </vt:variant>
      <vt:variant>
        <vt:i4>8323137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__RefHeading___Toc35940308</vt:lpwstr>
      </vt:variant>
      <vt:variant>
        <vt:i4>7340097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__RefHeading___Toc35940307</vt:lpwstr>
      </vt:variant>
      <vt:variant>
        <vt:i4>7405633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__RefHeading___Toc35940306</vt:lpwstr>
      </vt:variant>
      <vt:variant>
        <vt:i4>7471169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__RefHeading___Toc35940305</vt:lpwstr>
      </vt:variant>
      <vt:variant>
        <vt:i4>7536705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__RefHeading___Toc35940304</vt:lpwstr>
      </vt:variant>
      <vt:variant>
        <vt:i4>7602241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__RefHeading___Toc35940303</vt:lpwstr>
      </vt:variant>
      <vt:variant>
        <vt:i4>7667777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__RefHeading___Toc35940302</vt:lpwstr>
      </vt:variant>
      <vt:variant>
        <vt:i4>7733313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__RefHeading___Toc35940301</vt:lpwstr>
      </vt:variant>
      <vt:variant>
        <vt:i4>7798849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__RefHeading___Toc35940300</vt:lpwstr>
      </vt:variant>
      <vt:variant>
        <vt:i4>8323144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__RefHeading___Toc35940299</vt:lpwstr>
      </vt:variant>
      <vt:variant>
        <vt:i4>8257608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__RefHeading___Toc35940298</vt:lpwstr>
      </vt:variant>
      <vt:variant>
        <vt:i4>7405640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__RefHeading___Toc35940297</vt:lpwstr>
      </vt:variant>
      <vt:variant>
        <vt:i4>7340104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__RefHeading___Toc35940296</vt:lpwstr>
      </vt:variant>
      <vt:variant>
        <vt:i4>7536712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__RefHeading___Toc35940295</vt:lpwstr>
      </vt:variant>
      <vt:variant>
        <vt:i4>7471176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__RefHeading___Toc35940294</vt:lpwstr>
      </vt:variant>
      <vt:variant>
        <vt:i4>7667784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__RefHeading___Toc35940293</vt:lpwstr>
      </vt:variant>
      <vt:variant>
        <vt:i4>7602248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__RefHeading___Toc35940292</vt:lpwstr>
      </vt:variant>
      <vt:variant>
        <vt:i4>7798856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__RefHeading___Toc35940291</vt:lpwstr>
      </vt:variant>
      <vt:variant>
        <vt:i4>7733320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__RefHeading___Toc35940290</vt:lpwstr>
      </vt:variant>
      <vt:variant>
        <vt:i4>8323145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__RefHeading___Toc35940289</vt:lpwstr>
      </vt:variant>
      <vt:variant>
        <vt:i4>8257609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Tribunal Regional do Trabalho 2a. Região</dc:creator>
  <cp:keywords/>
  <cp:lastModifiedBy>EDSON SENDA</cp:lastModifiedBy>
  <cp:revision>134</cp:revision>
  <cp:lastPrinted>2020-03-24T18:02:00Z</cp:lastPrinted>
  <dcterms:created xsi:type="dcterms:W3CDTF">2023-02-21T14:55:00Z</dcterms:created>
  <dcterms:modified xsi:type="dcterms:W3CDTF">2023-03-31T20:36:00Z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TRT19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